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CEDDB" w14:textId="77777777" w:rsidR="00756D3A" w:rsidRPr="0000535F" w:rsidRDefault="00756D3A" w:rsidP="00756D3A">
      <w:pPr>
        <w:spacing w:after="0"/>
        <w:jc w:val="right"/>
        <w:rPr>
          <w:rFonts w:ascii="Arial" w:hAnsi="Arial" w:cs="Arial"/>
          <w:sz w:val="18"/>
          <w:szCs w:val="18"/>
        </w:rPr>
      </w:pPr>
      <w:r w:rsidRPr="0000535F">
        <w:rPr>
          <w:rFonts w:ascii="Arial" w:hAnsi="Arial" w:cs="Arial"/>
          <w:sz w:val="18"/>
          <w:szCs w:val="18"/>
        </w:rPr>
        <w:t>Załącznik do Uchwały nr .................................</w:t>
      </w:r>
    </w:p>
    <w:p w14:paraId="6AADB63C" w14:textId="377000B2" w:rsidR="00756D3A" w:rsidRPr="0000535F" w:rsidRDefault="00756D3A" w:rsidP="00756D3A">
      <w:pPr>
        <w:spacing w:after="0"/>
        <w:jc w:val="right"/>
        <w:rPr>
          <w:rFonts w:ascii="Arial" w:hAnsi="Arial" w:cs="Arial"/>
          <w:sz w:val="18"/>
          <w:szCs w:val="18"/>
        </w:rPr>
      </w:pPr>
      <w:r w:rsidRPr="0000535F">
        <w:rPr>
          <w:rFonts w:ascii="Arial" w:hAnsi="Arial" w:cs="Arial"/>
          <w:sz w:val="18"/>
          <w:szCs w:val="18"/>
        </w:rPr>
        <w:t xml:space="preserve">Rady </w:t>
      </w:r>
      <w:r>
        <w:rPr>
          <w:rFonts w:ascii="Arial" w:hAnsi="Arial" w:cs="Arial"/>
          <w:sz w:val="18"/>
          <w:szCs w:val="18"/>
        </w:rPr>
        <w:t xml:space="preserve">Gminy </w:t>
      </w:r>
      <w:r w:rsidRPr="00AF6C22">
        <w:rPr>
          <w:rFonts w:ascii="Arial" w:hAnsi="Arial" w:cs="Arial"/>
          <w:sz w:val="18"/>
          <w:szCs w:val="18"/>
        </w:rPr>
        <w:fldChar w:fldCharType="begin"/>
      </w:r>
      <w:r w:rsidRPr="00AF6C22">
        <w:rPr>
          <w:rFonts w:ascii="Arial" w:hAnsi="Arial" w:cs="Arial"/>
          <w:sz w:val="18"/>
          <w:szCs w:val="18"/>
        </w:rPr>
        <w:instrText xml:space="preserve"> DOCPROPERTY  "Nazwa gminy"  \* MERGEFORMAT </w:instrText>
      </w:r>
      <w:r w:rsidRPr="00AF6C22">
        <w:rPr>
          <w:rFonts w:ascii="Arial" w:hAnsi="Arial" w:cs="Arial"/>
          <w:sz w:val="18"/>
          <w:szCs w:val="18"/>
        </w:rPr>
        <w:fldChar w:fldCharType="separate"/>
      </w:r>
      <w:r w:rsidR="009852A8">
        <w:rPr>
          <w:rFonts w:ascii="Arial" w:hAnsi="Arial" w:cs="Arial"/>
          <w:sz w:val="18"/>
          <w:szCs w:val="18"/>
        </w:rPr>
        <w:t>Cisna</w:t>
      </w:r>
      <w:r w:rsidRPr="00AF6C22">
        <w:rPr>
          <w:rFonts w:ascii="Arial" w:hAnsi="Arial" w:cs="Arial"/>
          <w:sz w:val="18"/>
          <w:szCs w:val="18"/>
        </w:rPr>
        <w:fldChar w:fldCharType="end"/>
      </w:r>
    </w:p>
    <w:p w14:paraId="2535072C" w14:textId="77777777" w:rsidR="00756D3A" w:rsidRPr="0000535F" w:rsidRDefault="00756D3A" w:rsidP="00756D3A">
      <w:pPr>
        <w:spacing w:after="0"/>
        <w:jc w:val="right"/>
        <w:rPr>
          <w:rFonts w:ascii="Arial" w:hAnsi="Arial" w:cs="Arial"/>
          <w:sz w:val="18"/>
          <w:szCs w:val="18"/>
        </w:rPr>
      </w:pPr>
      <w:r w:rsidRPr="0000535F">
        <w:rPr>
          <w:rFonts w:ascii="Arial" w:hAnsi="Arial" w:cs="Arial"/>
          <w:sz w:val="18"/>
          <w:szCs w:val="18"/>
        </w:rPr>
        <w:t>z dnia ...............................................................</w:t>
      </w:r>
    </w:p>
    <w:p w14:paraId="7E60E19F" w14:textId="77777777" w:rsidR="00756D3A" w:rsidRPr="0000535F" w:rsidRDefault="00756D3A" w:rsidP="00756D3A">
      <w:pPr>
        <w:spacing w:after="0"/>
        <w:jc w:val="right"/>
        <w:rPr>
          <w:rFonts w:ascii="Arial" w:hAnsi="Arial" w:cs="Arial"/>
          <w:sz w:val="18"/>
          <w:szCs w:val="18"/>
        </w:rPr>
      </w:pPr>
      <w:r w:rsidRPr="0000535F">
        <w:rPr>
          <w:rFonts w:ascii="Arial" w:hAnsi="Arial" w:cs="Arial"/>
          <w:sz w:val="18"/>
          <w:szCs w:val="18"/>
        </w:rPr>
        <w:t xml:space="preserve">w sprawie przyjęcia </w:t>
      </w:r>
      <w:r>
        <w:rPr>
          <w:rFonts w:ascii="Arial" w:hAnsi="Arial" w:cs="Arial"/>
          <w:sz w:val="18"/>
          <w:szCs w:val="18"/>
        </w:rPr>
        <w:t>Lokalnego p</w:t>
      </w:r>
      <w:r w:rsidRPr="0000535F">
        <w:rPr>
          <w:rFonts w:ascii="Arial" w:hAnsi="Arial" w:cs="Arial"/>
          <w:sz w:val="18"/>
          <w:szCs w:val="18"/>
        </w:rPr>
        <w:t>lanu deinstytucjonalizacji usług</w:t>
      </w:r>
    </w:p>
    <w:p w14:paraId="65BC8B44" w14:textId="7B4F4646" w:rsidR="00756D3A" w:rsidRPr="0000535F" w:rsidRDefault="00756D3A" w:rsidP="00756D3A">
      <w:pPr>
        <w:spacing w:after="0"/>
        <w:jc w:val="right"/>
        <w:rPr>
          <w:rFonts w:ascii="Arial" w:hAnsi="Arial" w:cs="Arial"/>
          <w:sz w:val="18"/>
          <w:szCs w:val="18"/>
        </w:rPr>
      </w:pPr>
      <w:r w:rsidRPr="0000535F">
        <w:rPr>
          <w:rFonts w:ascii="Arial" w:hAnsi="Arial" w:cs="Arial"/>
          <w:sz w:val="18"/>
          <w:szCs w:val="18"/>
        </w:rPr>
        <w:t xml:space="preserve">społecznych </w:t>
      </w:r>
      <w:r>
        <w:rPr>
          <w:rFonts w:ascii="Arial" w:hAnsi="Arial" w:cs="Arial"/>
          <w:sz w:val="18"/>
          <w:szCs w:val="18"/>
        </w:rPr>
        <w:t xml:space="preserve">dla gminy </w:t>
      </w:r>
      <w:r w:rsidRPr="00AF6C22">
        <w:rPr>
          <w:rFonts w:ascii="Arial" w:hAnsi="Arial" w:cs="Arial"/>
          <w:sz w:val="18"/>
          <w:szCs w:val="18"/>
        </w:rPr>
        <w:fldChar w:fldCharType="begin"/>
      </w:r>
      <w:r w:rsidRPr="00AF6C22">
        <w:rPr>
          <w:rFonts w:ascii="Arial" w:hAnsi="Arial" w:cs="Arial"/>
          <w:sz w:val="18"/>
          <w:szCs w:val="18"/>
        </w:rPr>
        <w:instrText xml:space="preserve"> DOCPROPERTY  "Nazwa gminy"  \* MERGEFORMAT </w:instrText>
      </w:r>
      <w:r w:rsidRPr="00AF6C22">
        <w:rPr>
          <w:rFonts w:ascii="Arial" w:hAnsi="Arial" w:cs="Arial"/>
          <w:sz w:val="18"/>
          <w:szCs w:val="18"/>
        </w:rPr>
        <w:fldChar w:fldCharType="separate"/>
      </w:r>
      <w:r w:rsidR="009852A8">
        <w:rPr>
          <w:rFonts w:ascii="Arial" w:hAnsi="Arial" w:cs="Arial"/>
          <w:sz w:val="18"/>
          <w:szCs w:val="18"/>
        </w:rPr>
        <w:t>Cisna</w:t>
      </w:r>
      <w:r w:rsidRPr="00AF6C22">
        <w:rPr>
          <w:rFonts w:ascii="Arial" w:hAnsi="Arial" w:cs="Arial"/>
          <w:sz w:val="18"/>
          <w:szCs w:val="18"/>
        </w:rPr>
        <w:fldChar w:fldCharType="end"/>
      </w:r>
      <w:r w:rsidR="00900483">
        <w:rPr>
          <w:rFonts w:ascii="Arial" w:hAnsi="Arial" w:cs="Arial"/>
          <w:sz w:val="18"/>
          <w:szCs w:val="18"/>
        </w:rPr>
        <w:t xml:space="preserve"> na lata 2025-2030</w:t>
      </w:r>
    </w:p>
    <w:p w14:paraId="0D37AF4F" w14:textId="77777777" w:rsidR="00756D3A" w:rsidRPr="009D3949" w:rsidRDefault="00756D3A" w:rsidP="00756D3A">
      <w:pPr>
        <w:rPr>
          <w:rFonts w:ascii="Arial" w:hAnsi="Arial" w:cs="Arial"/>
        </w:rPr>
      </w:pPr>
    </w:p>
    <w:p w14:paraId="2C4D29FD" w14:textId="77777777" w:rsidR="00756D3A" w:rsidRPr="009D3949" w:rsidRDefault="00756D3A" w:rsidP="00756D3A">
      <w:pPr>
        <w:rPr>
          <w:rFonts w:ascii="Arial" w:hAnsi="Arial" w:cs="Arial"/>
        </w:rPr>
      </w:pPr>
    </w:p>
    <w:p w14:paraId="2750A2E8" w14:textId="77777777" w:rsidR="00756D3A" w:rsidRDefault="00756D3A" w:rsidP="00756D3A">
      <w:pPr>
        <w:rPr>
          <w:rFonts w:ascii="Arial" w:hAnsi="Arial" w:cs="Arial"/>
        </w:rPr>
      </w:pPr>
    </w:p>
    <w:p w14:paraId="5B866982" w14:textId="77777777" w:rsidR="00756D3A" w:rsidRPr="009D3949" w:rsidRDefault="00756D3A" w:rsidP="00756D3A">
      <w:pPr>
        <w:rPr>
          <w:rFonts w:ascii="Arial" w:hAnsi="Arial" w:cs="Arial"/>
        </w:rPr>
      </w:pPr>
    </w:p>
    <w:p w14:paraId="33961789" w14:textId="4B5C22EB" w:rsidR="00756D3A" w:rsidRDefault="00756D3A" w:rsidP="00756D3A">
      <w:pPr>
        <w:jc w:val="center"/>
        <w:rPr>
          <w:rFonts w:ascii="Arial" w:hAnsi="Arial" w:cs="Arial"/>
          <w:b/>
          <w:sz w:val="40"/>
          <w:szCs w:val="40"/>
        </w:rPr>
      </w:pPr>
      <w:r w:rsidRPr="00173B5D">
        <w:rPr>
          <w:rFonts w:ascii="Arial" w:hAnsi="Arial" w:cs="Arial"/>
          <w:b/>
          <w:bCs/>
          <w:sz w:val="44"/>
          <w:szCs w:val="44"/>
        </w:rPr>
        <w:t xml:space="preserve">LOKALNY PLAN DEINSTYTUCJONALIZACJI USŁUG SPOŁECZNYCH </w:t>
      </w:r>
      <w:r w:rsidR="009B0B7C">
        <w:rPr>
          <w:rFonts w:ascii="Arial" w:hAnsi="Arial" w:cs="Arial"/>
          <w:b/>
          <w:bCs/>
          <w:sz w:val="44"/>
          <w:szCs w:val="44"/>
        </w:rPr>
        <w:t xml:space="preserve">DLA </w:t>
      </w:r>
      <w:r w:rsidRPr="009B0B7C">
        <w:rPr>
          <w:rFonts w:ascii="Arial" w:hAnsi="Arial" w:cs="Arial"/>
          <w:b/>
          <w:sz w:val="40"/>
          <w:szCs w:val="40"/>
        </w:rPr>
        <w:t>GMINY</w:t>
      </w:r>
      <w:r w:rsidR="00CD7C59" w:rsidRPr="009B0B7C">
        <w:rPr>
          <w:rFonts w:ascii="Arial" w:hAnsi="Arial" w:cs="Arial"/>
          <w:b/>
          <w:sz w:val="40"/>
          <w:szCs w:val="40"/>
        </w:rPr>
        <w:t xml:space="preserve"> CISNA</w:t>
      </w:r>
    </w:p>
    <w:p w14:paraId="28B480F1" w14:textId="1F78DFD6" w:rsidR="009B0B7C" w:rsidRPr="009B0B7C" w:rsidRDefault="009B0B7C" w:rsidP="00756D3A">
      <w:pPr>
        <w:jc w:val="center"/>
        <w:rPr>
          <w:rFonts w:ascii="Arial" w:hAnsi="Arial" w:cs="Arial"/>
          <w:sz w:val="40"/>
          <w:szCs w:val="40"/>
        </w:rPr>
      </w:pPr>
      <w:r>
        <w:rPr>
          <w:rFonts w:ascii="Arial" w:hAnsi="Arial" w:cs="Arial"/>
          <w:sz w:val="40"/>
          <w:szCs w:val="40"/>
        </w:rPr>
        <w:t>na lata 2025-2030</w:t>
      </w:r>
    </w:p>
    <w:p w14:paraId="0C9CD8A9" w14:textId="77777777" w:rsidR="00D20779" w:rsidRPr="009D3949" w:rsidRDefault="00D20779" w:rsidP="00D20779">
      <w:pPr>
        <w:rPr>
          <w:rFonts w:ascii="Arial" w:hAnsi="Arial" w:cs="Arial"/>
          <w:sz w:val="32"/>
          <w:szCs w:val="32"/>
        </w:rPr>
      </w:pPr>
    </w:p>
    <w:p w14:paraId="7A881FC3" w14:textId="14D12443" w:rsidR="00D20779" w:rsidRPr="009D3949" w:rsidRDefault="00464550" w:rsidP="00756D3A">
      <w:pPr>
        <w:jc w:val="center"/>
        <w:rPr>
          <w:rFonts w:ascii="Arial" w:hAnsi="Arial" w:cs="Arial"/>
          <w:sz w:val="32"/>
          <w:szCs w:val="32"/>
        </w:rPr>
      </w:pPr>
      <w:r>
        <w:rPr>
          <w:noProof/>
          <w:lang w:eastAsia="pl-PL"/>
        </w:rPr>
        <w:drawing>
          <wp:inline distT="0" distB="0" distL="0" distR="0" wp14:anchorId="3C89D6F6" wp14:editId="3F359B27">
            <wp:extent cx="1980000" cy="2426428"/>
            <wp:effectExtent l="0" t="0" r="1270" b="0"/>
            <wp:docPr id="289041198"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2426428"/>
                    </a:xfrm>
                    <a:prstGeom prst="rect">
                      <a:avLst/>
                    </a:prstGeom>
                    <a:noFill/>
                    <a:ln>
                      <a:noFill/>
                    </a:ln>
                  </pic:spPr>
                </pic:pic>
              </a:graphicData>
            </a:graphic>
          </wp:inline>
        </w:drawing>
      </w:r>
    </w:p>
    <w:p w14:paraId="128784C8" w14:textId="77777777" w:rsidR="00D20779" w:rsidRPr="009D3949" w:rsidRDefault="00D20779" w:rsidP="00D20779">
      <w:pPr>
        <w:rPr>
          <w:rFonts w:ascii="Arial" w:hAnsi="Arial" w:cs="Arial"/>
          <w:sz w:val="32"/>
          <w:szCs w:val="32"/>
        </w:rPr>
      </w:pPr>
    </w:p>
    <w:p w14:paraId="64202815" w14:textId="77777777" w:rsidR="00D20779" w:rsidRPr="009D3949" w:rsidRDefault="00D20779" w:rsidP="00D20779">
      <w:pPr>
        <w:rPr>
          <w:rFonts w:ascii="Arial" w:hAnsi="Arial" w:cs="Arial"/>
          <w:sz w:val="32"/>
          <w:szCs w:val="32"/>
        </w:rPr>
      </w:pPr>
    </w:p>
    <w:p w14:paraId="04BD7F2E" w14:textId="77777777" w:rsidR="00D20779" w:rsidRPr="009D3949" w:rsidRDefault="00D20779" w:rsidP="00D20779">
      <w:pPr>
        <w:rPr>
          <w:rFonts w:ascii="Arial" w:hAnsi="Arial" w:cs="Arial"/>
          <w:sz w:val="32"/>
          <w:szCs w:val="32"/>
        </w:rPr>
      </w:pPr>
    </w:p>
    <w:p w14:paraId="0C846509" w14:textId="451474ED" w:rsidR="005E5DAA" w:rsidRPr="00650A7C" w:rsidRDefault="00FD27D3" w:rsidP="005E5DAA">
      <w:pPr>
        <w:jc w:val="center"/>
        <w:rPr>
          <w:rFonts w:cstheme="majorBidi"/>
          <w:sz w:val="28"/>
          <w:szCs w:val="32"/>
        </w:rPr>
      </w:pPr>
      <w:r>
        <w:fldChar w:fldCharType="begin"/>
      </w:r>
      <w:r>
        <w:instrText>DOCPROPERTY  "Nazwa gminy"  \* MERGEFORMAT</w:instrText>
      </w:r>
      <w:r>
        <w:fldChar w:fldCharType="separate"/>
      </w:r>
      <w:r w:rsidR="009852A8">
        <w:t>Cisna</w:t>
      </w:r>
      <w:r>
        <w:fldChar w:fldCharType="end"/>
      </w:r>
      <w:r w:rsidR="005E5DAA">
        <w:t>,</w:t>
      </w:r>
      <w:r w:rsidR="009B0B7C">
        <w:t xml:space="preserve"> 2025</w:t>
      </w:r>
    </w:p>
    <w:sdt>
      <w:sdtPr>
        <w:rPr>
          <w:rFonts w:ascii="Open Sans" w:eastAsiaTheme="minorEastAsia" w:hAnsi="Open Sans" w:cstheme="minorBidi"/>
          <w:color w:val="auto"/>
          <w:sz w:val="22"/>
          <w:szCs w:val="22"/>
          <w:lang w:eastAsia="en-US"/>
        </w:rPr>
        <w:id w:val="200677783"/>
        <w:docPartObj>
          <w:docPartGallery w:val="Table of Contents"/>
          <w:docPartUnique/>
        </w:docPartObj>
      </w:sdtPr>
      <w:sdtEndPr>
        <w:rPr>
          <w:b/>
          <w:bCs/>
          <w:sz w:val="24"/>
        </w:rPr>
      </w:sdtEndPr>
      <w:sdtContent>
        <w:p w14:paraId="4BD98DAF" w14:textId="5A7E04E8" w:rsidR="00145B43" w:rsidRPr="00CD7C59" w:rsidRDefault="00145B43">
          <w:pPr>
            <w:pStyle w:val="Nagwekspisutreci"/>
            <w:rPr>
              <w:rFonts w:ascii="Open Sans" w:hAnsi="Open Sans" w:cs="Open Sans"/>
              <w:b/>
              <w:color w:val="auto"/>
              <w:sz w:val="24"/>
              <w:szCs w:val="24"/>
            </w:rPr>
          </w:pPr>
          <w:r w:rsidRPr="00CD7C59">
            <w:rPr>
              <w:rFonts w:ascii="Open Sans" w:hAnsi="Open Sans" w:cs="Open Sans"/>
              <w:b/>
              <w:color w:val="auto"/>
              <w:sz w:val="24"/>
              <w:szCs w:val="24"/>
            </w:rPr>
            <w:t>Spis treści</w:t>
          </w:r>
        </w:p>
        <w:p w14:paraId="53AC7FFC" w14:textId="1FC5561B" w:rsidR="00A107F8" w:rsidRDefault="00145B43">
          <w:pPr>
            <w:pStyle w:val="Spistreci1"/>
            <w:tabs>
              <w:tab w:val="right" w:leader="dot" w:pos="9060"/>
            </w:tabs>
            <w:rPr>
              <w:rFonts w:asciiTheme="minorHAnsi" w:eastAsiaTheme="minorEastAsia" w:hAnsiTheme="minorHAnsi"/>
              <w:noProof/>
              <w:kern w:val="2"/>
              <w:szCs w:val="24"/>
              <w:lang w:eastAsia="pl-PL"/>
              <w14:ligatures w14:val="standardContextual"/>
            </w:rPr>
          </w:pPr>
          <w:r>
            <w:fldChar w:fldCharType="begin"/>
          </w:r>
          <w:r>
            <w:instrText xml:space="preserve"> TOC \o "1-3" \h \z \u </w:instrText>
          </w:r>
          <w:r>
            <w:fldChar w:fldCharType="separate"/>
          </w:r>
          <w:hyperlink w:anchor="_Toc185255327" w:history="1">
            <w:r w:rsidR="00A107F8" w:rsidRPr="00916FA1">
              <w:rPr>
                <w:rStyle w:val="Hipercze"/>
                <w:noProof/>
              </w:rPr>
              <w:t>Słownik skrótów i pojęć</w:t>
            </w:r>
            <w:r w:rsidR="00A107F8">
              <w:rPr>
                <w:noProof/>
                <w:webHidden/>
              </w:rPr>
              <w:tab/>
            </w:r>
            <w:r w:rsidR="00A107F8">
              <w:rPr>
                <w:noProof/>
                <w:webHidden/>
              </w:rPr>
              <w:fldChar w:fldCharType="begin"/>
            </w:r>
            <w:r w:rsidR="00A107F8">
              <w:rPr>
                <w:noProof/>
                <w:webHidden/>
              </w:rPr>
              <w:instrText xml:space="preserve"> PAGEREF _Toc185255327 \h </w:instrText>
            </w:r>
            <w:r w:rsidR="00A107F8">
              <w:rPr>
                <w:noProof/>
                <w:webHidden/>
              </w:rPr>
            </w:r>
            <w:r w:rsidR="00A107F8">
              <w:rPr>
                <w:noProof/>
                <w:webHidden/>
              </w:rPr>
              <w:fldChar w:fldCharType="separate"/>
            </w:r>
            <w:r w:rsidR="00A91986">
              <w:rPr>
                <w:noProof/>
                <w:webHidden/>
              </w:rPr>
              <w:t>4</w:t>
            </w:r>
            <w:r w:rsidR="00A107F8">
              <w:rPr>
                <w:noProof/>
                <w:webHidden/>
              </w:rPr>
              <w:fldChar w:fldCharType="end"/>
            </w:r>
          </w:hyperlink>
        </w:p>
        <w:p w14:paraId="1BB6D452" w14:textId="3B70EE9C"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28" w:history="1">
            <w:r w:rsidR="00A107F8" w:rsidRPr="00916FA1">
              <w:rPr>
                <w:rStyle w:val="Hipercze"/>
                <w:noProof/>
              </w:rPr>
              <w:t>1. Wprowadzenie i metodologia</w:t>
            </w:r>
            <w:r w:rsidR="00A107F8">
              <w:rPr>
                <w:noProof/>
                <w:webHidden/>
              </w:rPr>
              <w:tab/>
            </w:r>
            <w:r w:rsidR="00A107F8">
              <w:rPr>
                <w:noProof/>
                <w:webHidden/>
              </w:rPr>
              <w:fldChar w:fldCharType="begin"/>
            </w:r>
            <w:r w:rsidR="00A107F8">
              <w:rPr>
                <w:noProof/>
                <w:webHidden/>
              </w:rPr>
              <w:instrText xml:space="preserve"> PAGEREF _Toc185255328 \h </w:instrText>
            </w:r>
            <w:r w:rsidR="00A107F8">
              <w:rPr>
                <w:noProof/>
                <w:webHidden/>
              </w:rPr>
            </w:r>
            <w:r w:rsidR="00A107F8">
              <w:rPr>
                <w:noProof/>
                <w:webHidden/>
              </w:rPr>
              <w:fldChar w:fldCharType="separate"/>
            </w:r>
            <w:r w:rsidR="00A91986">
              <w:rPr>
                <w:noProof/>
                <w:webHidden/>
              </w:rPr>
              <w:t>5</w:t>
            </w:r>
            <w:r w:rsidR="00A107F8">
              <w:rPr>
                <w:noProof/>
                <w:webHidden/>
              </w:rPr>
              <w:fldChar w:fldCharType="end"/>
            </w:r>
          </w:hyperlink>
        </w:p>
        <w:p w14:paraId="4FFC053C" w14:textId="76B652B4"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29" w:history="1">
            <w:r w:rsidR="00A107F8" w:rsidRPr="00916FA1">
              <w:rPr>
                <w:rStyle w:val="Hipercze"/>
                <w:noProof/>
              </w:rPr>
              <w:t>2. Komplementarność z dokumentami strategicznymi</w:t>
            </w:r>
            <w:r w:rsidR="00A107F8">
              <w:rPr>
                <w:noProof/>
                <w:webHidden/>
              </w:rPr>
              <w:tab/>
            </w:r>
            <w:r w:rsidR="00A107F8">
              <w:rPr>
                <w:noProof/>
                <w:webHidden/>
              </w:rPr>
              <w:fldChar w:fldCharType="begin"/>
            </w:r>
            <w:r w:rsidR="00A107F8">
              <w:rPr>
                <w:noProof/>
                <w:webHidden/>
              </w:rPr>
              <w:instrText xml:space="preserve"> PAGEREF _Toc185255329 \h </w:instrText>
            </w:r>
            <w:r w:rsidR="00A107F8">
              <w:rPr>
                <w:noProof/>
                <w:webHidden/>
              </w:rPr>
            </w:r>
            <w:r w:rsidR="00A107F8">
              <w:rPr>
                <w:noProof/>
                <w:webHidden/>
              </w:rPr>
              <w:fldChar w:fldCharType="separate"/>
            </w:r>
            <w:r w:rsidR="00A91986">
              <w:rPr>
                <w:noProof/>
                <w:webHidden/>
              </w:rPr>
              <w:t>7</w:t>
            </w:r>
            <w:r w:rsidR="00A107F8">
              <w:rPr>
                <w:noProof/>
                <w:webHidden/>
              </w:rPr>
              <w:fldChar w:fldCharType="end"/>
            </w:r>
          </w:hyperlink>
        </w:p>
        <w:p w14:paraId="1261B886" w14:textId="66B3DFED"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30" w:history="1">
            <w:r w:rsidR="00A107F8" w:rsidRPr="00916FA1">
              <w:rPr>
                <w:rStyle w:val="Hipercze"/>
                <w:noProof/>
              </w:rPr>
              <w:t>3. Charakterystyka gminy Cisna</w:t>
            </w:r>
            <w:r w:rsidR="00A107F8">
              <w:rPr>
                <w:noProof/>
                <w:webHidden/>
              </w:rPr>
              <w:tab/>
            </w:r>
            <w:r w:rsidR="00A107F8">
              <w:rPr>
                <w:noProof/>
                <w:webHidden/>
              </w:rPr>
              <w:fldChar w:fldCharType="begin"/>
            </w:r>
            <w:r w:rsidR="00A107F8">
              <w:rPr>
                <w:noProof/>
                <w:webHidden/>
              </w:rPr>
              <w:instrText xml:space="preserve"> PAGEREF _Toc185255330 \h </w:instrText>
            </w:r>
            <w:r w:rsidR="00A107F8">
              <w:rPr>
                <w:noProof/>
                <w:webHidden/>
              </w:rPr>
            </w:r>
            <w:r w:rsidR="00A107F8">
              <w:rPr>
                <w:noProof/>
                <w:webHidden/>
              </w:rPr>
              <w:fldChar w:fldCharType="separate"/>
            </w:r>
            <w:r w:rsidR="00A91986">
              <w:rPr>
                <w:noProof/>
                <w:webHidden/>
              </w:rPr>
              <w:t>12</w:t>
            </w:r>
            <w:r w:rsidR="00A107F8">
              <w:rPr>
                <w:noProof/>
                <w:webHidden/>
              </w:rPr>
              <w:fldChar w:fldCharType="end"/>
            </w:r>
          </w:hyperlink>
        </w:p>
        <w:p w14:paraId="49F0AB78" w14:textId="7E501099"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31" w:history="1">
            <w:r w:rsidR="00A107F8" w:rsidRPr="00916FA1">
              <w:rPr>
                <w:rStyle w:val="Hipercze"/>
                <w:noProof/>
              </w:rPr>
              <w:t>3.1. Ogólna charakterystyka</w:t>
            </w:r>
            <w:r w:rsidR="00A107F8">
              <w:rPr>
                <w:noProof/>
                <w:webHidden/>
              </w:rPr>
              <w:tab/>
            </w:r>
            <w:r w:rsidR="00A107F8">
              <w:rPr>
                <w:noProof/>
                <w:webHidden/>
              </w:rPr>
              <w:fldChar w:fldCharType="begin"/>
            </w:r>
            <w:r w:rsidR="00A107F8">
              <w:rPr>
                <w:noProof/>
                <w:webHidden/>
              </w:rPr>
              <w:instrText xml:space="preserve"> PAGEREF _Toc185255331 \h </w:instrText>
            </w:r>
            <w:r w:rsidR="00A107F8">
              <w:rPr>
                <w:noProof/>
                <w:webHidden/>
              </w:rPr>
            </w:r>
            <w:r w:rsidR="00A107F8">
              <w:rPr>
                <w:noProof/>
                <w:webHidden/>
              </w:rPr>
              <w:fldChar w:fldCharType="separate"/>
            </w:r>
            <w:r w:rsidR="00A91986">
              <w:rPr>
                <w:noProof/>
                <w:webHidden/>
              </w:rPr>
              <w:t>12</w:t>
            </w:r>
            <w:r w:rsidR="00A107F8">
              <w:rPr>
                <w:noProof/>
                <w:webHidden/>
              </w:rPr>
              <w:fldChar w:fldCharType="end"/>
            </w:r>
          </w:hyperlink>
        </w:p>
        <w:p w14:paraId="30EEFCAD" w14:textId="0690E87F"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32" w:history="1">
            <w:r w:rsidR="00A107F8" w:rsidRPr="00916FA1">
              <w:rPr>
                <w:rStyle w:val="Hipercze"/>
                <w:noProof/>
              </w:rPr>
              <w:t>3.2. Diagnoza sytuacji społecznej</w:t>
            </w:r>
            <w:r w:rsidR="00A107F8">
              <w:rPr>
                <w:noProof/>
                <w:webHidden/>
              </w:rPr>
              <w:tab/>
            </w:r>
            <w:r w:rsidR="00A107F8">
              <w:rPr>
                <w:noProof/>
                <w:webHidden/>
              </w:rPr>
              <w:fldChar w:fldCharType="begin"/>
            </w:r>
            <w:r w:rsidR="00A107F8">
              <w:rPr>
                <w:noProof/>
                <w:webHidden/>
              </w:rPr>
              <w:instrText xml:space="preserve"> PAGEREF _Toc185255332 \h </w:instrText>
            </w:r>
            <w:r w:rsidR="00A107F8">
              <w:rPr>
                <w:noProof/>
                <w:webHidden/>
              </w:rPr>
            </w:r>
            <w:r w:rsidR="00A107F8">
              <w:rPr>
                <w:noProof/>
                <w:webHidden/>
              </w:rPr>
              <w:fldChar w:fldCharType="separate"/>
            </w:r>
            <w:r w:rsidR="00A91986">
              <w:rPr>
                <w:noProof/>
                <w:webHidden/>
              </w:rPr>
              <w:t>13</w:t>
            </w:r>
            <w:r w:rsidR="00A107F8">
              <w:rPr>
                <w:noProof/>
                <w:webHidden/>
              </w:rPr>
              <w:fldChar w:fldCharType="end"/>
            </w:r>
          </w:hyperlink>
        </w:p>
        <w:p w14:paraId="5B6049C5" w14:textId="64C3A37E"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33" w:history="1">
            <w:r w:rsidR="00A107F8" w:rsidRPr="00916FA1">
              <w:rPr>
                <w:rStyle w:val="Hipercze"/>
                <w:noProof/>
              </w:rPr>
              <w:t>4. Analiza zasobów środowiskowych</w:t>
            </w:r>
            <w:r w:rsidR="00A107F8">
              <w:rPr>
                <w:noProof/>
                <w:webHidden/>
              </w:rPr>
              <w:tab/>
            </w:r>
            <w:r w:rsidR="00A107F8">
              <w:rPr>
                <w:noProof/>
                <w:webHidden/>
              </w:rPr>
              <w:fldChar w:fldCharType="begin"/>
            </w:r>
            <w:r w:rsidR="00A107F8">
              <w:rPr>
                <w:noProof/>
                <w:webHidden/>
              </w:rPr>
              <w:instrText xml:space="preserve"> PAGEREF _Toc185255333 \h </w:instrText>
            </w:r>
            <w:r w:rsidR="00A107F8">
              <w:rPr>
                <w:noProof/>
                <w:webHidden/>
              </w:rPr>
            </w:r>
            <w:r w:rsidR="00A107F8">
              <w:rPr>
                <w:noProof/>
                <w:webHidden/>
              </w:rPr>
              <w:fldChar w:fldCharType="separate"/>
            </w:r>
            <w:r w:rsidR="00A91986">
              <w:rPr>
                <w:noProof/>
                <w:webHidden/>
              </w:rPr>
              <w:t>17</w:t>
            </w:r>
            <w:r w:rsidR="00A107F8">
              <w:rPr>
                <w:noProof/>
                <w:webHidden/>
              </w:rPr>
              <w:fldChar w:fldCharType="end"/>
            </w:r>
          </w:hyperlink>
        </w:p>
        <w:p w14:paraId="17FAEB00" w14:textId="57CF1507"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34" w:history="1">
            <w:r w:rsidR="00A107F8" w:rsidRPr="00916FA1">
              <w:rPr>
                <w:rStyle w:val="Hipercze"/>
                <w:noProof/>
              </w:rPr>
              <w:t>4.1. Analiza zasobów systemu wsparcia i realizowanych dotychczas usług</w:t>
            </w:r>
            <w:r w:rsidR="00A107F8">
              <w:rPr>
                <w:noProof/>
                <w:webHidden/>
              </w:rPr>
              <w:tab/>
            </w:r>
            <w:r w:rsidR="00A107F8">
              <w:rPr>
                <w:noProof/>
                <w:webHidden/>
              </w:rPr>
              <w:fldChar w:fldCharType="begin"/>
            </w:r>
            <w:r w:rsidR="00A107F8">
              <w:rPr>
                <w:noProof/>
                <w:webHidden/>
              </w:rPr>
              <w:instrText xml:space="preserve"> PAGEREF _Toc185255334 \h </w:instrText>
            </w:r>
            <w:r w:rsidR="00A107F8">
              <w:rPr>
                <w:noProof/>
                <w:webHidden/>
              </w:rPr>
            </w:r>
            <w:r w:rsidR="00A107F8">
              <w:rPr>
                <w:noProof/>
                <w:webHidden/>
              </w:rPr>
              <w:fldChar w:fldCharType="separate"/>
            </w:r>
            <w:r w:rsidR="00A91986">
              <w:rPr>
                <w:noProof/>
                <w:webHidden/>
              </w:rPr>
              <w:t>17</w:t>
            </w:r>
            <w:r w:rsidR="00A107F8">
              <w:rPr>
                <w:noProof/>
                <w:webHidden/>
              </w:rPr>
              <w:fldChar w:fldCharType="end"/>
            </w:r>
          </w:hyperlink>
        </w:p>
        <w:p w14:paraId="10163013" w14:textId="019207AE"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35" w:history="1">
            <w:r w:rsidR="00A107F8" w:rsidRPr="00916FA1">
              <w:rPr>
                <w:rStyle w:val="Hipercze"/>
                <w:noProof/>
              </w:rPr>
              <w:t>4.2. Analiza zasobów organizacji społecznych i nieformalnych sieci wsparcia oraz realizowanych dotychczas usług</w:t>
            </w:r>
            <w:r w:rsidR="00A107F8">
              <w:rPr>
                <w:noProof/>
                <w:webHidden/>
              </w:rPr>
              <w:tab/>
            </w:r>
            <w:r w:rsidR="00A107F8">
              <w:rPr>
                <w:noProof/>
                <w:webHidden/>
              </w:rPr>
              <w:fldChar w:fldCharType="begin"/>
            </w:r>
            <w:r w:rsidR="00A107F8">
              <w:rPr>
                <w:noProof/>
                <w:webHidden/>
              </w:rPr>
              <w:instrText xml:space="preserve"> PAGEREF _Toc185255335 \h </w:instrText>
            </w:r>
            <w:r w:rsidR="00A107F8">
              <w:rPr>
                <w:noProof/>
                <w:webHidden/>
              </w:rPr>
            </w:r>
            <w:r w:rsidR="00A107F8">
              <w:rPr>
                <w:noProof/>
                <w:webHidden/>
              </w:rPr>
              <w:fldChar w:fldCharType="separate"/>
            </w:r>
            <w:r w:rsidR="00A91986">
              <w:rPr>
                <w:noProof/>
                <w:webHidden/>
              </w:rPr>
              <w:t>26</w:t>
            </w:r>
            <w:r w:rsidR="00A107F8">
              <w:rPr>
                <w:noProof/>
                <w:webHidden/>
              </w:rPr>
              <w:fldChar w:fldCharType="end"/>
            </w:r>
          </w:hyperlink>
        </w:p>
        <w:p w14:paraId="3E3F10E9" w14:textId="7B1519E5"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36" w:history="1">
            <w:r w:rsidR="00A107F8" w:rsidRPr="00916FA1">
              <w:rPr>
                <w:rStyle w:val="Hipercze"/>
                <w:noProof/>
              </w:rPr>
              <w:t>4.3. Analiza zasobów podmiotów komercyjnych realizujących usługi społeczne</w:t>
            </w:r>
            <w:r w:rsidR="00A107F8">
              <w:rPr>
                <w:noProof/>
                <w:webHidden/>
              </w:rPr>
              <w:tab/>
            </w:r>
            <w:r w:rsidR="00A107F8">
              <w:rPr>
                <w:noProof/>
                <w:webHidden/>
              </w:rPr>
              <w:fldChar w:fldCharType="begin"/>
            </w:r>
            <w:r w:rsidR="00A107F8">
              <w:rPr>
                <w:noProof/>
                <w:webHidden/>
              </w:rPr>
              <w:instrText xml:space="preserve"> PAGEREF _Toc185255336 \h </w:instrText>
            </w:r>
            <w:r w:rsidR="00A107F8">
              <w:rPr>
                <w:noProof/>
                <w:webHidden/>
              </w:rPr>
            </w:r>
            <w:r w:rsidR="00A107F8">
              <w:rPr>
                <w:noProof/>
                <w:webHidden/>
              </w:rPr>
              <w:fldChar w:fldCharType="separate"/>
            </w:r>
            <w:r w:rsidR="00A91986">
              <w:rPr>
                <w:noProof/>
                <w:webHidden/>
              </w:rPr>
              <w:t>26</w:t>
            </w:r>
            <w:r w:rsidR="00A107F8">
              <w:rPr>
                <w:noProof/>
                <w:webHidden/>
              </w:rPr>
              <w:fldChar w:fldCharType="end"/>
            </w:r>
          </w:hyperlink>
        </w:p>
        <w:p w14:paraId="1478837A" w14:textId="5F13058A"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37" w:history="1">
            <w:r w:rsidR="00A107F8" w:rsidRPr="00916FA1">
              <w:rPr>
                <w:rStyle w:val="Hipercze"/>
                <w:noProof/>
              </w:rPr>
              <w:t>4.4. Analiza SWOT w kontekście usług społecznych na terenie gminy Cisna</w:t>
            </w:r>
            <w:r w:rsidR="00A107F8">
              <w:rPr>
                <w:noProof/>
                <w:webHidden/>
              </w:rPr>
              <w:tab/>
            </w:r>
            <w:r w:rsidR="00A107F8">
              <w:rPr>
                <w:noProof/>
                <w:webHidden/>
              </w:rPr>
              <w:fldChar w:fldCharType="begin"/>
            </w:r>
            <w:r w:rsidR="00A107F8">
              <w:rPr>
                <w:noProof/>
                <w:webHidden/>
              </w:rPr>
              <w:instrText xml:space="preserve"> PAGEREF _Toc185255337 \h </w:instrText>
            </w:r>
            <w:r w:rsidR="00A107F8">
              <w:rPr>
                <w:noProof/>
                <w:webHidden/>
              </w:rPr>
            </w:r>
            <w:r w:rsidR="00A107F8">
              <w:rPr>
                <w:noProof/>
                <w:webHidden/>
              </w:rPr>
              <w:fldChar w:fldCharType="separate"/>
            </w:r>
            <w:r w:rsidR="00A91986">
              <w:rPr>
                <w:noProof/>
                <w:webHidden/>
              </w:rPr>
              <w:t>27</w:t>
            </w:r>
            <w:r w:rsidR="00A107F8">
              <w:rPr>
                <w:noProof/>
                <w:webHidden/>
              </w:rPr>
              <w:fldChar w:fldCharType="end"/>
            </w:r>
          </w:hyperlink>
        </w:p>
        <w:p w14:paraId="6E58A813" w14:textId="6059E877"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38" w:history="1">
            <w:r w:rsidR="00A107F8" w:rsidRPr="00916FA1">
              <w:rPr>
                <w:rStyle w:val="Hipercze"/>
                <w:noProof/>
              </w:rPr>
              <w:t>5. Diagnoza w zakresie potrzeb</w:t>
            </w:r>
            <w:r w:rsidR="00A107F8">
              <w:rPr>
                <w:noProof/>
                <w:webHidden/>
              </w:rPr>
              <w:tab/>
            </w:r>
            <w:r w:rsidR="00A107F8">
              <w:rPr>
                <w:noProof/>
                <w:webHidden/>
              </w:rPr>
              <w:fldChar w:fldCharType="begin"/>
            </w:r>
            <w:r w:rsidR="00A107F8">
              <w:rPr>
                <w:noProof/>
                <w:webHidden/>
              </w:rPr>
              <w:instrText xml:space="preserve"> PAGEREF _Toc185255338 \h </w:instrText>
            </w:r>
            <w:r w:rsidR="00A107F8">
              <w:rPr>
                <w:noProof/>
                <w:webHidden/>
              </w:rPr>
            </w:r>
            <w:r w:rsidR="00A107F8">
              <w:rPr>
                <w:noProof/>
                <w:webHidden/>
              </w:rPr>
              <w:fldChar w:fldCharType="separate"/>
            </w:r>
            <w:r w:rsidR="00A91986">
              <w:rPr>
                <w:noProof/>
                <w:webHidden/>
              </w:rPr>
              <w:t>29</w:t>
            </w:r>
            <w:r w:rsidR="00A107F8">
              <w:rPr>
                <w:noProof/>
                <w:webHidden/>
              </w:rPr>
              <w:fldChar w:fldCharType="end"/>
            </w:r>
          </w:hyperlink>
        </w:p>
        <w:p w14:paraId="5A34C90D" w14:textId="26528E12"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39" w:history="1">
            <w:r w:rsidR="00A107F8" w:rsidRPr="00916FA1">
              <w:rPr>
                <w:rStyle w:val="Hipercze"/>
                <w:noProof/>
              </w:rPr>
              <w:t>5.1. Diagnoza potrzeb mieszkańców gminy</w:t>
            </w:r>
            <w:r w:rsidR="00A107F8">
              <w:rPr>
                <w:noProof/>
                <w:webHidden/>
              </w:rPr>
              <w:tab/>
            </w:r>
            <w:r w:rsidR="00A107F8">
              <w:rPr>
                <w:noProof/>
                <w:webHidden/>
              </w:rPr>
              <w:fldChar w:fldCharType="begin"/>
            </w:r>
            <w:r w:rsidR="00A107F8">
              <w:rPr>
                <w:noProof/>
                <w:webHidden/>
              </w:rPr>
              <w:instrText xml:space="preserve"> PAGEREF _Toc185255339 \h </w:instrText>
            </w:r>
            <w:r w:rsidR="00A107F8">
              <w:rPr>
                <w:noProof/>
                <w:webHidden/>
              </w:rPr>
            </w:r>
            <w:r w:rsidR="00A107F8">
              <w:rPr>
                <w:noProof/>
                <w:webHidden/>
              </w:rPr>
              <w:fldChar w:fldCharType="separate"/>
            </w:r>
            <w:r w:rsidR="00A91986">
              <w:rPr>
                <w:noProof/>
                <w:webHidden/>
              </w:rPr>
              <w:t>29</w:t>
            </w:r>
            <w:r w:rsidR="00A107F8">
              <w:rPr>
                <w:noProof/>
                <w:webHidden/>
              </w:rPr>
              <w:fldChar w:fldCharType="end"/>
            </w:r>
          </w:hyperlink>
        </w:p>
        <w:p w14:paraId="3611E425" w14:textId="356DEBBF"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40" w:history="1">
            <w:r w:rsidR="00A107F8" w:rsidRPr="00916FA1">
              <w:rPr>
                <w:rStyle w:val="Hipercze"/>
                <w:noProof/>
              </w:rPr>
              <w:t>5.2. Diagnoza potrzeb wybranych grup docelowych</w:t>
            </w:r>
            <w:r w:rsidR="00A107F8">
              <w:rPr>
                <w:noProof/>
                <w:webHidden/>
              </w:rPr>
              <w:tab/>
            </w:r>
            <w:r w:rsidR="00A107F8">
              <w:rPr>
                <w:noProof/>
                <w:webHidden/>
              </w:rPr>
              <w:fldChar w:fldCharType="begin"/>
            </w:r>
            <w:r w:rsidR="00A107F8">
              <w:rPr>
                <w:noProof/>
                <w:webHidden/>
              </w:rPr>
              <w:instrText xml:space="preserve"> PAGEREF _Toc185255340 \h </w:instrText>
            </w:r>
            <w:r w:rsidR="00A107F8">
              <w:rPr>
                <w:noProof/>
                <w:webHidden/>
              </w:rPr>
            </w:r>
            <w:r w:rsidR="00A107F8">
              <w:rPr>
                <w:noProof/>
                <w:webHidden/>
              </w:rPr>
              <w:fldChar w:fldCharType="separate"/>
            </w:r>
            <w:r w:rsidR="00A91986">
              <w:rPr>
                <w:noProof/>
                <w:webHidden/>
              </w:rPr>
              <w:t>36</w:t>
            </w:r>
            <w:r w:rsidR="00A107F8">
              <w:rPr>
                <w:noProof/>
                <w:webHidden/>
              </w:rPr>
              <w:fldChar w:fldCharType="end"/>
            </w:r>
          </w:hyperlink>
        </w:p>
        <w:p w14:paraId="676A32E9" w14:textId="0D3CD986"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41" w:history="1">
            <w:r w:rsidR="00A107F8" w:rsidRPr="00916FA1">
              <w:rPr>
                <w:rStyle w:val="Hipercze"/>
                <w:noProof/>
              </w:rPr>
              <w:t>5.3. Diagnoza potrzeb instytucji i organizacji społecznych</w:t>
            </w:r>
            <w:r w:rsidR="00A107F8">
              <w:rPr>
                <w:noProof/>
                <w:webHidden/>
              </w:rPr>
              <w:tab/>
            </w:r>
            <w:r w:rsidR="00A107F8">
              <w:rPr>
                <w:noProof/>
                <w:webHidden/>
              </w:rPr>
              <w:fldChar w:fldCharType="begin"/>
            </w:r>
            <w:r w:rsidR="00A107F8">
              <w:rPr>
                <w:noProof/>
                <w:webHidden/>
              </w:rPr>
              <w:instrText xml:space="preserve"> PAGEREF _Toc185255341 \h </w:instrText>
            </w:r>
            <w:r w:rsidR="00A107F8">
              <w:rPr>
                <w:noProof/>
                <w:webHidden/>
              </w:rPr>
            </w:r>
            <w:r w:rsidR="00A107F8">
              <w:rPr>
                <w:noProof/>
                <w:webHidden/>
              </w:rPr>
              <w:fldChar w:fldCharType="separate"/>
            </w:r>
            <w:r w:rsidR="00A91986">
              <w:rPr>
                <w:noProof/>
                <w:webHidden/>
              </w:rPr>
              <w:t>39</w:t>
            </w:r>
            <w:r w:rsidR="00A107F8">
              <w:rPr>
                <w:noProof/>
                <w:webHidden/>
              </w:rPr>
              <w:fldChar w:fldCharType="end"/>
            </w:r>
          </w:hyperlink>
        </w:p>
        <w:p w14:paraId="702FFBD1" w14:textId="0ED7347A"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42" w:history="1">
            <w:r w:rsidR="00A107F8" w:rsidRPr="00916FA1">
              <w:rPr>
                <w:rStyle w:val="Hipercze"/>
                <w:noProof/>
              </w:rPr>
              <w:t>5.4. Diagnoza w zakresie najbliższych kręgów wsparcia osób</w:t>
            </w:r>
            <w:r w:rsidR="00A107F8">
              <w:rPr>
                <w:noProof/>
                <w:webHidden/>
              </w:rPr>
              <w:tab/>
            </w:r>
            <w:r w:rsidR="00A107F8">
              <w:rPr>
                <w:noProof/>
                <w:webHidden/>
              </w:rPr>
              <w:fldChar w:fldCharType="begin"/>
            </w:r>
            <w:r w:rsidR="00A107F8">
              <w:rPr>
                <w:noProof/>
                <w:webHidden/>
              </w:rPr>
              <w:instrText xml:space="preserve"> PAGEREF _Toc185255342 \h </w:instrText>
            </w:r>
            <w:r w:rsidR="00A107F8">
              <w:rPr>
                <w:noProof/>
                <w:webHidden/>
              </w:rPr>
            </w:r>
            <w:r w:rsidR="00A107F8">
              <w:rPr>
                <w:noProof/>
                <w:webHidden/>
              </w:rPr>
              <w:fldChar w:fldCharType="separate"/>
            </w:r>
            <w:r w:rsidR="00A91986">
              <w:rPr>
                <w:noProof/>
                <w:webHidden/>
              </w:rPr>
              <w:t>39</w:t>
            </w:r>
            <w:r w:rsidR="00A107F8">
              <w:rPr>
                <w:noProof/>
                <w:webHidden/>
              </w:rPr>
              <w:fldChar w:fldCharType="end"/>
            </w:r>
          </w:hyperlink>
        </w:p>
        <w:p w14:paraId="7BDC85B2" w14:textId="65D346B5"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43" w:history="1">
            <w:r w:rsidR="00A107F8" w:rsidRPr="00916FA1">
              <w:rPr>
                <w:rStyle w:val="Hipercze"/>
                <w:noProof/>
              </w:rPr>
              <w:t>6. Analiza potrzeb</w:t>
            </w:r>
            <w:r w:rsidR="00A107F8">
              <w:rPr>
                <w:noProof/>
                <w:webHidden/>
              </w:rPr>
              <w:tab/>
            </w:r>
            <w:r w:rsidR="00A107F8">
              <w:rPr>
                <w:noProof/>
                <w:webHidden/>
              </w:rPr>
              <w:fldChar w:fldCharType="begin"/>
            </w:r>
            <w:r w:rsidR="00A107F8">
              <w:rPr>
                <w:noProof/>
                <w:webHidden/>
              </w:rPr>
              <w:instrText xml:space="preserve"> PAGEREF _Toc185255343 \h </w:instrText>
            </w:r>
            <w:r w:rsidR="00A107F8">
              <w:rPr>
                <w:noProof/>
                <w:webHidden/>
              </w:rPr>
            </w:r>
            <w:r w:rsidR="00A107F8">
              <w:rPr>
                <w:noProof/>
                <w:webHidden/>
              </w:rPr>
              <w:fldChar w:fldCharType="separate"/>
            </w:r>
            <w:r w:rsidR="00A91986">
              <w:rPr>
                <w:noProof/>
                <w:webHidden/>
              </w:rPr>
              <w:t>41</w:t>
            </w:r>
            <w:r w:rsidR="00A107F8">
              <w:rPr>
                <w:noProof/>
                <w:webHidden/>
              </w:rPr>
              <w:fldChar w:fldCharType="end"/>
            </w:r>
          </w:hyperlink>
        </w:p>
        <w:p w14:paraId="5601F8C5" w14:textId="11346C9D"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44" w:history="1">
            <w:r w:rsidR="00A107F8" w:rsidRPr="00916FA1">
              <w:rPr>
                <w:rStyle w:val="Hipercze"/>
                <w:noProof/>
              </w:rPr>
              <w:t>6.1. Obecnie realizowane usługi i formy wsparcia</w:t>
            </w:r>
            <w:r w:rsidR="00A107F8">
              <w:rPr>
                <w:noProof/>
                <w:webHidden/>
              </w:rPr>
              <w:tab/>
            </w:r>
            <w:r w:rsidR="00A107F8">
              <w:rPr>
                <w:noProof/>
                <w:webHidden/>
              </w:rPr>
              <w:fldChar w:fldCharType="begin"/>
            </w:r>
            <w:r w:rsidR="00A107F8">
              <w:rPr>
                <w:noProof/>
                <w:webHidden/>
              </w:rPr>
              <w:instrText xml:space="preserve"> PAGEREF _Toc185255344 \h </w:instrText>
            </w:r>
            <w:r w:rsidR="00A107F8">
              <w:rPr>
                <w:noProof/>
                <w:webHidden/>
              </w:rPr>
            </w:r>
            <w:r w:rsidR="00A107F8">
              <w:rPr>
                <w:noProof/>
                <w:webHidden/>
              </w:rPr>
              <w:fldChar w:fldCharType="separate"/>
            </w:r>
            <w:r w:rsidR="00A91986">
              <w:rPr>
                <w:noProof/>
                <w:webHidden/>
              </w:rPr>
              <w:t>41</w:t>
            </w:r>
            <w:r w:rsidR="00A107F8">
              <w:rPr>
                <w:noProof/>
                <w:webHidden/>
              </w:rPr>
              <w:fldChar w:fldCharType="end"/>
            </w:r>
          </w:hyperlink>
        </w:p>
        <w:p w14:paraId="24B18831" w14:textId="259025CF"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45" w:history="1">
            <w:r w:rsidR="00A107F8" w:rsidRPr="00916FA1">
              <w:rPr>
                <w:rStyle w:val="Hipercze"/>
                <w:noProof/>
              </w:rPr>
              <w:t>6.2. Diagnoza usług deficytowych</w:t>
            </w:r>
            <w:r w:rsidR="00A107F8">
              <w:rPr>
                <w:noProof/>
                <w:webHidden/>
              </w:rPr>
              <w:tab/>
            </w:r>
            <w:r w:rsidR="00A107F8">
              <w:rPr>
                <w:noProof/>
                <w:webHidden/>
              </w:rPr>
              <w:fldChar w:fldCharType="begin"/>
            </w:r>
            <w:r w:rsidR="00A107F8">
              <w:rPr>
                <w:noProof/>
                <w:webHidden/>
              </w:rPr>
              <w:instrText xml:space="preserve"> PAGEREF _Toc185255345 \h </w:instrText>
            </w:r>
            <w:r w:rsidR="00A107F8">
              <w:rPr>
                <w:noProof/>
                <w:webHidden/>
              </w:rPr>
            </w:r>
            <w:r w:rsidR="00A107F8">
              <w:rPr>
                <w:noProof/>
                <w:webHidden/>
              </w:rPr>
              <w:fldChar w:fldCharType="separate"/>
            </w:r>
            <w:r w:rsidR="00A91986">
              <w:rPr>
                <w:noProof/>
                <w:webHidden/>
              </w:rPr>
              <w:t>42</w:t>
            </w:r>
            <w:r w:rsidR="00A107F8">
              <w:rPr>
                <w:noProof/>
                <w:webHidden/>
              </w:rPr>
              <w:fldChar w:fldCharType="end"/>
            </w:r>
          </w:hyperlink>
        </w:p>
        <w:p w14:paraId="49C2857C" w14:textId="00FB284B"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46" w:history="1">
            <w:r w:rsidR="00A107F8" w:rsidRPr="00916FA1">
              <w:rPr>
                <w:rStyle w:val="Hipercze"/>
                <w:noProof/>
              </w:rPr>
              <w:t>6.3. Diagnoza potrzeb kadrowych i profesji społecznych</w:t>
            </w:r>
            <w:r w:rsidR="00A107F8">
              <w:rPr>
                <w:noProof/>
                <w:webHidden/>
              </w:rPr>
              <w:tab/>
            </w:r>
            <w:r w:rsidR="00A107F8">
              <w:rPr>
                <w:noProof/>
                <w:webHidden/>
              </w:rPr>
              <w:fldChar w:fldCharType="begin"/>
            </w:r>
            <w:r w:rsidR="00A107F8">
              <w:rPr>
                <w:noProof/>
                <w:webHidden/>
              </w:rPr>
              <w:instrText xml:space="preserve"> PAGEREF _Toc185255346 \h </w:instrText>
            </w:r>
            <w:r w:rsidR="00A107F8">
              <w:rPr>
                <w:noProof/>
                <w:webHidden/>
              </w:rPr>
            </w:r>
            <w:r w:rsidR="00A107F8">
              <w:rPr>
                <w:noProof/>
                <w:webHidden/>
              </w:rPr>
              <w:fldChar w:fldCharType="separate"/>
            </w:r>
            <w:r w:rsidR="00A91986">
              <w:rPr>
                <w:noProof/>
                <w:webHidden/>
              </w:rPr>
              <w:t>43</w:t>
            </w:r>
            <w:r w:rsidR="00A107F8">
              <w:rPr>
                <w:noProof/>
                <w:webHidden/>
              </w:rPr>
              <w:fldChar w:fldCharType="end"/>
            </w:r>
          </w:hyperlink>
        </w:p>
        <w:p w14:paraId="4687BD0A" w14:textId="08FEB0DA" w:rsidR="00A107F8" w:rsidRDefault="00FD27D3">
          <w:pPr>
            <w:pStyle w:val="Spistreci2"/>
            <w:tabs>
              <w:tab w:val="right" w:leader="dot" w:pos="9060"/>
            </w:tabs>
            <w:rPr>
              <w:rFonts w:asciiTheme="minorHAnsi" w:eastAsiaTheme="minorEastAsia" w:hAnsiTheme="minorHAnsi"/>
              <w:noProof/>
              <w:kern w:val="2"/>
              <w:szCs w:val="24"/>
              <w:lang w:eastAsia="pl-PL"/>
              <w14:ligatures w14:val="standardContextual"/>
            </w:rPr>
          </w:pPr>
          <w:hyperlink w:anchor="_Toc185255347" w:history="1">
            <w:r w:rsidR="00A107F8" w:rsidRPr="00916FA1">
              <w:rPr>
                <w:rStyle w:val="Hipercze"/>
                <w:noProof/>
              </w:rPr>
              <w:t>6.4. Przyczyny nierealizowania usług społecznych</w:t>
            </w:r>
            <w:r w:rsidR="00A107F8">
              <w:rPr>
                <w:noProof/>
                <w:webHidden/>
              </w:rPr>
              <w:tab/>
            </w:r>
            <w:r w:rsidR="00A107F8">
              <w:rPr>
                <w:noProof/>
                <w:webHidden/>
              </w:rPr>
              <w:fldChar w:fldCharType="begin"/>
            </w:r>
            <w:r w:rsidR="00A107F8">
              <w:rPr>
                <w:noProof/>
                <w:webHidden/>
              </w:rPr>
              <w:instrText xml:space="preserve"> PAGEREF _Toc185255347 \h </w:instrText>
            </w:r>
            <w:r w:rsidR="00A107F8">
              <w:rPr>
                <w:noProof/>
                <w:webHidden/>
              </w:rPr>
            </w:r>
            <w:r w:rsidR="00A107F8">
              <w:rPr>
                <w:noProof/>
                <w:webHidden/>
              </w:rPr>
              <w:fldChar w:fldCharType="separate"/>
            </w:r>
            <w:r w:rsidR="00A91986">
              <w:rPr>
                <w:noProof/>
                <w:webHidden/>
              </w:rPr>
              <w:t>44</w:t>
            </w:r>
            <w:r w:rsidR="00A107F8">
              <w:rPr>
                <w:noProof/>
                <w:webHidden/>
              </w:rPr>
              <w:fldChar w:fldCharType="end"/>
            </w:r>
          </w:hyperlink>
        </w:p>
        <w:p w14:paraId="606BFE0D" w14:textId="1DDA1588"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48" w:history="1">
            <w:r w:rsidR="00A107F8" w:rsidRPr="00916FA1">
              <w:rPr>
                <w:rStyle w:val="Hipercze"/>
                <w:noProof/>
              </w:rPr>
              <w:t>Plan deinstytucjonalizacji usług</w:t>
            </w:r>
            <w:r w:rsidR="00A107F8">
              <w:rPr>
                <w:noProof/>
                <w:webHidden/>
              </w:rPr>
              <w:tab/>
            </w:r>
            <w:r w:rsidR="00A107F8">
              <w:rPr>
                <w:noProof/>
                <w:webHidden/>
              </w:rPr>
              <w:fldChar w:fldCharType="begin"/>
            </w:r>
            <w:r w:rsidR="00A107F8">
              <w:rPr>
                <w:noProof/>
                <w:webHidden/>
              </w:rPr>
              <w:instrText xml:space="preserve"> PAGEREF _Toc185255348 \h </w:instrText>
            </w:r>
            <w:r w:rsidR="00A107F8">
              <w:rPr>
                <w:noProof/>
                <w:webHidden/>
              </w:rPr>
            </w:r>
            <w:r w:rsidR="00A107F8">
              <w:rPr>
                <w:noProof/>
                <w:webHidden/>
              </w:rPr>
              <w:fldChar w:fldCharType="separate"/>
            </w:r>
            <w:r w:rsidR="00A91986">
              <w:rPr>
                <w:noProof/>
                <w:webHidden/>
              </w:rPr>
              <w:t>45</w:t>
            </w:r>
            <w:r w:rsidR="00A107F8">
              <w:rPr>
                <w:noProof/>
                <w:webHidden/>
              </w:rPr>
              <w:fldChar w:fldCharType="end"/>
            </w:r>
          </w:hyperlink>
        </w:p>
        <w:p w14:paraId="29FE1543" w14:textId="7C8A4966"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49" w:history="1">
            <w:r w:rsidR="00A107F8" w:rsidRPr="00916FA1">
              <w:rPr>
                <w:rStyle w:val="Hipercze"/>
                <w:noProof/>
              </w:rPr>
              <w:t>7. Część programowa</w:t>
            </w:r>
            <w:r w:rsidR="00A107F8">
              <w:rPr>
                <w:noProof/>
                <w:webHidden/>
              </w:rPr>
              <w:tab/>
            </w:r>
            <w:r w:rsidR="00A107F8">
              <w:rPr>
                <w:noProof/>
                <w:webHidden/>
              </w:rPr>
              <w:fldChar w:fldCharType="begin"/>
            </w:r>
            <w:r w:rsidR="00A107F8">
              <w:rPr>
                <w:noProof/>
                <w:webHidden/>
              </w:rPr>
              <w:instrText xml:space="preserve"> PAGEREF _Toc185255349 \h </w:instrText>
            </w:r>
            <w:r w:rsidR="00A107F8">
              <w:rPr>
                <w:noProof/>
                <w:webHidden/>
              </w:rPr>
            </w:r>
            <w:r w:rsidR="00A107F8">
              <w:rPr>
                <w:noProof/>
                <w:webHidden/>
              </w:rPr>
              <w:fldChar w:fldCharType="separate"/>
            </w:r>
            <w:r w:rsidR="00A91986">
              <w:rPr>
                <w:noProof/>
                <w:webHidden/>
              </w:rPr>
              <w:t>45</w:t>
            </w:r>
            <w:r w:rsidR="00A107F8">
              <w:rPr>
                <w:noProof/>
                <w:webHidden/>
              </w:rPr>
              <w:fldChar w:fldCharType="end"/>
            </w:r>
          </w:hyperlink>
        </w:p>
        <w:p w14:paraId="13826B55" w14:textId="7DE534B8"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50" w:history="1">
            <w:r w:rsidR="00A107F8" w:rsidRPr="00916FA1">
              <w:rPr>
                <w:rStyle w:val="Hipercze"/>
                <w:noProof/>
              </w:rPr>
              <w:t>8. Źródła finansowania wdrożenia i realizacji planu</w:t>
            </w:r>
            <w:r w:rsidR="00A107F8">
              <w:rPr>
                <w:noProof/>
                <w:webHidden/>
              </w:rPr>
              <w:tab/>
            </w:r>
            <w:r w:rsidR="00A107F8">
              <w:rPr>
                <w:noProof/>
                <w:webHidden/>
              </w:rPr>
              <w:fldChar w:fldCharType="begin"/>
            </w:r>
            <w:r w:rsidR="00A107F8">
              <w:rPr>
                <w:noProof/>
                <w:webHidden/>
              </w:rPr>
              <w:instrText xml:space="preserve"> PAGEREF _Toc185255350 \h </w:instrText>
            </w:r>
            <w:r w:rsidR="00A107F8">
              <w:rPr>
                <w:noProof/>
                <w:webHidden/>
              </w:rPr>
            </w:r>
            <w:r w:rsidR="00A107F8">
              <w:rPr>
                <w:noProof/>
                <w:webHidden/>
              </w:rPr>
              <w:fldChar w:fldCharType="separate"/>
            </w:r>
            <w:r w:rsidR="00A91986">
              <w:rPr>
                <w:noProof/>
                <w:webHidden/>
              </w:rPr>
              <w:t>57</w:t>
            </w:r>
            <w:r w:rsidR="00A107F8">
              <w:rPr>
                <w:noProof/>
                <w:webHidden/>
              </w:rPr>
              <w:fldChar w:fldCharType="end"/>
            </w:r>
          </w:hyperlink>
        </w:p>
        <w:p w14:paraId="0D5C5401" w14:textId="599C08D4"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51" w:history="1">
            <w:r w:rsidR="00A107F8" w:rsidRPr="00916FA1">
              <w:rPr>
                <w:rStyle w:val="Hipercze"/>
                <w:noProof/>
              </w:rPr>
              <w:t>9. System monitorowania i oceny (ewaluacji)</w:t>
            </w:r>
            <w:r w:rsidR="00A107F8">
              <w:rPr>
                <w:noProof/>
                <w:webHidden/>
              </w:rPr>
              <w:tab/>
            </w:r>
            <w:r w:rsidR="00A107F8">
              <w:rPr>
                <w:noProof/>
                <w:webHidden/>
              </w:rPr>
              <w:fldChar w:fldCharType="begin"/>
            </w:r>
            <w:r w:rsidR="00A107F8">
              <w:rPr>
                <w:noProof/>
                <w:webHidden/>
              </w:rPr>
              <w:instrText xml:space="preserve"> PAGEREF _Toc185255351 \h </w:instrText>
            </w:r>
            <w:r w:rsidR="00A107F8">
              <w:rPr>
                <w:noProof/>
                <w:webHidden/>
              </w:rPr>
            </w:r>
            <w:r w:rsidR="00A107F8">
              <w:rPr>
                <w:noProof/>
                <w:webHidden/>
              </w:rPr>
              <w:fldChar w:fldCharType="separate"/>
            </w:r>
            <w:r w:rsidR="00A91986">
              <w:rPr>
                <w:noProof/>
                <w:webHidden/>
              </w:rPr>
              <w:t>62</w:t>
            </w:r>
            <w:r w:rsidR="00A107F8">
              <w:rPr>
                <w:noProof/>
                <w:webHidden/>
              </w:rPr>
              <w:fldChar w:fldCharType="end"/>
            </w:r>
          </w:hyperlink>
        </w:p>
        <w:p w14:paraId="2A0F5FB7" w14:textId="2143DA15" w:rsidR="00A107F8" w:rsidRDefault="00FD27D3">
          <w:pPr>
            <w:pStyle w:val="Spistreci1"/>
            <w:tabs>
              <w:tab w:val="right" w:leader="dot" w:pos="9060"/>
            </w:tabs>
            <w:rPr>
              <w:rFonts w:asciiTheme="minorHAnsi" w:eastAsiaTheme="minorEastAsia" w:hAnsiTheme="minorHAnsi"/>
              <w:noProof/>
              <w:kern w:val="2"/>
              <w:szCs w:val="24"/>
              <w:lang w:eastAsia="pl-PL"/>
              <w14:ligatures w14:val="standardContextual"/>
            </w:rPr>
          </w:pPr>
          <w:hyperlink w:anchor="_Toc185255352" w:history="1">
            <w:r w:rsidR="00A107F8" w:rsidRPr="00916FA1">
              <w:rPr>
                <w:rStyle w:val="Hipercze"/>
                <w:noProof/>
              </w:rPr>
              <w:t>10. Spis rysunków i tabel</w:t>
            </w:r>
            <w:r w:rsidR="00A107F8">
              <w:rPr>
                <w:noProof/>
                <w:webHidden/>
              </w:rPr>
              <w:tab/>
            </w:r>
            <w:r w:rsidR="00A107F8">
              <w:rPr>
                <w:noProof/>
                <w:webHidden/>
              </w:rPr>
              <w:fldChar w:fldCharType="begin"/>
            </w:r>
            <w:r w:rsidR="00A107F8">
              <w:rPr>
                <w:noProof/>
                <w:webHidden/>
              </w:rPr>
              <w:instrText xml:space="preserve"> PAGEREF _Toc185255352 \h </w:instrText>
            </w:r>
            <w:r w:rsidR="00A107F8">
              <w:rPr>
                <w:noProof/>
                <w:webHidden/>
              </w:rPr>
            </w:r>
            <w:r w:rsidR="00A107F8">
              <w:rPr>
                <w:noProof/>
                <w:webHidden/>
              </w:rPr>
              <w:fldChar w:fldCharType="separate"/>
            </w:r>
            <w:r w:rsidR="00A91986">
              <w:rPr>
                <w:noProof/>
                <w:webHidden/>
              </w:rPr>
              <w:t>68</w:t>
            </w:r>
            <w:r w:rsidR="00A107F8">
              <w:rPr>
                <w:noProof/>
                <w:webHidden/>
              </w:rPr>
              <w:fldChar w:fldCharType="end"/>
            </w:r>
          </w:hyperlink>
        </w:p>
        <w:p w14:paraId="741D5720" w14:textId="2AD7AF8C" w:rsidR="00145B43" w:rsidRDefault="00145B43">
          <w:r>
            <w:rPr>
              <w:b/>
              <w:bCs/>
            </w:rPr>
            <w:fldChar w:fldCharType="end"/>
          </w:r>
        </w:p>
      </w:sdtContent>
    </w:sdt>
    <w:p w14:paraId="04D351DF" w14:textId="77777777" w:rsidR="00655D6C" w:rsidRDefault="00655D6C">
      <w:pPr>
        <w:spacing w:after="160" w:line="259" w:lineRule="auto"/>
        <w:rPr>
          <w:rFonts w:eastAsiaTheme="majorEastAsia" w:cstheme="majorBidi"/>
          <w:b/>
          <w:sz w:val="28"/>
          <w:szCs w:val="32"/>
        </w:rPr>
      </w:pPr>
      <w:bookmarkStart w:id="0" w:name="_Toc182568100"/>
      <w:r>
        <w:br w:type="page"/>
      </w:r>
    </w:p>
    <w:p w14:paraId="5CDB69AE" w14:textId="50E88F6E" w:rsidR="001E0FF3" w:rsidRDefault="001E0FF3" w:rsidP="001E0FF3">
      <w:pPr>
        <w:pStyle w:val="Nagwek1"/>
        <w:ind w:left="360"/>
      </w:pPr>
      <w:bookmarkStart w:id="1" w:name="_Toc185255327"/>
      <w:r>
        <w:lastRenderedPageBreak/>
        <w:t>Słownik skrótów i pojęć</w:t>
      </w:r>
      <w:bookmarkEnd w:id="0"/>
      <w:bookmarkEnd w:id="1"/>
    </w:p>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0"/>
        <w:gridCol w:w="4530"/>
      </w:tblGrid>
      <w:tr w:rsidR="0051166F" w:rsidRPr="0051166F" w14:paraId="3CAA4FA0" w14:textId="77777777" w:rsidTr="0051166F">
        <w:tc>
          <w:tcPr>
            <w:tcW w:w="4530" w:type="dxa"/>
            <w:tcBorders>
              <w:top w:val="nil"/>
              <w:left w:val="nil"/>
              <w:bottom w:val="nil"/>
              <w:right w:val="single" w:sz="4" w:space="0" w:color="auto"/>
            </w:tcBorders>
            <w:hideMark/>
          </w:tcPr>
          <w:p w14:paraId="68E7645D" w14:textId="77777777" w:rsidR="0051166F" w:rsidRPr="0051166F" w:rsidRDefault="0051166F" w:rsidP="0051166F">
            <w:pPr>
              <w:spacing w:after="160" w:line="259" w:lineRule="auto"/>
            </w:pPr>
            <w:r w:rsidRPr="0051166F">
              <w:t>DPS</w:t>
            </w:r>
          </w:p>
        </w:tc>
        <w:tc>
          <w:tcPr>
            <w:tcW w:w="4530" w:type="dxa"/>
            <w:tcBorders>
              <w:top w:val="nil"/>
              <w:left w:val="single" w:sz="4" w:space="0" w:color="auto"/>
              <w:bottom w:val="nil"/>
              <w:right w:val="nil"/>
            </w:tcBorders>
            <w:hideMark/>
          </w:tcPr>
          <w:p w14:paraId="100220A0" w14:textId="77777777" w:rsidR="0051166F" w:rsidRPr="0051166F" w:rsidRDefault="0051166F" w:rsidP="0051166F">
            <w:pPr>
              <w:spacing w:after="160" w:line="259" w:lineRule="auto"/>
            </w:pPr>
            <w:r w:rsidRPr="0051166F">
              <w:t>Dom Pomocy Społecznej</w:t>
            </w:r>
          </w:p>
        </w:tc>
      </w:tr>
      <w:tr w:rsidR="0051166F" w:rsidRPr="0051166F" w14:paraId="191B8516" w14:textId="77777777" w:rsidTr="0051166F">
        <w:tc>
          <w:tcPr>
            <w:tcW w:w="4530" w:type="dxa"/>
            <w:tcBorders>
              <w:top w:val="nil"/>
              <w:left w:val="nil"/>
              <w:bottom w:val="nil"/>
              <w:right w:val="single" w:sz="4" w:space="0" w:color="auto"/>
            </w:tcBorders>
            <w:hideMark/>
          </w:tcPr>
          <w:p w14:paraId="6CBD7B1F" w14:textId="77777777" w:rsidR="0051166F" w:rsidRPr="0051166F" w:rsidRDefault="0051166F" w:rsidP="0051166F">
            <w:pPr>
              <w:spacing w:after="160" w:line="259" w:lineRule="auto"/>
            </w:pPr>
            <w:r w:rsidRPr="0051166F">
              <w:t>GUS</w:t>
            </w:r>
          </w:p>
        </w:tc>
        <w:tc>
          <w:tcPr>
            <w:tcW w:w="4530" w:type="dxa"/>
            <w:tcBorders>
              <w:top w:val="nil"/>
              <w:left w:val="single" w:sz="4" w:space="0" w:color="auto"/>
              <w:bottom w:val="nil"/>
              <w:right w:val="nil"/>
            </w:tcBorders>
            <w:hideMark/>
          </w:tcPr>
          <w:p w14:paraId="3C2957D6" w14:textId="77777777" w:rsidR="0051166F" w:rsidRPr="0051166F" w:rsidRDefault="0051166F" w:rsidP="0051166F">
            <w:pPr>
              <w:spacing w:after="160" w:line="259" w:lineRule="auto"/>
            </w:pPr>
            <w:r w:rsidRPr="0051166F">
              <w:t>Główny Urząd Statystyczny</w:t>
            </w:r>
          </w:p>
        </w:tc>
      </w:tr>
      <w:tr w:rsidR="0051166F" w:rsidRPr="0051166F" w14:paraId="7BB40074" w14:textId="77777777" w:rsidTr="0051166F">
        <w:tc>
          <w:tcPr>
            <w:tcW w:w="4530" w:type="dxa"/>
            <w:tcBorders>
              <w:top w:val="nil"/>
              <w:left w:val="nil"/>
              <w:bottom w:val="nil"/>
              <w:right w:val="single" w:sz="4" w:space="0" w:color="auto"/>
            </w:tcBorders>
            <w:hideMark/>
          </w:tcPr>
          <w:p w14:paraId="4FCD5663" w14:textId="77777777" w:rsidR="0051166F" w:rsidRPr="0051166F" w:rsidRDefault="0051166F" w:rsidP="0051166F">
            <w:pPr>
              <w:spacing w:after="160" w:line="259" w:lineRule="auto"/>
            </w:pPr>
            <w:r w:rsidRPr="0051166F">
              <w:t>LPDI</w:t>
            </w:r>
          </w:p>
        </w:tc>
        <w:tc>
          <w:tcPr>
            <w:tcW w:w="4530" w:type="dxa"/>
            <w:tcBorders>
              <w:top w:val="nil"/>
              <w:left w:val="single" w:sz="4" w:space="0" w:color="auto"/>
              <w:bottom w:val="nil"/>
              <w:right w:val="nil"/>
            </w:tcBorders>
            <w:hideMark/>
          </w:tcPr>
          <w:p w14:paraId="1377F30D" w14:textId="77777777" w:rsidR="0051166F" w:rsidRPr="0051166F" w:rsidRDefault="0051166F" w:rsidP="0051166F">
            <w:pPr>
              <w:spacing w:after="160" w:line="259" w:lineRule="auto"/>
            </w:pPr>
            <w:r w:rsidRPr="0051166F">
              <w:t>Lokalny Plan Deinstytucjonalizacji Usług Społecznych</w:t>
            </w:r>
          </w:p>
        </w:tc>
      </w:tr>
      <w:tr w:rsidR="0051166F" w:rsidRPr="0051166F" w14:paraId="06A91995" w14:textId="77777777" w:rsidTr="0051166F">
        <w:tc>
          <w:tcPr>
            <w:tcW w:w="4530" w:type="dxa"/>
            <w:tcBorders>
              <w:top w:val="nil"/>
              <w:left w:val="nil"/>
              <w:bottom w:val="nil"/>
              <w:right w:val="single" w:sz="4" w:space="0" w:color="auto"/>
            </w:tcBorders>
            <w:hideMark/>
          </w:tcPr>
          <w:p w14:paraId="43824DF6" w14:textId="77777777" w:rsidR="0051166F" w:rsidRPr="0051166F" w:rsidRDefault="0051166F" w:rsidP="0051166F">
            <w:pPr>
              <w:spacing w:after="160" w:line="259" w:lineRule="auto"/>
            </w:pPr>
            <w:r w:rsidRPr="0051166F">
              <w:t>NGO</w:t>
            </w:r>
          </w:p>
        </w:tc>
        <w:tc>
          <w:tcPr>
            <w:tcW w:w="4530" w:type="dxa"/>
            <w:tcBorders>
              <w:top w:val="nil"/>
              <w:left w:val="single" w:sz="4" w:space="0" w:color="auto"/>
              <w:bottom w:val="nil"/>
              <w:right w:val="nil"/>
            </w:tcBorders>
            <w:hideMark/>
          </w:tcPr>
          <w:p w14:paraId="78F5BEE4" w14:textId="77777777" w:rsidR="0051166F" w:rsidRPr="0051166F" w:rsidRDefault="0051166F" w:rsidP="0051166F">
            <w:pPr>
              <w:spacing w:after="160" w:line="259" w:lineRule="auto"/>
            </w:pPr>
            <w:r w:rsidRPr="0051166F">
              <w:t>Non governmental organisations - oznaczający organizacje pozarządowe</w:t>
            </w:r>
          </w:p>
        </w:tc>
      </w:tr>
      <w:tr w:rsidR="0051166F" w:rsidRPr="0051166F" w14:paraId="43A03512" w14:textId="77777777" w:rsidTr="0051166F">
        <w:tc>
          <w:tcPr>
            <w:tcW w:w="4530" w:type="dxa"/>
            <w:tcBorders>
              <w:top w:val="nil"/>
              <w:left w:val="nil"/>
              <w:bottom w:val="nil"/>
              <w:right w:val="single" w:sz="4" w:space="0" w:color="auto"/>
            </w:tcBorders>
            <w:hideMark/>
          </w:tcPr>
          <w:p w14:paraId="20471A36" w14:textId="77777777" w:rsidR="0051166F" w:rsidRPr="0051166F" w:rsidRDefault="0051166F" w:rsidP="0051166F">
            <w:pPr>
              <w:spacing w:after="160" w:line="259" w:lineRule="auto"/>
            </w:pPr>
            <w:r w:rsidRPr="0051166F">
              <w:t>OPS</w:t>
            </w:r>
          </w:p>
        </w:tc>
        <w:tc>
          <w:tcPr>
            <w:tcW w:w="4530" w:type="dxa"/>
            <w:tcBorders>
              <w:top w:val="nil"/>
              <w:left w:val="single" w:sz="4" w:space="0" w:color="auto"/>
              <w:bottom w:val="nil"/>
              <w:right w:val="nil"/>
            </w:tcBorders>
            <w:hideMark/>
          </w:tcPr>
          <w:p w14:paraId="62C53C1E" w14:textId="77777777" w:rsidR="0051166F" w:rsidRPr="0051166F" w:rsidRDefault="0051166F" w:rsidP="0051166F">
            <w:pPr>
              <w:spacing w:after="160" w:line="259" w:lineRule="auto"/>
            </w:pPr>
            <w:r w:rsidRPr="0051166F">
              <w:t>Ośrodek Pomocy Społecznej</w:t>
            </w:r>
          </w:p>
        </w:tc>
      </w:tr>
      <w:tr w:rsidR="0051166F" w:rsidRPr="0051166F" w14:paraId="37C4E792" w14:textId="77777777" w:rsidTr="0051166F">
        <w:tc>
          <w:tcPr>
            <w:tcW w:w="4530" w:type="dxa"/>
            <w:tcBorders>
              <w:top w:val="nil"/>
              <w:left w:val="nil"/>
              <w:bottom w:val="nil"/>
              <w:right w:val="single" w:sz="4" w:space="0" w:color="auto"/>
            </w:tcBorders>
            <w:hideMark/>
          </w:tcPr>
          <w:p w14:paraId="7420DC23" w14:textId="77777777" w:rsidR="0051166F" w:rsidRPr="0051166F" w:rsidRDefault="0051166F" w:rsidP="0051166F">
            <w:pPr>
              <w:spacing w:after="160" w:line="259" w:lineRule="auto"/>
            </w:pPr>
            <w:r w:rsidRPr="0051166F">
              <w:t>UG</w:t>
            </w:r>
          </w:p>
        </w:tc>
        <w:tc>
          <w:tcPr>
            <w:tcW w:w="4530" w:type="dxa"/>
            <w:tcBorders>
              <w:top w:val="nil"/>
              <w:left w:val="single" w:sz="4" w:space="0" w:color="auto"/>
              <w:bottom w:val="nil"/>
              <w:right w:val="nil"/>
            </w:tcBorders>
            <w:hideMark/>
          </w:tcPr>
          <w:p w14:paraId="2BAA1A6F" w14:textId="4A2F0DA5" w:rsidR="0051166F" w:rsidRPr="0051166F" w:rsidRDefault="0051166F" w:rsidP="00553406">
            <w:pPr>
              <w:spacing w:after="160" w:line="259" w:lineRule="auto"/>
            </w:pPr>
            <w:r w:rsidRPr="0051166F">
              <w:t xml:space="preserve">Urząd Gminy </w:t>
            </w:r>
            <w:r w:rsidR="00553406">
              <w:t>Cisna</w:t>
            </w:r>
          </w:p>
        </w:tc>
      </w:tr>
    </w:tbl>
    <w:p w14:paraId="39E61056" w14:textId="77777777" w:rsidR="001E0FF3" w:rsidRDefault="001E0FF3" w:rsidP="001E0FF3">
      <w:pPr>
        <w:spacing w:after="160" w:line="259" w:lineRule="auto"/>
      </w:pPr>
      <w:r>
        <w:br w:type="page"/>
      </w:r>
    </w:p>
    <w:p w14:paraId="4A0D8A62" w14:textId="77777777" w:rsidR="001E0FF3" w:rsidRDefault="001E0FF3" w:rsidP="001E0FF3">
      <w:pPr>
        <w:pStyle w:val="Nagwek1"/>
        <w:numPr>
          <w:ilvl w:val="0"/>
          <w:numId w:val="1"/>
        </w:numPr>
        <w:spacing w:line="259" w:lineRule="auto"/>
        <w:ind w:left="567" w:hanging="709"/>
      </w:pPr>
      <w:bookmarkStart w:id="2" w:name="_Toc182567483"/>
      <w:bookmarkStart w:id="3" w:name="_Toc182567514"/>
      <w:bookmarkStart w:id="4" w:name="_Toc182568101"/>
      <w:bookmarkStart w:id="5" w:name="_Toc185255328"/>
      <w:r>
        <w:lastRenderedPageBreak/>
        <w:t>Wprowadzenie i metodologia</w:t>
      </w:r>
      <w:bookmarkEnd w:id="2"/>
      <w:bookmarkEnd w:id="3"/>
      <w:bookmarkEnd w:id="4"/>
      <w:bookmarkEnd w:id="5"/>
    </w:p>
    <w:p w14:paraId="491A6620" w14:textId="77777777" w:rsidR="00485CB8" w:rsidRDefault="00485CB8" w:rsidP="00381863">
      <w:pPr>
        <w:jc w:val="both"/>
      </w:pPr>
      <w:r w:rsidRPr="00C84F74">
        <w:t>Deinstytucjonalizacja usług społecznych stanowi ważny kierunek rozwoju i zmian polityki społecznej państwa, szczególnie w kontekście aktualnych wyzwań i potrzeb społecznych ujawniających się na szczeblach lokalnych</w:t>
      </w:r>
      <w:r>
        <w:t xml:space="preserve">. Zgodnie z jedną z definicji jest to </w:t>
      </w:r>
      <w:r w:rsidRPr="00FE3922">
        <w:t>całość planowania transformacji i zmniejszania rozmiaru zakładów stacjonarnych lub ich likwidacji, przy jednoczesnym zapewnieniu innego rodzaju różnorodnych usług opieki, bazujących na standardach wynikających z praw człowieka i zorientowanych na rezultaty</w:t>
      </w:r>
      <w:r>
        <w:rPr>
          <w:rStyle w:val="Odwoanieprzypisudolnego"/>
        </w:rPr>
        <w:footnoteReference w:id="2"/>
      </w:r>
      <w:r>
        <w:t xml:space="preserve">. </w:t>
      </w:r>
    </w:p>
    <w:p w14:paraId="14CCB830" w14:textId="77777777" w:rsidR="00485CB8" w:rsidRDefault="00485CB8" w:rsidP="00381863">
      <w:pPr>
        <w:jc w:val="both"/>
      </w:pPr>
      <w:r>
        <w:t xml:space="preserve">Celem niniejszego Lokalnego Planu </w:t>
      </w:r>
      <w:r w:rsidRPr="006800DD">
        <w:t>jest wyznaczenie kierunków rozwoju usług społecznych na szczeblu</w:t>
      </w:r>
      <w:r>
        <w:t xml:space="preserve"> gminnym</w:t>
      </w:r>
      <w:r w:rsidRPr="006800DD">
        <w:t>, zarówno w zakresie koniecznych interwencji, jak i podjęcia działań o charakterze prewencyjnym i profilaktycznym. Jednym z celów</w:t>
      </w:r>
      <w:r>
        <w:t xml:space="preserve"> dokumentu</w:t>
      </w:r>
      <w:r w:rsidRPr="006800DD">
        <w:t xml:space="preserve"> jest dokonanie pogłębionej diagnozy potrzeb społecznych w społeczności lokalnej co do zakresu i form usług</w:t>
      </w:r>
      <w:r>
        <w:t xml:space="preserve">, </w:t>
      </w:r>
      <w:r w:rsidRPr="006800DD">
        <w:t>stanowi</w:t>
      </w:r>
      <w:r>
        <w:t>ącej</w:t>
      </w:r>
      <w:r w:rsidRPr="006800DD">
        <w:t xml:space="preserve"> postawę do formułowania zadań i działań jednostek samorządu terytorialnego w zakresie kreacji i realizacji usług społecznych.</w:t>
      </w:r>
    </w:p>
    <w:p w14:paraId="0CC2C5C2" w14:textId="17FF92D3" w:rsidR="00485CB8" w:rsidRDefault="370C271E" w:rsidP="00381863">
      <w:pPr>
        <w:jc w:val="both"/>
      </w:pPr>
      <w:r>
        <w:t xml:space="preserve">Lokalny Plan Deinstytucjonalizacji Usług Społecznych dla Gminy </w:t>
      </w:r>
      <w:r w:rsidR="00FD27D3">
        <w:fldChar w:fldCharType="begin"/>
      </w:r>
      <w:r w:rsidR="00FD27D3">
        <w:instrText xml:space="preserve"> DOCPROPERTY  "Nazwa gminy"  \* MERGEFORMAT </w:instrText>
      </w:r>
      <w:r w:rsidR="00FD27D3">
        <w:fldChar w:fldCharType="separate"/>
      </w:r>
      <w:r w:rsidR="00017BAE">
        <w:t>Cisna</w:t>
      </w:r>
      <w:r w:rsidR="00FD27D3">
        <w:fldChar w:fldCharType="end"/>
      </w:r>
      <w:r>
        <w:t xml:space="preserve"> powstał pozostając w pełnej zgodności i w oparciu o rekomendowane przez MRiPS „Ogólnopolskie ramowe wytyczne tworzenia lokalnych planów deinstytucjonalizacji usług społecznych”.</w:t>
      </w:r>
    </w:p>
    <w:p w14:paraId="27295F6C" w14:textId="77777777" w:rsidR="00485CB8" w:rsidRDefault="00485CB8" w:rsidP="00381863">
      <w:pPr>
        <w:jc w:val="both"/>
      </w:pPr>
      <w:r>
        <w:t>W przygotowanie dokumentu na każdym jego etapie zaangażowane były podmioty wdrażające go w przyszłości. Szereg metod, stosowanych dla potrzeb pozyskania informacji niezbędnych do odwzorowania w części diagnostycznej dokumentu prowadził do rzetelnego poznania stanu zastanego. Wśród głównych metod i narzędzi zastosowanych w trakcie realizacji projektu wymienić można:</w:t>
      </w:r>
    </w:p>
    <w:p w14:paraId="793E71B2" w14:textId="77777777" w:rsidR="00485CB8" w:rsidRDefault="00485CB8" w:rsidP="00381863">
      <w:pPr>
        <w:pStyle w:val="Akapitzlist"/>
        <w:numPr>
          <w:ilvl w:val="0"/>
          <w:numId w:val="27"/>
        </w:numPr>
        <w:jc w:val="both"/>
      </w:pPr>
      <w:r>
        <w:t>Badania ankietowe typu CAWI, stanowiące d</w:t>
      </w:r>
      <w:r w:rsidRPr="00005A86">
        <w:t>iagnoz</w:t>
      </w:r>
      <w:r>
        <w:t>ę</w:t>
      </w:r>
      <w:r w:rsidRPr="00005A86">
        <w:t xml:space="preserve"> potrzeb mieszkańców gminy</w:t>
      </w:r>
    </w:p>
    <w:p w14:paraId="6B9CB418" w14:textId="77777777" w:rsidR="00485CB8" w:rsidRDefault="00485CB8" w:rsidP="00381863">
      <w:pPr>
        <w:pStyle w:val="Akapitzlist"/>
        <w:numPr>
          <w:ilvl w:val="0"/>
          <w:numId w:val="27"/>
        </w:numPr>
        <w:jc w:val="both"/>
      </w:pPr>
      <w:r>
        <w:t>Badania ankietowe typu CAWI, stanowiące d</w:t>
      </w:r>
      <w:r w:rsidRPr="00005A86">
        <w:t>iagnoz</w:t>
      </w:r>
      <w:r>
        <w:t>ę</w:t>
      </w:r>
      <w:r w:rsidRPr="00005A86">
        <w:t xml:space="preserve"> </w:t>
      </w:r>
      <w:r w:rsidRPr="00D112BC">
        <w:t>potrzeb OPS i innych podmiotów wdrażających LPDI</w:t>
      </w:r>
    </w:p>
    <w:p w14:paraId="75B5F56D" w14:textId="77777777" w:rsidR="00485CB8" w:rsidRDefault="00485CB8" w:rsidP="00381863">
      <w:pPr>
        <w:pStyle w:val="Akapitzlist"/>
        <w:numPr>
          <w:ilvl w:val="0"/>
          <w:numId w:val="27"/>
        </w:numPr>
        <w:jc w:val="both"/>
      </w:pPr>
      <w:r w:rsidRPr="00B24575">
        <w:lastRenderedPageBreak/>
        <w:t>3 warsztat</w:t>
      </w:r>
      <w:r>
        <w:t>y</w:t>
      </w:r>
      <w:r w:rsidRPr="00B24575">
        <w:t xml:space="preserve"> planistyczn</w:t>
      </w:r>
      <w:r>
        <w:t xml:space="preserve">e z Zespołem </w:t>
      </w:r>
      <w:r w:rsidRPr="009305D9">
        <w:t>robocz</w:t>
      </w:r>
      <w:r>
        <w:t>ym</w:t>
      </w:r>
      <w:r w:rsidRPr="009305D9">
        <w:t xml:space="preserve"> ds. </w:t>
      </w:r>
      <w:r w:rsidRPr="00AE3A52">
        <w:t>opracowania, wdrażania i monitorowania LPDI</w:t>
      </w:r>
      <w:r>
        <w:t xml:space="preserve"> oraz grupami tematycznymi</w:t>
      </w:r>
    </w:p>
    <w:p w14:paraId="60954869" w14:textId="77777777" w:rsidR="00485CB8" w:rsidRDefault="00485CB8" w:rsidP="00381863">
      <w:pPr>
        <w:pStyle w:val="Akapitzlist"/>
        <w:numPr>
          <w:ilvl w:val="0"/>
          <w:numId w:val="27"/>
        </w:numPr>
        <w:jc w:val="both"/>
      </w:pPr>
      <w:r>
        <w:t>Z</w:t>
      </w:r>
      <w:r w:rsidRPr="00A040F4">
        <w:t>ogniskowan</w:t>
      </w:r>
      <w:r>
        <w:t>y</w:t>
      </w:r>
      <w:r w:rsidRPr="00A040F4">
        <w:t xml:space="preserve"> wywiad grupow</w:t>
      </w:r>
      <w:r>
        <w:t>y</w:t>
      </w:r>
      <w:r w:rsidRPr="00A040F4">
        <w:t xml:space="preserve"> (FGI) z opiekunami niepełnosprawnych dzieci i młodzieży, w tym dzieci z niepełnosprawnością intelektualną</w:t>
      </w:r>
    </w:p>
    <w:p w14:paraId="5A07E10C" w14:textId="77777777" w:rsidR="00485CB8" w:rsidRDefault="00485CB8" w:rsidP="00381863">
      <w:pPr>
        <w:pStyle w:val="Akapitzlist"/>
        <w:numPr>
          <w:ilvl w:val="0"/>
          <w:numId w:val="27"/>
        </w:numPr>
        <w:jc w:val="both"/>
      </w:pPr>
      <w:r>
        <w:t>Z</w:t>
      </w:r>
      <w:r w:rsidRPr="00A040F4">
        <w:t>ogniskowan</w:t>
      </w:r>
      <w:r>
        <w:t>y</w:t>
      </w:r>
      <w:r w:rsidRPr="00A040F4">
        <w:t xml:space="preserve"> wywiad grupow</w:t>
      </w:r>
      <w:r>
        <w:t>y</w:t>
      </w:r>
      <w:r w:rsidRPr="00A040F4">
        <w:t xml:space="preserve"> (FGI) z</w:t>
      </w:r>
      <w:r>
        <w:t xml:space="preserve"> </w:t>
      </w:r>
      <w:r w:rsidRPr="0022687C">
        <w:t>opiekunami osób starszych, niesamodzielnych długotrwale chorych</w:t>
      </w:r>
    </w:p>
    <w:p w14:paraId="7B5181B1" w14:textId="77777777" w:rsidR="00485CB8" w:rsidRDefault="00485CB8" w:rsidP="00381863">
      <w:pPr>
        <w:pStyle w:val="Akapitzlist"/>
        <w:numPr>
          <w:ilvl w:val="0"/>
          <w:numId w:val="27"/>
        </w:numPr>
        <w:jc w:val="both"/>
      </w:pPr>
      <w:r>
        <w:t>Badania danych zastanych (Desk research)</w:t>
      </w:r>
    </w:p>
    <w:p w14:paraId="00E95891" w14:textId="77777777" w:rsidR="00485CB8" w:rsidRPr="00997F7C" w:rsidRDefault="00485CB8" w:rsidP="00381863">
      <w:pPr>
        <w:spacing w:after="160" w:line="259" w:lineRule="auto"/>
        <w:jc w:val="both"/>
      </w:pPr>
      <w:r w:rsidRPr="00164B21">
        <w:t xml:space="preserve">Ogólnopolskie wytyczne tworzenia lokalnych planów deinstytucjonalizacji usług społecznych wskazują, iż na poziomie samorządu należy powołać Zespół ds. </w:t>
      </w:r>
      <w:r w:rsidRPr="00AE3A52">
        <w:t>opracowania, wdrażania i monitorowania LPDI</w:t>
      </w:r>
      <w:r w:rsidRPr="00164B21">
        <w:t>.</w:t>
      </w:r>
      <w:r>
        <w:t xml:space="preserve"> </w:t>
      </w:r>
      <w:r w:rsidRPr="00C531DD">
        <w:t>Ze względu na zróżnicowanie rodzaju usług społecznych Zespół roboczy powinien mieć charakter interdyscyplinarny.</w:t>
      </w:r>
      <w:r>
        <w:t xml:space="preserve"> Kieruje nim </w:t>
      </w:r>
      <w:r w:rsidRPr="00997F7C">
        <w:t>Koordynator odpowiedzialny za opracowanie i prowadzenie procesu deinstytucjonalizacji usług społecznych, a w późniejszym czasie monitorowanie realizacji planu.</w:t>
      </w:r>
      <w:r>
        <w:t xml:space="preserve"> </w:t>
      </w:r>
      <w:r w:rsidRPr="00997F7C">
        <w:t xml:space="preserve">Skład i zakres jego prac </w:t>
      </w:r>
      <w:r>
        <w:t>jest</w:t>
      </w:r>
      <w:r w:rsidRPr="00997F7C">
        <w:t xml:space="preserve"> integralną częścią dokumentu.</w:t>
      </w:r>
    </w:p>
    <w:p w14:paraId="12F7707F" w14:textId="1680597A" w:rsidR="00485CB8" w:rsidRDefault="00485CB8" w:rsidP="00381863">
      <w:pPr>
        <w:spacing w:after="160" w:line="259" w:lineRule="auto"/>
        <w:jc w:val="both"/>
      </w:pPr>
      <w:r>
        <w:t xml:space="preserve">W skład tegoż zespołu w gminie </w:t>
      </w:r>
      <w:r w:rsidR="00FD27D3">
        <w:fldChar w:fldCharType="begin"/>
      </w:r>
      <w:r w:rsidR="00FD27D3">
        <w:instrText>DOCPROPERTY  "Nazwa gminy"  \* MERGEFORMAT</w:instrText>
      </w:r>
      <w:r w:rsidR="00FD27D3">
        <w:fldChar w:fldCharType="separate"/>
      </w:r>
      <w:r w:rsidR="00017BAE">
        <w:t>Cisna</w:t>
      </w:r>
      <w:r w:rsidR="00FD27D3">
        <w:fldChar w:fldCharType="end"/>
      </w:r>
      <w:r>
        <w:t xml:space="preserve"> wchodzi </w:t>
      </w:r>
      <w:r w:rsidR="00553FB4">
        <w:t>5</w:t>
      </w:r>
      <w:r>
        <w:t xml:space="preserve"> członków:</w:t>
      </w:r>
    </w:p>
    <w:p w14:paraId="62CD4C68" w14:textId="11381B05" w:rsidR="00553FB4" w:rsidRDefault="00553FB4" w:rsidP="00381863">
      <w:pPr>
        <w:pStyle w:val="Akapitzlist"/>
        <w:numPr>
          <w:ilvl w:val="0"/>
          <w:numId w:val="49"/>
        </w:numPr>
        <w:spacing w:after="160" w:line="259" w:lineRule="auto"/>
        <w:jc w:val="both"/>
      </w:pPr>
      <w:r>
        <w:t>Kierownik GOPS</w:t>
      </w:r>
    </w:p>
    <w:p w14:paraId="07A3BF68" w14:textId="31565C04" w:rsidR="00553FB4" w:rsidRDefault="00553FB4" w:rsidP="00381863">
      <w:pPr>
        <w:pStyle w:val="Akapitzlist"/>
        <w:numPr>
          <w:ilvl w:val="0"/>
          <w:numId w:val="49"/>
        </w:numPr>
        <w:spacing w:after="160" w:line="259" w:lineRule="auto"/>
        <w:jc w:val="both"/>
      </w:pPr>
      <w:r>
        <w:t>Pracownik socjalny</w:t>
      </w:r>
    </w:p>
    <w:p w14:paraId="0F965FA1" w14:textId="1FE42B72" w:rsidR="00553FB4" w:rsidRDefault="00553FB4" w:rsidP="00381863">
      <w:pPr>
        <w:pStyle w:val="Akapitzlist"/>
        <w:numPr>
          <w:ilvl w:val="0"/>
          <w:numId w:val="49"/>
        </w:numPr>
        <w:spacing w:after="160" w:line="259" w:lineRule="auto"/>
        <w:jc w:val="both"/>
      </w:pPr>
      <w:r>
        <w:t>3 Radnych Gminy Cisna</w:t>
      </w:r>
    </w:p>
    <w:p w14:paraId="2564EF4D" w14:textId="5C69276D" w:rsidR="001E0FF3" w:rsidRDefault="001E0FF3" w:rsidP="00381863">
      <w:pPr>
        <w:spacing w:after="160" w:line="259" w:lineRule="auto"/>
        <w:jc w:val="both"/>
        <w:rPr>
          <w:rFonts w:eastAsiaTheme="majorEastAsia" w:cstheme="majorBidi"/>
          <w:b/>
          <w:sz w:val="28"/>
          <w:szCs w:val="32"/>
        </w:rPr>
      </w:pPr>
      <w:r>
        <w:br w:type="page"/>
      </w:r>
    </w:p>
    <w:p w14:paraId="29093255" w14:textId="17EC1691" w:rsidR="00090F35" w:rsidRDefault="00EB2073" w:rsidP="00BA7BED">
      <w:pPr>
        <w:pStyle w:val="Nagwek1"/>
        <w:numPr>
          <w:ilvl w:val="0"/>
          <w:numId w:val="1"/>
        </w:numPr>
      </w:pPr>
      <w:bookmarkStart w:id="6" w:name="_Toc185255329"/>
      <w:r>
        <w:lastRenderedPageBreak/>
        <w:t xml:space="preserve">Komplementarność </w:t>
      </w:r>
      <w:r w:rsidR="00E15271">
        <w:t>z dokumentami strategicznymi</w:t>
      </w:r>
      <w:bookmarkEnd w:id="6"/>
    </w:p>
    <w:p w14:paraId="3E9827A7" w14:textId="4439CD13" w:rsidR="00640FFD" w:rsidRDefault="00540957" w:rsidP="00381863">
      <w:pPr>
        <w:jc w:val="both"/>
      </w:pPr>
      <w:r w:rsidRPr="009D3949">
        <w:t xml:space="preserve">Lokalny Plan Deinstytucjonalizacji Usług Społecznych dla gminy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jest zgodny i komplementarny względem </w:t>
      </w:r>
      <w:r w:rsidR="00D23AA0">
        <w:t>dokumentów</w:t>
      </w:r>
      <w:r w:rsidR="00E37CE9">
        <w:t xml:space="preserve"> europejskich i</w:t>
      </w:r>
      <w:r w:rsidR="00BD5E0C">
        <w:t xml:space="preserve"> krajowych</w:t>
      </w:r>
      <w:r w:rsidR="00D23AA0">
        <w:t xml:space="preserve"> kierunkujących rozwój i kształt usług społecznych</w:t>
      </w:r>
      <w:r w:rsidR="00BD5E0C">
        <w:t>, takich jak:</w:t>
      </w:r>
    </w:p>
    <w:p w14:paraId="52CC6BF3" w14:textId="6B03D600" w:rsidR="00652FAF" w:rsidRDefault="00652FAF" w:rsidP="00381863">
      <w:pPr>
        <w:pStyle w:val="Akapitzlist"/>
        <w:numPr>
          <w:ilvl w:val="0"/>
          <w:numId w:val="4"/>
        </w:numPr>
        <w:jc w:val="both"/>
      </w:pPr>
      <w:r>
        <w:t>Ogólnoeuropejskie Wytyczne dotyczące przejścia od opieki instytucjonalnej do opieki świadczonej na poziomie lokalnych społeczności</w:t>
      </w:r>
    </w:p>
    <w:p w14:paraId="075636AD" w14:textId="0D35A135" w:rsidR="00652FAF" w:rsidRDefault="00652FAF" w:rsidP="00381863">
      <w:pPr>
        <w:pStyle w:val="Akapitzlist"/>
        <w:numPr>
          <w:ilvl w:val="0"/>
          <w:numId w:val="4"/>
        </w:numPr>
        <w:jc w:val="both"/>
      </w:pPr>
      <w:r>
        <w:t>Strategia Rozwoju Usług Społecznych, polityka publiczna do roku 2030, z perspektywą do 2035 r.</w:t>
      </w:r>
    </w:p>
    <w:p w14:paraId="117C45D2" w14:textId="5D76349C" w:rsidR="00652FAF" w:rsidRDefault="00652FAF" w:rsidP="00381863">
      <w:pPr>
        <w:pStyle w:val="Akapitzlist"/>
        <w:numPr>
          <w:ilvl w:val="0"/>
          <w:numId w:val="4"/>
        </w:numPr>
        <w:jc w:val="both"/>
      </w:pPr>
      <w:r>
        <w:t>Zdrowa Przyszłość. Ramy strategiczne rozwoju systemu ochrony zdrowia na lata 2021–2027, z perspektywą do 2030</w:t>
      </w:r>
    </w:p>
    <w:p w14:paraId="678F3AE4" w14:textId="1ACD3405" w:rsidR="00652FAF" w:rsidRDefault="00652FAF" w:rsidP="00381863">
      <w:pPr>
        <w:pStyle w:val="Akapitzlist"/>
        <w:numPr>
          <w:ilvl w:val="0"/>
          <w:numId w:val="4"/>
        </w:numPr>
        <w:jc w:val="both"/>
      </w:pPr>
      <w:r>
        <w:t>Krajowy Plan Transformacji</w:t>
      </w:r>
    </w:p>
    <w:p w14:paraId="7CD3201B" w14:textId="4D515425" w:rsidR="00652FAF" w:rsidRDefault="00652FAF" w:rsidP="00381863">
      <w:pPr>
        <w:pStyle w:val="Akapitzlist"/>
        <w:numPr>
          <w:ilvl w:val="0"/>
          <w:numId w:val="4"/>
        </w:numPr>
        <w:jc w:val="both"/>
      </w:pPr>
      <w:r>
        <w:t>Krajowy Program Rozwoju Ekonomii Społecznej do 2030</w:t>
      </w:r>
    </w:p>
    <w:p w14:paraId="68E2D332" w14:textId="4415EF5A" w:rsidR="00BD5E0C" w:rsidRPr="009D3949" w:rsidRDefault="00652FAF" w:rsidP="00381863">
      <w:pPr>
        <w:pStyle w:val="Akapitzlist"/>
        <w:numPr>
          <w:ilvl w:val="0"/>
          <w:numId w:val="4"/>
        </w:numPr>
        <w:jc w:val="both"/>
      </w:pPr>
      <w:r>
        <w:t>Rekomendacje MFiPR: „Włączenie społeczne w Programach Regionalnych”</w:t>
      </w:r>
    </w:p>
    <w:p w14:paraId="4C424443" w14:textId="34D0735A" w:rsidR="00FE1222" w:rsidRDefault="0056448E" w:rsidP="00381863">
      <w:pPr>
        <w:spacing w:after="160" w:line="259" w:lineRule="auto"/>
        <w:jc w:val="both"/>
      </w:pPr>
      <w:r>
        <w:t xml:space="preserve">Dokumentem regionalnym </w:t>
      </w:r>
      <w:r w:rsidR="005D1295">
        <w:t xml:space="preserve">kierunkującym </w:t>
      </w:r>
      <w:r w:rsidR="0093024C">
        <w:t xml:space="preserve">rozwój usług społecznych w województwie podkarpackim jest </w:t>
      </w:r>
      <w:r w:rsidR="00097154" w:rsidRPr="00097154">
        <w:t>Podkarpacki Plan Rozwoju Usług Społecznych i Deinstytucjonalizacji na lata 2023–2025</w:t>
      </w:r>
      <w:r w:rsidR="00097154">
        <w:t xml:space="preserve">. Dokument ma w </w:t>
      </w:r>
      <w:r w:rsidR="00872394">
        <w:t>głównej mierze na celu z</w:t>
      </w:r>
      <w:r w:rsidR="00872394" w:rsidRPr="00872394">
        <w:t>budowanie skutecznego i trwałego systemu świadczenia usług społecznych w województwie podkarpackim do 2030 r.</w:t>
      </w:r>
      <w:r w:rsidR="00E86482">
        <w:t xml:space="preserve"> Plan identyfikuje działania w 5 obszarach interwencji, tj.:</w:t>
      </w:r>
    </w:p>
    <w:p w14:paraId="1DD64B21" w14:textId="77777777" w:rsidR="0056475B" w:rsidRDefault="0056475B" w:rsidP="00381863">
      <w:pPr>
        <w:pStyle w:val="Akapitzlist"/>
        <w:numPr>
          <w:ilvl w:val="0"/>
          <w:numId w:val="6"/>
        </w:numPr>
        <w:jc w:val="both"/>
      </w:pPr>
      <w:r>
        <w:t>Osoby potrzebujące wsparcia w codziennym funkcjonowaniu ze względu na wiek, chorobę lub niepełnosprawność oraz ich opiekunowie i rodziny</w:t>
      </w:r>
    </w:p>
    <w:p w14:paraId="410D0522" w14:textId="5D177AA3" w:rsidR="0056475B" w:rsidRDefault="0056475B" w:rsidP="00381863">
      <w:pPr>
        <w:pStyle w:val="Akapitzlist"/>
        <w:numPr>
          <w:ilvl w:val="0"/>
          <w:numId w:val="6"/>
        </w:numPr>
        <w:jc w:val="both"/>
      </w:pPr>
      <w:r>
        <w:t>Rodzina i dzieci, w tym dzieci z niepełnosprawnościami</w:t>
      </w:r>
    </w:p>
    <w:p w14:paraId="2B8AC285" w14:textId="5D5006A3" w:rsidR="0056475B" w:rsidRDefault="0056475B" w:rsidP="00381863">
      <w:pPr>
        <w:pStyle w:val="Akapitzlist"/>
        <w:numPr>
          <w:ilvl w:val="0"/>
          <w:numId w:val="6"/>
        </w:numPr>
        <w:jc w:val="both"/>
      </w:pPr>
      <w:r>
        <w:t>Osoby w kryzysie zdrowia psychicznego</w:t>
      </w:r>
    </w:p>
    <w:p w14:paraId="055521A4" w14:textId="69F3453C" w:rsidR="0056475B" w:rsidRDefault="0056475B" w:rsidP="00381863">
      <w:pPr>
        <w:pStyle w:val="Akapitzlist"/>
        <w:numPr>
          <w:ilvl w:val="0"/>
          <w:numId w:val="6"/>
        </w:numPr>
        <w:jc w:val="both"/>
      </w:pPr>
      <w:r>
        <w:t>Osoby w kryzysie bezdomności i zagrożone wykluczeniem z dostępu do mieszkań</w:t>
      </w:r>
    </w:p>
    <w:p w14:paraId="2576AD21" w14:textId="47D1F926" w:rsidR="00E86482" w:rsidRDefault="0056475B" w:rsidP="00381863">
      <w:pPr>
        <w:pStyle w:val="Akapitzlist"/>
        <w:numPr>
          <w:ilvl w:val="0"/>
          <w:numId w:val="6"/>
        </w:numPr>
        <w:jc w:val="both"/>
      </w:pPr>
      <w:r>
        <w:t>Obywatele państw trzecich, w tym migranci</w:t>
      </w:r>
    </w:p>
    <w:p w14:paraId="5935DE4D" w14:textId="77777777" w:rsidR="00732962" w:rsidRDefault="00732962" w:rsidP="00381863">
      <w:pPr>
        <w:jc w:val="both"/>
      </w:pPr>
      <w:r>
        <w:t>W Planie założono również działania wspierające i monitorujące, które są wspólne dla wszystkich obszarów:</w:t>
      </w:r>
    </w:p>
    <w:p w14:paraId="029E137B" w14:textId="3AE95886" w:rsidR="00732962" w:rsidRDefault="00732962" w:rsidP="00381863">
      <w:pPr>
        <w:pStyle w:val="Akapitzlist"/>
        <w:numPr>
          <w:ilvl w:val="0"/>
          <w:numId w:val="3"/>
        </w:numPr>
        <w:jc w:val="both"/>
      </w:pPr>
      <w:r>
        <w:t>Koordynacja usług społecznych m.in. przez wspieranie tworzenia i działalności centrów usług społecznych lub miejsc koordynacji usług społecznych, szkoleń z zakresu deinstytucjonalizacji, wymiana dobrych praktyk.</w:t>
      </w:r>
    </w:p>
    <w:p w14:paraId="055E118E" w14:textId="39A01B68" w:rsidR="00732962" w:rsidRDefault="00732962" w:rsidP="00381863">
      <w:pPr>
        <w:pStyle w:val="Akapitzlist"/>
        <w:numPr>
          <w:ilvl w:val="0"/>
          <w:numId w:val="3"/>
        </w:numPr>
        <w:jc w:val="both"/>
      </w:pPr>
      <w:r>
        <w:lastRenderedPageBreak/>
        <w:t>Diagnozowanie sytuacji w województwie w zakresie deinstytucjonalizacji i rozwoju usług społecznych oraz ekonomii społecznej.</w:t>
      </w:r>
    </w:p>
    <w:p w14:paraId="04D42D17" w14:textId="12DCA1D6" w:rsidR="00732962" w:rsidRDefault="00732962" w:rsidP="00381863">
      <w:pPr>
        <w:pStyle w:val="Akapitzlist"/>
        <w:numPr>
          <w:ilvl w:val="0"/>
          <w:numId w:val="3"/>
        </w:numPr>
        <w:jc w:val="both"/>
      </w:pPr>
      <w:r>
        <w:t>Monitorowanie i ocena realizacji Podkarpackiego Planu Rozwoju Usług Społecznych i Deinstytucjonalizacji.</w:t>
      </w:r>
    </w:p>
    <w:p w14:paraId="5AD26DD0" w14:textId="0C21BC94" w:rsidR="00732962" w:rsidRDefault="00732962" w:rsidP="00381863">
      <w:pPr>
        <w:pStyle w:val="Akapitzlist"/>
        <w:numPr>
          <w:ilvl w:val="0"/>
          <w:numId w:val="3"/>
        </w:numPr>
        <w:jc w:val="both"/>
      </w:pPr>
      <w:r>
        <w:t>Nabywanie, doskonalenie kompetencji i kwalifikacji zawodowych kadry pomocy i integracji społecznej oraz kadry realizującej usługi społeczne m.in. specjalistyczne i tematyczne szkolenia, warsztaty, superwizje, wyjazdy studyjne.</w:t>
      </w:r>
    </w:p>
    <w:p w14:paraId="55CBA46C" w14:textId="3E33D109" w:rsidR="00732962" w:rsidRDefault="00732962" w:rsidP="00381863">
      <w:pPr>
        <w:pStyle w:val="Akapitzlist"/>
        <w:numPr>
          <w:ilvl w:val="0"/>
          <w:numId w:val="3"/>
        </w:numPr>
        <w:jc w:val="both"/>
      </w:pPr>
      <w:r>
        <w:t>Organizowanie i wspieranie współpracy pomiędzy instytucjami oraz podmiotami działającymi w obszarze polityki społecznej m.in. wspierania rodziny i pieczy zastępczej, pomocy społecznej, rehabilitacji społeczno-zawodowej osób z niepełnosprawnościami.</w:t>
      </w:r>
    </w:p>
    <w:p w14:paraId="56BE7165" w14:textId="02AE3501" w:rsidR="00732962" w:rsidRDefault="00732962" w:rsidP="00381863">
      <w:pPr>
        <w:pStyle w:val="Akapitzlist"/>
        <w:numPr>
          <w:ilvl w:val="0"/>
          <w:numId w:val="3"/>
        </w:numPr>
        <w:jc w:val="both"/>
      </w:pPr>
      <w:r>
        <w:t>Rozwój podmiotów ekonomii społecznej w szczególności przedsiębiorstw społecznych realizujących usługi społeczne</w:t>
      </w:r>
      <w:r w:rsidR="00966512">
        <w:rPr>
          <w:rStyle w:val="Odwoanieprzypisudolnego"/>
        </w:rPr>
        <w:footnoteReference w:id="3"/>
      </w:r>
      <w:r>
        <w:t>.</w:t>
      </w:r>
    </w:p>
    <w:p w14:paraId="36C88D9A" w14:textId="758DFA7D" w:rsidR="002072F7" w:rsidRDefault="002072F7" w:rsidP="00381863">
      <w:pPr>
        <w:jc w:val="both"/>
      </w:pPr>
      <w:r w:rsidRPr="009D3949">
        <w:t xml:space="preserve">Lokalny Plan Deinstytucjonalizacji Usług Społecznych dla gminy </w:t>
      </w:r>
      <w:r w:rsidR="00FD27D3">
        <w:fldChar w:fldCharType="begin"/>
      </w:r>
      <w:r w:rsidR="00FD27D3">
        <w:instrText xml:space="preserve">DOCPROPERTY  </w:instrText>
      </w:r>
      <w:r w:rsidR="00FD27D3">
        <w:instrText>"Nazwa gminy"  \* MERGEFORMAT</w:instrText>
      </w:r>
      <w:r w:rsidR="00FD27D3">
        <w:fldChar w:fldCharType="separate"/>
      </w:r>
      <w:r w:rsidR="009852A8">
        <w:t>Cisna</w:t>
      </w:r>
      <w:r w:rsidR="00FD27D3">
        <w:fldChar w:fldCharType="end"/>
      </w:r>
      <w:r>
        <w:t xml:space="preserve"> jest komplementarny i </w:t>
      </w:r>
      <w:r w:rsidR="00AF1FF9">
        <w:t>zgodny</w:t>
      </w:r>
      <w:r w:rsidR="006A0F23">
        <w:t xml:space="preserve"> z wyżej wymienionymi zapisami</w:t>
      </w:r>
      <w:r w:rsidR="00AF1FF9">
        <w:t>, stanowiąc jednocześnie jedno z narzędzi realizacji i wdrażania</w:t>
      </w:r>
      <w:r w:rsidR="0098726A" w:rsidRPr="0098726A">
        <w:t xml:space="preserve"> </w:t>
      </w:r>
      <w:r w:rsidR="0098726A" w:rsidRPr="00097154">
        <w:t>Podkarpacki</w:t>
      </w:r>
      <w:r w:rsidR="0098726A">
        <w:t>ego</w:t>
      </w:r>
      <w:r w:rsidR="0098726A" w:rsidRPr="00097154">
        <w:t xml:space="preserve"> Plan</w:t>
      </w:r>
      <w:r w:rsidR="0098726A">
        <w:t>u</w:t>
      </w:r>
      <w:r w:rsidR="0098726A" w:rsidRPr="00097154">
        <w:t xml:space="preserve"> Rozwoju Usług Społecznych i Deinstytucjonalizacji na lata 2023–2025</w:t>
      </w:r>
      <w:r w:rsidR="0098726A">
        <w:t>.</w:t>
      </w:r>
    </w:p>
    <w:p w14:paraId="430DCABF" w14:textId="10ADD796" w:rsidR="007B162D" w:rsidRDefault="00853350" w:rsidP="00381863">
      <w:pPr>
        <w:jc w:val="both"/>
      </w:pPr>
      <w:r>
        <w:t xml:space="preserve">Ponadto </w:t>
      </w:r>
      <w:r w:rsidR="0098726A">
        <w:t>dokument</w:t>
      </w:r>
      <w:r w:rsidR="009B5E19">
        <w:t xml:space="preserve"> </w:t>
      </w:r>
      <w:r w:rsidR="007B162D" w:rsidRPr="007B162D">
        <w:t xml:space="preserve">pozostaje w związku </w:t>
      </w:r>
      <w:r w:rsidR="006052F7">
        <w:t xml:space="preserve">i zgodności </w:t>
      </w:r>
      <w:r w:rsidR="007B162D" w:rsidRPr="007B162D">
        <w:t>z</w:t>
      </w:r>
      <w:r w:rsidR="00FA68FB">
        <w:t>e</w:t>
      </w:r>
      <w:r w:rsidR="007B162D">
        <w:t>:</w:t>
      </w:r>
    </w:p>
    <w:p w14:paraId="405A6B85" w14:textId="7A7A68DA" w:rsidR="008D792B" w:rsidRDefault="008D792B" w:rsidP="00381863">
      <w:pPr>
        <w:pStyle w:val="Akapitzlist"/>
        <w:numPr>
          <w:ilvl w:val="0"/>
          <w:numId w:val="5"/>
        </w:numPr>
        <w:jc w:val="both"/>
      </w:pPr>
      <w:r>
        <w:t xml:space="preserve">Strategią rozwoju województwa – Podkarpackie 2030 </w:t>
      </w:r>
    </w:p>
    <w:p w14:paraId="67DB995E" w14:textId="66ABC0CB" w:rsidR="008D792B" w:rsidRDefault="008D792B" w:rsidP="00381863">
      <w:pPr>
        <w:pStyle w:val="Akapitzlist"/>
        <w:numPr>
          <w:ilvl w:val="0"/>
          <w:numId w:val="5"/>
        </w:numPr>
        <w:jc w:val="both"/>
      </w:pPr>
      <w:r>
        <w:t>Programem Fundusze Europejskie dla Podkarpacia na lata 2021–2027</w:t>
      </w:r>
    </w:p>
    <w:p w14:paraId="6E9792FF" w14:textId="2FAABB28" w:rsidR="008D792B" w:rsidRDefault="008D792B" w:rsidP="00381863">
      <w:pPr>
        <w:pStyle w:val="Akapitzlist"/>
        <w:numPr>
          <w:ilvl w:val="0"/>
          <w:numId w:val="5"/>
        </w:numPr>
        <w:jc w:val="both"/>
      </w:pPr>
      <w:r>
        <w:t>Wojewódzkim Planem Transformacji Województwa Podkarpackiego na lata 2022–2026</w:t>
      </w:r>
    </w:p>
    <w:p w14:paraId="47EF3766" w14:textId="38FA1405" w:rsidR="008D792B" w:rsidRDefault="008D792B" w:rsidP="00381863">
      <w:pPr>
        <w:pStyle w:val="Akapitzlist"/>
        <w:numPr>
          <w:ilvl w:val="0"/>
          <w:numId w:val="5"/>
        </w:numPr>
        <w:jc w:val="both"/>
      </w:pPr>
      <w:r>
        <w:t>Wojewódzki</w:t>
      </w:r>
      <w:r w:rsidR="006052F7">
        <w:t>m</w:t>
      </w:r>
      <w:r>
        <w:t xml:space="preserve"> Program</w:t>
      </w:r>
      <w:r w:rsidR="006052F7">
        <w:t>em</w:t>
      </w:r>
      <w:r>
        <w:t xml:space="preserve"> Pomocy Społecznej na lata 2016–2023</w:t>
      </w:r>
    </w:p>
    <w:p w14:paraId="3F2D1A26" w14:textId="5B3042F1" w:rsidR="008D792B" w:rsidRDefault="008D792B" w:rsidP="00381863">
      <w:pPr>
        <w:pStyle w:val="Akapitzlist"/>
        <w:numPr>
          <w:ilvl w:val="0"/>
          <w:numId w:val="5"/>
        </w:numPr>
        <w:jc w:val="both"/>
      </w:pPr>
      <w:r>
        <w:t>Wojewódzki</w:t>
      </w:r>
      <w:r w:rsidR="006052F7">
        <w:t>m</w:t>
      </w:r>
      <w:r>
        <w:t xml:space="preserve"> Program</w:t>
      </w:r>
      <w:r w:rsidR="006052F7">
        <w:t>em</w:t>
      </w:r>
      <w:r>
        <w:t xml:space="preserve"> na rzecz Wyrównywania Szans Osób Niepełnosprawnych i Przeciwdziałania Ich Wykluczeniu Społecznemu na lata 2021–2030</w:t>
      </w:r>
    </w:p>
    <w:p w14:paraId="4050F254" w14:textId="0FDC0817" w:rsidR="008D792B" w:rsidRDefault="008D792B" w:rsidP="00381863">
      <w:pPr>
        <w:pStyle w:val="Akapitzlist"/>
        <w:numPr>
          <w:ilvl w:val="0"/>
          <w:numId w:val="5"/>
        </w:numPr>
        <w:jc w:val="both"/>
      </w:pPr>
      <w:r>
        <w:t>Wojewódzki</w:t>
      </w:r>
      <w:r w:rsidR="006052F7">
        <w:t>m</w:t>
      </w:r>
      <w:r>
        <w:t xml:space="preserve"> Program</w:t>
      </w:r>
      <w:r w:rsidR="006052F7">
        <w:t>em</w:t>
      </w:r>
      <w:r>
        <w:t xml:space="preserve"> Profilaktyki i Rozwiązywania Problemów Alkoholowych oraz Przeciwdziałania Narkomanii na lata 2022–2030</w:t>
      </w:r>
    </w:p>
    <w:p w14:paraId="7C6D6823" w14:textId="7EFC6B0F" w:rsidR="008D792B" w:rsidRDefault="008D792B" w:rsidP="00381863">
      <w:pPr>
        <w:pStyle w:val="Akapitzlist"/>
        <w:numPr>
          <w:ilvl w:val="0"/>
          <w:numId w:val="5"/>
        </w:numPr>
        <w:jc w:val="both"/>
      </w:pPr>
      <w:r>
        <w:t>Wojewódzki</w:t>
      </w:r>
      <w:r w:rsidR="006052F7">
        <w:t>m</w:t>
      </w:r>
      <w:r>
        <w:t xml:space="preserve"> Program</w:t>
      </w:r>
      <w:r w:rsidR="006052F7">
        <w:t>em</w:t>
      </w:r>
      <w:r>
        <w:t xml:space="preserve"> Przeciwdziałania Przemocy w Rodzinie na rok 2023</w:t>
      </w:r>
    </w:p>
    <w:p w14:paraId="0C410EF0" w14:textId="1612BED4" w:rsidR="008D792B" w:rsidRDefault="008D792B" w:rsidP="00381863">
      <w:pPr>
        <w:pStyle w:val="Akapitzlist"/>
        <w:numPr>
          <w:ilvl w:val="0"/>
          <w:numId w:val="5"/>
        </w:numPr>
        <w:jc w:val="both"/>
      </w:pPr>
      <w:r>
        <w:lastRenderedPageBreak/>
        <w:t>Wojewódzki</w:t>
      </w:r>
      <w:r w:rsidR="006052F7">
        <w:t>m</w:t>
      </w:r>
      <w:r>
        <w:t xml:space="preserve"> Program</w:t>
      </w:r>
      <w:r w:rsidR="006052F7">
        <w:t>em</w:t>
      </w:r>
      <w:r>
        <w:t xml:space="preserve"> Wspierania Rodziny i Systemu Pieczy Zastępczej na lata 2021–2030</w:t>
      </w:r>
    </w:p>
    <w:p w14:paraId="36E6C95B" w14:textId="63652828" w:rsidR="008D792B" w:rsidRDefault="008D792B" w:rsidP="00381863">
      <w:pPr>
        <w:pStyle w:val="Akapitzlist"/>
        <w:numPr>
          <w:ilvl w:val="0"/>
          <w:numId w:val="5"/>
        </w:numPr>
        <w:jc w:val="both"/>
      </w:pPr>
      <w:r>
        <w:t>Program</w:t>
      </w:r>
      <w:r w:rsidR="006052F7">
        <w:t>em</w:t>
      </w:r>
      <w:r>
        <w:t xml:space="preserve"> współpracy Samorządu Województwa Podkarpackiego z organizacjami pozarządowymi i innymi podmiotami prowadzącymi działalność pożytku publicznego na rok 2023</w:t>
      </w:r>
    </w:p>
    <w:p w14:paraId="7654136D" w14:textId="189E89D7" w:rsidR="00853350" w:rsidRDefault="008D792B" w:rsidP="00381863">
      <w:pPr>
        <w:pStyle w:val="Akapitzlist"/>
        <w:numPr>
          <w:ilvl w:val="0"/>
          <w:numId w:val="5"/>
        </w:numPr>
        <w:jc w:val="both"/>
      </w:pPr>
      <w:r>
        <w:t>Podkarpacki</w:t>
      </w:r>
      <w:r w:rsidR="006052F7">
        <w:t>m</w:t>
      </w:r>
      <w:r>
        <w:t xml:space="preserve"> Program</w:t>
      </w:r>
      <w:r w:rsidR="006052F7">
        <w:t>em</w:t>
      </w:r>
      <w:r>
        <w:t xml:space="preserve"> Rozwoju Ekonomii Społecznej na lata 2021–2024</w:t>
      </w:r>
    </w:p>
    <w:p w14:paraId="53C4A6D7" w14:textId="77777777" w:rsidR="00777D71" w:rsidRPr="00777D71" w:rsidRDefault="00777D71" w:rsidP="00381863">
      <w:pPr>
        <w:spacing w:after="160" w:line="259" w:lineRule="auto"/>
        <w:jc w:val="both"/>
        <w:rPr>
          <w:u w:val="single"/>
        </w:rPr>
      </w:pPr>
      <w:r w:rsidRPr="00777D71">
        <w:rPr>
          <w:u w:val="single"/>
        </w:rPr>
        <w:t>Dokumenty lokalne</w:t>
      </w:r>
    </w:p>
    <w:p w14:paraId="5095BBDE" w14:textId="4D286C6C" w:rsidR="004C5BE0" w:rsidRDefault="00351ED2" w:rsidP="00381863">
      <w:pPr>
        <w:spacing w:after="160" w:line="259" w:lineRule="auto"/>
        <w:jc w:val="both"/>
      </w:pPr>
      <w:r>
        <w:t>Najważniejszymi</w:t>
      </w:r>
      <w:r w:rsidR="00DB4DE1">
        <w:t xml:space="preserve"> dokumentami gminy</w:t>
      </w:r>
      <w:r>
        <w:t xml:space="preserve"> </w:t>
      </w:r>
      <w:r w:rsidR="00FD27D3">
        <w:fldChar w:fldCharType="begin"/>
      </w:r>
      <w:r w:rsidR="00FD27D3">
        <w:instrText>DOCPROPERTY  "Nazwa gminy"  \* MERGEFORMAT</w:instrText>
      </w:r>
      <w:r w:rsidR="00FD27D3">
        <w:fldChar w:fldCharType="separate"/>
      </w:r>
      <w:r w:rsidR="009852A8">
        <w:t>Cisna</w:t>
      </w:r>
      <w:r w:rsidR="00FD27D3">
        <w:fldChar w:fldCharType="end"/>
      </w:r>
      <w:r w:rsidR="00DB4DE1">
        <w:t xml:space="preserve"> </w:t>
      </w:r>
      <w:r w:rsidR="004C5BE0" w:rsidRPr="004C5BE0">
        <w:t xml:space="preserve">dotyczącymi realizowania usług społecznych są: </w:t>
      </w:r>
    </w:p>
    <w:p w14:paraId="3197D935" w14:textId="11152BA0" w:rsidR="00BA1210" w:rsidRDefault="00067460" w:rsidP="00381863">
      <w:pPr>
        <w:pStyle w:val="Akapitzlist"/>
        <w:numPr>
          <w:ilvl w:val="0"/>
          <w:numId w:val="2"/>
        </w:numPr>
        <w:spacing w:after="160" w:line="259" w:lineRule="auto"/>
        <w:jc w:val="both"/>
      </w:pPr>
      <w:r w:rsidRPr="00067460">
        <w:t>Statut Gminy</w:t>
      </w:r>
    </w:p>
    <w:p w14:paraId="19A7438E" w14:textId="462287CA" w:rsidR="001D37D3" w:rsidRPr="001D37D3" w:rsidRDefault="007A4BDA" w:rsidP="00381863">
      <w:pPr>
        <w:pStyle w:val="Akapitzlist"/>
        <w:numPr>
          <w:ilvl w:val="0"/>
          <w:numId w:val="2"/>
        </w:numPr>
        <w:jc w:val="both"/>
        <w:rPr>
          <w:rFonts w:eastAsiaTheme="majorEastAsia" w:cstheme="majorBidi"/>
          <w:b/>
          <w:sz w:val="28"/>
          <w:szCs w:val="32"/>
        </w:rPr>
      </w:pPr>
      <w:r w:rsidRPr="007A4BDA">
        <w:t xml:space="preserve">Strategia Rozwoju Gminy </w:t>
      </w:r>
      <w:r w:rsidR="00FD27D3">
        <w:fldChar w:fldCharType="begin"/>
      </w:r>
      <w:r w:rsidR="00FD27D3">
        <w:instrText>DOCPROPERTY  "Nazwa gminy"  \* MERGEFORMAT</w:instrText>
      </w:r>
      <w:r w:rsidR="00FD27D3">
        <w:fldChar w:fldCharType="separate"/>
      </w:r>
      <w:r w:rsidR="009852A8">
        <w:t>Cisna</w:t>
      </w:r>
      <w:r w:rsidR="00FD27D3">
        <w:fldChar w:fldCharType="end"/>
      </w:r>
      <w:r w:rsidR="00C2179C">
        <w:t xml:space="preserve"> </w:t>
      </w:r>
      <w:r w:rsidR="000B6CEE" w:rsidRPr="000B6CEE">
        <w:t>na lata 2023</w:t>
      </w:r>
      <w:r w:rsidR="001D10C5">
        <w:t xml:space="preserve"> </w:t>
      </w:r>
      <w:r w:rsidR="001D10C5" w:rsidRPr="000D2598">
        <w:t xml:space="preserve">– </w:t>
      </w:r>
      <w:r w:rsidR="000B6CEE" w:rsidRPr="000B6CEE">
        <w:t>2030</w:t>
      </w:r>
    </w:p>
    <w:p w14:paraId="2CD67F12" w14:textId="77777777" w:rsidR="00F36DB9" w:rsidRPr="00F36DB9" w:rsidRDefault="000D2598" w:rsidP="00381863">
      <w:pPr>
        <w:pStyle w:val="Akapitzlist"/>
        <w:numPr>
          <w:ilvl w:val="0"/>
          <w:numId w:val="2"/>
        </w:numPr>
        <w:jc w:val="both"/>
        <w:rPr>
          <w:rFonts w:eastAsiaTheme="majorEastAsia" w:cstheme="majorBidi"/>
          <w:b/>
          <w:sz w:val="28"/>
          <w:szCs w:val="32"/>
        </w:rPr>
      </w:pPr>
      <w:r w:rsidRPr="000D2598">
        <w:t>Program Wspierania Rodziny w Gminie Cisna na lata 2023 – 2025</w:t>
      </w:r>
    </w:p>
    <w:p w14:paraId="288D87A5" w14:textId="7E39808C" w:rsidR="00F36DB9" w:rsidRPr="00F36DB9" w:rsidRDefault="00F36DB9" w:rsidP="00381863">
      <w:pPr>
        <w:pStyle w:val="Akapitzlist"/>
        <w:numPr>
          <w:ilvl w:val="0"/>
          <w:numId w:val="2"/>
        </w:numPr>
        <w:jc w:val="both"/>
        <w:rPr>
          <w:rFonts w:eastAsiaTheme="majorEastAsia" w:cstheme="majorBidi"/>
          <w:b/>
          <w:sz w:val="28"/>
          <w:szCs w:val="32"/>
        </w:rPr>
      </w:pPr>
      <w:r w:rsidRPr="00F36DB9">
        <w:t>Gminny Program Profilaktyki i Rozwiązywania Problemów Alkoholowych oraz Przeciwdziałania Narkomanii</w:t>
      </w:r>
      <w:r>
        <w:t xml:space="preserve"> na rok 2024</w:t>
      </w:r>
    </w:p>
    <w:p w14:paraId="66488677" w14:textId="258E5BFF" w:rsidR="000D2598" w:rsidRDefault="00CA4149" w:rsidP="00381863">
      <w:pPr>
        <w:jc w:val="both"/>
      </w:pPr>
      <w:r w:rsidRPr="00E54BBA">
        <w:t xml:space="preserve">W Strategia Rozwoju Gminy </w:t>
      </w:r>
      <w:r w:rsidR="00FD27D3">
        <w:fldChar w:fldCharType="begin"/>
      </w:r>
      <w:r w:rsidR="00FD27D3">
        <w:instrText>DOCPROPERTY  "Nazwa gminy"  \* MERGEFORMAT</w:instrText>
      </w:r>
      <w:r w:rsidR="00FD27D3">
        <w:fldChar w:fldCharType="separate"/>
      </w:r>
      <w:r w:rsidR="009852A8" w:rsidRPr="00E54BBA">
        <w:t>Cisna</w:t>
      </w:r>
      <w:r w:rsidR="00FD27D3">
        <w:fldChar w:fldCharType="end"/>
      </w:r>
      <w:r w:rsidRPr="00E54BBA">
        <w:t xml:space="preserve"> na lata 2023-2030 ramach celu strategicznego 1 Wysoka jakość i dostępność infrastruktury społecznej, wzmacniającej kapitał społeczny </w:t>
      </w:r>
      <w:r w:rsidR="00C255EE" w:rsidRPr="00E54BBA">
        <w:t>opracow</w:t>
      </w:r>
      <w:r w:rsidR="00BC2D34" w:rsidRPr="00E54BBA">
        <w:t>ano</w:t>
      </w:r>
      <w:r w:rsidR="0056073F" w:rsidRPr="00E54BBA">
        <w:t xml:space="preserve"> cel operacyjny</w:t>
      </w:r>
      <w:r w:rsidR="00C255EE" w:rsidRPr="00E54BBA">
        <w:t xml:space="preserve"> 1.2. Wdrażanie polityki zdrowotnej i społecznej, ukierunkowanej na mieszkańców. Wyznaczono</w:t>
      </w:r>
      <w:r w:rsidR="00BC2D34" w:rsidRPr="00E54BBA">
        <w:t xml:space="preserve"> kierunki działań, m.in.</w:t>
      </w:r>
      <w:r w:rsidR="00BC2D34">
        <w:t xml:space="preserve"> </w:t>
      </w:r>
    </w:p>
    <w:p w14:paraId="7040CBDD" w14:textId="47F69D99" w:rsidR="000D2598" w:rsidRPr="00D013F8" w:rsidRDefault="00D013F8" w:rsidP="00381863">
      <w:pPr>
        <w:pStyle w:val="Akapitzlist"/>
        <w:numPr>
          <w:ilvl w:val="0"/>
          <w:numId w:val="42"/>
        </w:numPr>
        <w:jc w:val="both"/>
      </w:pPr>
      <w:r>
        <w:t>W</w:t>
      </w:r>
      <w:r w:rsidR="00BC2D34" w:rsidRPr="00BC2D34">
        <w:t>sparcie i aktywizacja osób starszych, chorych i niepełnosprawnych wraz z ich bliskimi i opiekunam</w:t>
      </w:r>
      <w:r w:rsidR="00BC2D34">
        <w:t>i</w:t>
      </w:r>
      <w:r w:rsidR="00D63203">
        <w:t xml:space="preserve">. Obejmuje </w:t>
      </w:r>
      <w:r w:rsidR="00E54BBA">
        <w:t>on</w:t>
      </w:r>
      <w:r w:rsidR="00D63203">
        <w:t xml:space="preserve"> wdrożenie </w:t>
      </w:r>
      <w:r w:rsidR="00D63203" w:rsidRPr="00D63203">
        <w:t>działań aktywizacyjnych i integracyjnych, pomoc wytchnieniową i odciążeniową, rozwój poradnictwa i usług asystenckich, opiekuńczych, rehabilitacyjnyc</w:t>
      </w:r>
      <w:r w:rsidR="00D63203">
        <w:t xml:space="preserve">h. </w:t>
      </w:r>
    </w:p>
    <w:p w14:paraId="1F3064DE" w14:textId="212D8BD1" w:rsidR="001D37D3" w:rsidRPr="001D37D3" w:rsidRDefault="00D013F8" w:rsidP="00381863">
      <w:pPr>
        <w:pStyle w:val="Akapitzlist"/>
        <w:numPr>
          <w:ilvl w:val="0"/>
          <w:numId w:val="8"/>
        </w:numPr>
        <w:jc w:val="both"/>
        <w:rPr>
          <w:rFonts w:eastAsiaTheme="majorEastAsia" w:cstheme="majorBidi"/>
          <w:b/>
          <w:sz w:val="28"/>
          <w:szCs w:val="32"/>
        </w:rPr>
      </w:pPr>
      <w:r>
        <w:t>Z</w:t>
      </w:r>
      <w:r w:rsidR="00D63203">
        <w:t>apewnienie wsparcia</w:t>
      </w:r>
      <w:r w:rsidR="00D63203" w:rsidRPr="00D63203">
        <w:t xml:space="preserve"> </w:t>
      </w:r>
      <w:r w:rsidR="00D63203">
        <w:t xml:space="preserve">i </w:t>
      </w:r>
      <w:r w:rsidR="00D63203" w:rsidRPr="00D63203">
        <w:t>doposażenie klubu seniora oraz podobnych inicjatyw na terenie gminy.</w:t>
      </w:r>
      <w:r w:rsidR="007E1A39">
        <w:t xml:space="preserve"> </w:t>
      </w:r>
    </w:p>
    <w:p w14:paraId="608F9CBB" w14:textId="53AFED53" w:rsidR="000B6CEE" w:rsidRDefault="007E1A39" w:rsidP="00381863">
      <w:pPr>
        <w:jc w:val="both"/>
      </w:pPr>
      <w:r>
        <w:t>Powyższe działania służą zwiększeniu</w:t>
      </w:r>
      <w:r w:rsidRPr="007E1A39">
        <w:t xml:space="preserve"> aktywności oraz integracj</w:t>
      </w:r>
      <w:r>
        <w:t>i</w:t>
      </w:r>
      <w:r w:rsidRPr="007E1A39">
        <w:t xml:space="preserve"> osób ze szczególnymi potrzebami</w:t>
      </w:r>
      <w:r>
        <w:rPr>
          <w:rStyle w:val="Odwoanieprzypisudolnego"/>
        </w:rPr>
        <w:footnoteReference w:id="4"/>
      </w:r>
      <w:r w:rsidRPr="007E1A39">
        <w:t>.</w:t>
      </w:r>
    </w:p>
    <w:p w14:paraId="070DC0DF" w14:textId="40EA702B" w:rsidR="001D10C5" w:rsidRDefault="001D10C5" w:rsidP="00381863">
      <w:pPr>
        <w:jc w:val="both"/>
      </w:pPr>
      <w:r w:rsidRPr="000D2598">
        <w:t>Program Wspierania Rodziny w Gminie Cisna na lata 2023 – 2025</w:t>
      </w:r>
      <w:r>
        <w:t xml:space="preserve"> </w:t>
      </w:r>
      <w:r w:rsidR="00292989">
        <w:t>wyznacza następujące cele</w:t>
      </w:r>
      <w:r w:rsidR="00BF7479">
        <w:t xml:space="preserve"> szczegółowe: </w:t>
      </w:r>
      <w:r w:rsidR="00F02BC3">
        <w:t xml:space="preserve">1. </w:t>
      </w:r>
      <w:r w:rsidR="00BF7479">
        <w:t>Wsparcie materialne rodzin z dziećmi</w:t>
      </w:r>
      <w:r w:rsidR="000F5B5E">
        <w:t xml:space="preserve"> oraz </w:t>
      </w:r>
      <w:r w:rsidR="00F02BC3">
        <w:t>1. W</w:t>
      </w:r>
      <w:r w:rsidR="00C20E64">
        <w:t xml:space="preserve">spieranie rodzin </w:t>
      </w:r>
      <w:r w:rsidR="00C20E64">
        <w:lastRenderedPageBreak/>
        <w:t xml:space="preserve">dysfunkcyjnych w rozwiązaniu ich problemów </w:t>
      </w:r>
      <w:r w:rsidR="00966B8F">
        <w:t>oraz wyzwalanie i wzmacnianie zasobów tkwiących w rodzinach</w:t>
      </w:r>
      <w:r w:rsidR="00F02BC3">
        <w:t>.</w:t>
      </w:r>
    </w:p>
    <w:p w14:paraId="19AEF3E5" w14:textId="2D46F4E7" w:rsidR="00416F74" w:rsidRDefault="00F02BC3" w:rsidP="00381863">
      <w:pPr>
        <w:jc w:val="both"/>
      </w:pPr>
      <w:r>
        <w:t xml:space="preserve">Cel strategiczny 2. </w:t>
      </w:r>
      <w:r w:rsidR="00092589">
        <w:t>zakłada rozwój działań z zakresu usług społecznych</w:t>
      </w:r>
      <w:r w:rsidR="00416F74">
        <w:t>:</w:t>
      </w:r>
    </w:p>
    <w:p w14:paraId="0116FCB9" w14:textId="40FBB902" w:rsidR="00416F74" w:rsidRDefault="00416F74" w:rsidP="00381863">
      <w:pPr>
        <w:pStyle w:val="Akapitzlist"/>
        <w:numPr>
          <w:ilvl w:val="0"/>
          <w:numId w:val="9"/>
        </w:numPr>
        <w:jc w:val="both"/>
      </w:pPr>
      <w:r>
        <w:t xml:space="preserve">Rozbudowa sieci poradnictwa specjalistycznego </w:t>
      </w:r>
      <w:r w:rsidR="00EC68CA">
        <w:t>–</w:t>
      </w:r>
      <w:r>
        <w:t xml:space="preserve"> </w:t>
      </w:r>
      <w:r w:rsidR="00EC68CA">
        <w:t>zatrudnienie psychologa i terapeutki od spraw uzależnień,</w:t>
      </w:r>
    </w:p>
    <w:p w14:paraId="7AFE1F2D" w14:textId="4A02485C" w:rsidR="00BC7161" w:rsidRDefault="00D8797D" w:rsidP="00381863">
      <w:pPr>
        <w:pStyle w:val="Akapitzlist"/>
        <w:numPr>
          <w:ilvl w:val="0"/>
          <w:numId w:val="9"/>
        </w:numPr>
        <w:jc w:val="both"/>
      </w:pPr>
      <w:r>
        <w:t>Działania korekcyjno-edukacyjne mające na celu ograniczenie przemocy w rodzinie</w:t>
      </w:r>
      <w:r w:rsidR="00BC7161">
        <w:t>,</w:t>
      </w:r>
    </w:p>
    <w:p w14:paraId="40D1CA5C" w14:textId="52E2553B" w:rsidR="007852D9" w:rsidRPr="00416F74" w:rsidRDefault="00B445F1" w:rsidP="00381863">
      <w:pPr>
        <w:pStyle w:val="Akapitzlist"/>
        <w:numPr>
          <w:ilvl w:val="0"/>
          <w:numId w:val="9"/>
        </w:numPr>
        <w:jc w:val="both"/>
      </w:pPr>
      <w:r>
        <w:t xml:space="preserve">Motywowanie członków rodzin </w:t>
      </w:r>
      <w:r w:rsidR="007852D9">
        <w:t>do korzystania z pomocy psychologa</w:t>
      </w:r>
      <w:r w:rsidR="007852D9">
        <w:rPr>
          <w:rStyle w:val="Odwoanieprzypisudolnego"/>
        </w:rPr>
        <w:footnoteReference w:id="5"/>
      </w:r>
      <w:r w:rsidR="007852D9">
        <w:t>.</w:t>
      </w:r>
    </w:p>
    <w:p w14:paraId="2A6B3D12" w14:textId="22A3C8B8" w:rsidR="004941C3" w:rsidRDefault="00F36DB9" w:rsidP="00381863">
      <w:pPr>
        <w:ind w:left="360"/>
        <w:jc w:val="both"/>
      </w:pPr>
      <w:r w:rsidRPr="00F36DB9">
        <w:t>Gminny Program Profilaktyki i Rozwiązywania Problemów Alkoholowych oraz Przeciwdziałania Narkomanii</w:t>
      </w:r>
      <w:r>
        <w:t xml:space="preserve"> na rok 2024</w:t>
      </w:r>
      <w:r w:rsidR="004941C3">
        <w:t xml:space="preserve"> określa zadania</w:t>
      </w:r>
      <w:r w:rsidR="00245ECD">
        <w:t>, związane z usługami społecznymi:</w:t>
      </w:r>
    </w:p>
    <w:p w14:paraId="14107687" w14:textId="4F08CFCF" w:rsidR="00EC3233" w:rsidRDefault="00F25DE3" w:rsidP="00381863">
      <w:pPr>
        <w:pStyle w:val="Akapitzlist"/>
        <w:numPr>
          <w:ilvl w:val="0"/>
          <w:numId w:val="10"/>
        </w:numPr>
        <w:jc w:val="both"/>
      </w:pPr>
      <w:r>
        <w:t>Zwiększanie pomocy terapeutycznej i rehabilitacyjnej</w:t>
      </w:r>
      <w:r w:rsidR="00EC3233">
        <w:t xml:space="preserve"> dla osób uzależnionych oraz ofiar przemocy w rodzinie</w:t>
      </w:r>
      <w:r w:rsidR="00147AD5">
        <w:t>, w tym wpieranie pomocy psychologicznej</w:t>
      </w:r>
      <w:r w:rsidR="00201EEA">
        <w:t xml:space="preserve"> i psychoterapii skierowanej do rodzin</w:t>
      </w:r>
    </w:p>
    <w:p w14:paraId="0ECB789F" w14:textId="0AF9D0DA" w:rsidR="00CB2D26" w:rsidRDefault="00CB2D26" w:rsidP="00381863">
      <w:pPr>
        <w:pStyle w:val="Akapitzlist"/>
        <w:numPr>
          <w:ilvl w:val="0"/>
          <w:numId w:val="10"/>
        </w:numPr>
        <w:jc w:val="both"/>
      </w:pPr>
      <w:r>
        <w:t>Udzielanie rodzinom, w których występują problemy uzależnień, pomocy psychologicznej i prawnej</w:t>
      </w:r>
      <w:r w:rsidR="00CD0495">
        <w:t>, w szczególności ochrona przed przemocą w rodzinie</w:t>
      </w:r>
      <w:r w:rsidR="00CE6985">
        <w:t>, w tym dofinansowanie szkoleń i kursów oraz zajęć socjoterapeutycznych</w:t>
      </w:r>
      <w:r w:rsidR="00097049">
        <w:t xml:space="preserve"> i opiekuńczo-wychowawczych dla dzieci z grupy ryzyka</w:t>
      </w:r>
    </w:p>
    <w:p w14:paraId="7FDF2D35" w14:textId="76EFE4B6" w:rsidR="00560A74" w:rsidRDefault="00560A74" w:rsidP="00381863">
      <w:pPr>
        <w:pStyle w:val="Akapitzlist"/>
        <w:numPr>
          <w:ilvl w:val="0"/>
          <w:numId w:val="10"/>
        </w:numPr>
        <w:jc w:val="both"/>
      </w:pPr>
      <w:r>
        <w:t>Prowadzenie profilaktycznej działalności</w:t>
      </w:r>
      <w:r w:rsidR="004C7E40">
        <w:t xml:space="preserve"> informacyjnej i edukacyjnej w tym zakresie</w:t>
      </w:r>
    </w:p>
    <w:p w14:paraId="459AF982" w14:textId="786A50B3" w:rsidR="004C7E40" w:rsidRPr="00245ECD" w:rsidRDefault="006A6AA4" w:rsidP="00381863">
      <w:pPr>
        <w:pStyle w:val="Akapitzlist"/>
        <w:numPr>
          <w:ilvl w:val="0"/>
          <w:numId w:val="10"/>
        </w:numPr>
        <w:jc w:val="both"/>
      </w:pPr>
      <w:r>
        <w:t>Wspomaganie działalności instytucji, organizacji pozarządowych i osób fizycznych</w:t>
      </w:r>
      <w:r w:rsidR="00E3085A">
        <w:t xml:space="preserve"> poprzez m.in. </w:t>
      </w:r>
      <w:r w:rsidR="00D857AA">
        <w:t>działalność samopomocową</w:t>
      </w:r>
      <w:r w:rsidR="00D857AA">
        <w:rPr>
          <w:rStyle w:val="Odwoanieprzypisudolnego"/>
        </w:rPr>
        <w:footnoteReference w:id="6"/>
      </w:r>
      <w:r w:rsidR="00D857AA">
        <w:t>.</w:t>
      </w:r>
    </w:p>
    <w:p w14:paraId="24BD23A9" w14:textId="77777777" w:rsidR="001D10C5" w:rsidRPr="001D37D3" w:rsidRDefault="001D10C5" w:rsidP="00381863">
      <w:pPr>
        <w:ind w:left="360"/>
        <w:jc w:val="both"/>
        <w:rPr>
          <w:rFonts w:eastAsiaTheme="majorEastAsia" w:cstheme="majorBidi"/>
          <w:b/>
          <w:sz w:val="28"/>
          <w:szCs w:val="32"/>
        </w:rPr>
      </w:pPr>
    </w:p>
    <w:p w14:paraId="25277BF3" w14:textId="125881AA" w:rsidR="00090F35" w:rsidRPr="001B1795" w:rsidRDefault="000C2727" w:rsidP="00381863">
      <w:pPr>
        <w:pStyle w:val="Akapitzlist"/>
        <w:jc w:val="both"/>
        <w:rPr>
          <w:rFonts w:eastAsiaTheme="majorEastAsia" w:cstheme="majorBidi"/>
          <w:b/>
          <w:sz w:val="28"/>
          <w:szCs w:val="32"/>
        </w:rPr>
      </w:pPr>
      <w:r w:rsidRPr="000C2727">
        <w:t xml:space="preserve"> </w:t>
      </w:r>
      <w:r w:rsidR="00090F35">
        <w:br w:type="page"/>
      </w:r>
    </w:p>
    <w:p w14:paraId="2ED0D37A" w14:textId="09A1D849" w:rsidR="00BA7BED" w:rsidRDefault="00D20779" w:rsidP="00254AB1">
      <w:pPr>
        <w:pStyle w:val="Nagwek1"/>
        <w:numPr>
          <w:ilvl w:val="0"/>
          <w:numId w:val="1"/>
        </w:numPr>
        <w:ind w:left="567" w:hanging="567"/>
      </w:pPr>
      <w:bookmarkStart w:id="7" w:name="_Toc185255330"/>
      <w:r w:rsidRPr="009D3949">
        <w:lastRenderedPageBreak/>
        <w:t>Charakterystyka gminy</w:t>
      </w:r>
      <w:r w:rsidR="00921B8E" w:rsidRPr="009D3949">
        <w:t xml:space="preserve"> </w:t>
      </w:r>
      <w:r w:rsidR="00FD27D3">
        <w:fldChar w:fldCharType="begin"/>
      </w:r>
      <w:r w:rsidR="00FD27D3">
        <w:instrText>DOCPROPERTY  "Nazwa gminy"  \* MERGEFORMAT</w:instrText>
      </w:r>
      <w:r w:rsidR="00FD27D3">
        <w:fldChar w:fldCharType="separate"/>
      </w:r>
      <w:r w:rsidR="009852A8">
        <w:t>Cisna</w:t>
      </w:r>
      <w:bookmarkEnd w:id="7"/>
      <w:r w:rsidR="00FD27D3">
        <w:fldChar w:fldCharType="end"/>
      </w:r>
    </w:p>
    <w:p w14:paraId="21A0B66F" w14:textId="6C843A28" w:rsidR="00B64046" w:rsidRDefault="00B64046" w:rsidP="005A7198">
      <w:pPr>
        <w:pStyle w:val="Nagwek2"/>
        <w:numPr>
          <w:ilvl w:val="0"/>
          <w:numId w:val="7"/>
        </w:numPr>
        <w:ind w:left="567" w:hanging="567"/>
      </w:pPr>
      <w:bookmarkStart w:id="8" w:name="_Toc185255331"/>
      <w:r>
        <w:t>Ogólna charakterystyka</w:t>
      </w:r>
      <w:bookmarkEnd w:id="8"/>
    </w:p>
    <w:p w14:paraId="56A27B7C" w14:textId="28358BB1" w:rsidR="00FB7CA8" w:rsidRDefault="00424A6F" w:rsidP="00381863">
      <w:pPr>
        <w:jc w:val="both"/>
      </w:pPr>
      <w:r>
        <w:t>Gmina</w:t>
      </w:r>
      <w:r w:rsidR="00E308CD">
        <w:t xml:space="preserve"> wiejska</w:t>
      </w:r>
      <w:r>
        <w:t xml:space="preserve"> </w:t>
      </w:r>
      <w:r w:rsidR="00FD27D3">
        <w:fldChar w:fldCharType="begin"/>
      </w:r>
      <w:r w:rsidR="00FD27D3">
        <w:instrText>DOCPROPERTY  "Nazwa gminy"  \* MERGEFORMAT</w:instrText>
      </w:r>
      <w:r w:rsidR="00FD27D3">
        <w:fldChar w:fldCharType="separate"/>
      </w:r>
      <w:r w:rsidR="009852A8">
        <w:t>Cisna</w:t>
      </w:r>
      <w:r w:rsidR="00FD27D3">
        <w:fldChar w:fldCharType="end"/>
      </w:r>
      <w:r w:rsidR="00F92DFE">
        <w:t xml:space="preserve"> </w:t>
      </w:r>
      <w:r w:rsidR="001C1716">
        <w:t xml:space="preserve">położona jest w </w:t>
      </w:r>
      <w:r w:rsidR="00DB1A61">
        <w:t>południowej</w:t>
      </w:r>
      <w:r w:rsidR="001C1716">
        <w:t xml:space="preserve"> części województwa podkarpackiego, w powiecie </w:t>
      </w:r>
      <w:r w:rsidR="008155FE" w:rsidRPr="008155FE">
        <w:t>leskim</w:t>
      </w:r>
      <w:r w:rsidR="000958A4">
        <w:t xml:space="preserve"> i zajmuje powierzchnię wynoszącą </w:t>
      </w:r>
      <w:r w:rsidR="00545FF7" w:rsidRPr="00545FF7">
        <w:t>28 726</w:t>
      </w:r>
      <w:r w:rsidR="00545FF7">
        <w:t xml:space="preserve"> </w:t>
      </w:r>
      <w:r w:rsidR="000958A4">
        <w:t>ha</w:t>
      </w:r>
      <w:r w:rsidR="006C3A43">
        <w:t xml:space="preserve">, co stanowi </w:t>
      </w:r>
      <w:r w:rsidR="00DA72D0">
        <w:t>34% powierzchni powiatu</w:t>
      </w:r>
      <w:r w:rsidR="000958A4">
        <w:t>.</w:t>
      </w:r>
      <w:r w:rsidR="00114053">
        <w:t xml:space="preserve"> </w:t>
      </w:r>
      <w:r w:rsidR="00D31558">
        <w:t>Z punktu widzenia</w:t>
      </w:r>
      <w:r w:rsidR="00D31558" w:rsidRPr="00583973">
        <w:t xml:space="preserve"> administracyjn</w:t>
      </w:r>
      <w:r w:rsidR="00D31558">
        <w:t>ego</w:t>
      </w:r>
      <w:r w:rsidR="00D31558" w:rsidRPr="00583973">
        <w:t xml:space="preserve"> sk</w:t>
      </w:r>
      <w:r w:rsidR="00D31558" w:rsidRPr="00583973">
        <w:rPr>
          <w:rFonts w:hint="eastAsia"/>
        </w:rPr>
        <w:t>ł</w:t>
      </w:r>
      <w:r w:rsidR="00D31558" w:rsidRPr="00583973">
        <w:t>ada si</w:t>
      </w:r>
      <w:r w:rsidR="00D31558" w:rsidRPr="00583973">
        <w:rPr>
          <w:rFonts w:hint="eastAsia"/>
        </w:rPr>
        <w:t>ę</w:t>
      </w:r>
      <w:r w:rsidR="00D31558">
        <w:t xml:space="preserve"> </w:t>
      </w:r>
      <w:r w:rsidR="00D31558" w:rsidRPr="00583973">
        <w:t>z</w:t>
      </w:r>
      <w:r w:rsidR="00D31558">
        <w:t xml:space="preserve"> </w:t>
      </w:r>
      <w:r w:rsidR="00D31558" w:rsidRPr="00E3335A">
        <w:t>20</w:t>
      </w:r>
      <w:r w:rsidR="00D31558" w:rsidRPr="00002218">
        <w:t xml:space="preserve"> miejscowości podstawowych, z czego </w:t>
      </w:r>
      <w:r w:rsidR="00D31558" w:rsidRPr="00E3335A">
        <w:t>18</w:t>
      </w:r>
      <w:r w:rsidR="00D31558" w:rsidRPr="00002218">
        <w:t xml:space="preserve"> to wsie skupiaj</w:t>
      </w:r>
      <w:r w:rsidR="00D31558" w:rsidRPr="00002218">
        <w:rPr>
          <w:rFonts w:hint="eastAsia"/>
        </w:rPr>
        <w:t>ą</w:t>
      </w:r>
      <w:r w:rsidR="00D31558" w:rsidRPr="00002218">
        <w:t>ce łącznie 7 so</w:t>
      </w:r>
      <w:r w:rsidR="00D31558" w:rsidRPr="00002218">
        <w:rPr>
          <w:rFonts w:hint="eastAsia"/>
        </w:rPr>
        <w:t>ł</w:t>
      </w:r>
      <w:r w:rsidR="00D31558" w:rsidRPr="00002218">
        <w:t>ectw.</w:t>
      </w:r>
      <w:r w:rsidR="00D31558">
        <w:t xml:space="preserve"> </w:t>
      </w:r>
      <w:r w:rsidR="006C6593" w:rsidRPr="006C6593">
        <w:t>Część obszaru gminy wchodzi w skład Bieszczadzkiego Parku Narodowego, a reszta znajduje się w granicach Ciśniańsko-Wetlińskiego Parku Krajobrazowego. </w:t>
      </w:r>
      <w:r w:rsidR="00FB7CA8">
        <w:t xml:space="preserve"> </w:t>
      </w:r>
      <w:r w:rsidR="00FB7CA8" w:rsidRPr="00583973">
        <w:t xml:space="preserve">Gmina </w:t>
      </w:r>
      <w:r w:rsidR="00FD27D3">
        <w:fldChar w:fldCharType="begin"/>
      </w:r>
      <w:r w:rsidR="00FD27D3">
        <w:instrText>DOCPROPERTY  "Nazwa gminy"  \* MERGEFORMAT</w:instrText>
      </w:r>
      <w:r w:rsidR="00FD27D3">
        <w:fldChar w:fldCharType="separate"/>
      </w:r>
      <w:r w:rsidR="009852A8">
        <w:t>Cisna</w:t>
      </w:r>
      <w:r w:rsidR="00FD27D3">
        <w:fldChar w:fldCharType="end"/>
      </w:r>
      <w:r w:rsidR="00FB7CA8" w:rsidRPr="00583973">
        <w:t xml:space="preserve"> graniczy z takimi gminami jak: </w:t>
      </w:r>
      <w:r w:rsidR="00E51A9F">
        <w:t xml:space="preserve">Czarna, Baligród, Komańcza, </w:t>
      </w:r>
      <w:r w:rsidR="006610C0">
        <w:t>Lutowiska i Solina</w:t>
      </w:r>
      <w:r w:rsidR="004B0A24" w:rsidRPr="00E51A9F">
        <w:t xml:space="preserve">, </w:t>
      </w:r>
      <w:r w:rsidR="004B0A24" w:rsidRPr="006610C0">
        <w:t xml:space="preserve">a </w:t>
      </w:r>
      <w:r w:rsidR="006F4B1D" w:rsidRPr="006610C0">
        <w:t xml:space="preserve">jej granica stanowi granicę administracyjną </w:t>
      </w:r>
      <w:r w:rsidR="004B0A24" w:rsidRPr="006610C0">
        <w:t xml:space="preserve">Polski </w:t>
      </w:r>
      <w:r w:rsidR="006610C0">
        <w:t>ze Słowacją</w:t>
      </w:r>
      <w:r w:rsidR="00FB7CA8" w:rsidRPr="00583973">
        <w:t xml:space="preserve">. </w:t>
      </w:r>
      <w:r w:rsidR="00D31558">
        <w:t xml:space="preserve">Oddalona jest od miasta wojewódzkiego Rzeszowa o około </w:t>
      </w:r>
      <w:r w:rsidR="00D31558" w:rsidRPr="00CD56AB">
        <w:t xml:space="preserve">130 </w:t>
      </w:r>
      <w:r w:rsidR="00D31558">
        <w:t xml:space="preserve">km, zaś od stolicy kraju - Warszawy o około </w:t>
      </w:r>
      <w:r w:rsidR="00D31558" w:rsidRPr="00FD0FEB">
        <w:t xml:space="preserve">460 </w:t>
      </w:r>
      <w:r w:rsidR="00D31558">
        <w:t>km. N</w:t>
      </w:r>
      <w:r w:rsidR="00D31558" w:rsidRPr="00D31558">
        <w:t>ajbliższymi ośrodkami miejskimi są miasta: Lesko i Ustrzyki Dolne. Funkcję centrum usługowo-administracyjnego w gminie pełni miejscowość Cisna, będąca siedzibą władz samorządowych</w:t>
      </w:r>
    </w:p>
    <w:p w14:paraId="26FEE601" w14:textId="6D12E943" w:rsidR="00C35BEC" w:rsidRDefault="00C35BEC" w:rsidP="00C35BEC">
      <w:pPr>
        <w:pStyle w:val="Podpisrysunkowtabel"/>
      </w:pPr>
      <w:bookmarkStart w:id="9" w:name="_Toc182468655"/>
      <w:bookmarkStart w:id="10" w:name="_Toc184896276"/>
      <w:r>
        <w:t xml:space="preserve">Rysunek nr </w:t>
      </w:r>
      <w:r>
        <w:fldChar w:fldCharType="begin"/>
      </w:r>
      <w:r>
        <w:instrText>SEQ Rysunek_nr \* ARABIC</w:instrText>
      </w:r>
      <w:r>
        <w:fldChar w:fldCharType="separate"/>
      </w:r>
      <w:r w:rsidR="00A91986">
        <w:rPr>
          <w:noProof/>
        </w:rPr>
        <w:t>1</w:t>
      </w:r>
      <w:r>
        <w:fldChar w:fldCharType="end"/>
      </w:r>
      <w:r>
        <w:t>.</w:t>
      </w:r>
      <w:r w:rsidR="003D5C8D">
        <w:t xml:space="preserve"> Lokalizacja gminy</w:t>
      </w:r>
      <w:r w:rsidR="003D5C8D" w:rsidRPr="00583973">
        <w:t xml:space="preserve"> </w:t>
      </w:r>
      <w:r w:rsidR="00FD27D3">
        <w:fldChar w:fldCharType="begin"/>
      </w:r>
      <w:r w:rsidR="00FD27D3">
        <w:instrText>DOCPROPERTY  "Nazwa gminy"  \* MERGEFORMAT</w:instrText>
      </w:r>
      <w:r w:rsidR="00FD27D3">
        <w:fldChar w:fldCharType="separate"/>
      </w:r>
      <w:r w:rsidR="009852A8">
        <w:t>Cisna</w:t>
      </w:r>
      <w:r w:rsidR="00FD27D3">
        <w:fldChar w:fldCharType="end"/>
      </w:r>
      <w:r w:rsidR="003D5C8D">
        <w:t xml:space="preserve"> na tle województwa podkarpackiego</w:t>
      </w:r>
      <w:bookmarkEnd w:id="9"/>
      <w:bookmarkEnd w:id="10"/>
      <w:r w:rsidR="00381863" w:rsidRPr="005B42C8">
        <w:rPr>
          <w:noProof/>
          <w:lang w:eastAsia="pl-PL"/>
        </w:rPr>
        <w:drawing>
          <wp:inline distT="0" distB="0" distL="0" distR="0" wp14:anchorId="098BB025" wp14:editId="4901FE5A">
            <wp:extent cx="3837940" cy="3448050"/>
            <wp:effectExtent l="0" t="0" r="0" b="0"/>
            <wp:docPr id="3695782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78272" name="Obraz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59" b="18515"/>
                    <a:stretch/>
                  </pic:blipFill>
                  <pic:spPr bwMode="auto">
                    <a:xfrm>
                      <a:off x="0" y="0"/>
                      <a:ext cx="3846885" cy="3456086"/>
                    </a:xfrm>
                    <a:prstGeom prst="rect">
                      <a:avLst/>
                    </a:prstGeom>
                    <a:noFill/>
                    <a:ln>
                      <a:noFill/>
                    </a:ln>
                    <a:extLst>
                      <a:ext uri="{53640926-AAD7-44D8-BBD7-CCE9431645EC}">
                        <a14:shadowObscured xmlns:a14="http://schemas.microsoft.com/office/drawing/2010/main"/>
                      </a:ext>
                    </a:extLst>
                  </pic:spPr>
                </pic:pic>
              </a:graphicData>
            </a:graphic>
          </wp:inline>
        </w:drawing>
      </w:r>
    </w:p>
    <w:p w14:paraId="1963C383" w14:textId="2FB5E0C9" w:rsidR="00C35BEC" w:rsidRDefault="00C35BEC" w:rsidP="00C35BEC">
      <w:pPr>
        <w:pStyle w:val="Podpisrysunkowtabel"/>
      </w:pPr>
      <w:r>
        <w:t xml:space="preserve">Źródło: </w:t>
      </w:r>
      <w:r w:rsidR="00942702">
        <w:t>Opracowanie własne na podstawie danych GUGiK</w:t>
      </w:r>
    </w:p>
    <w:p w14:paraId="7A94161C" w14:textId="77777777" w:rsidR="0096473D" w:rsidRPr="00534EF5" w:rsidRDefault="0096473D" w:rsidP="005A7198">
      <w:pPr>
        <w:pStyle w:val="Nagwek2"/>
        <w:numPr>
          <w:ilvl w:val="0"/>
          <w:numId w:val="7"/>
        </w:numPr>
        <w:ind w:left="567" w:hanging="567"/>
      </w:pPr>
      <w:bookmarkStart w:id="11" w:name="_Toc185255332"/>
      <w:r>
        <w:lastRenderedPageBreak/>
        <w:t>Diagnoza</w:t>
      </w:r>
      <w:r w:rsidRPr="007737F8">
        <w:t xml:space="preserve"> sytuacj</w:t>
      </w:r>
      <w:r>
        <w:t>i</w:t>
      </w:r>
      <w:r w:rsidRPr="007737F8">
        <w:t xml:space="preserve"> społeczn</w:t>
      </w:r>
      <w:r>
        <w:t>ej</w:t>
      </w:r>
      <w:bookmarkEnd w:id="11"/>
    </w:p>
    <w:p w14:paraId="516F952F" w14:textId="5F83D033" w:rsidR="00201144" w:rsidRDefault="00201144" w:rsidP="00381863">
      <w:pPr>
        <w:jc w:val="both"/>
      </w:pPr>
      <w:r>
        <w:t xml:space="preserve">Gmina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zamieszkiwana jest przez </w:t>
      </w:r>
      <w:r w:rsidR="002E4CC3" w:rsidRPr="002E4CC3">
        <w:t>1</w:t>
      </w:r>
      <w:r w:rsidR="002E4CC3">
        <w:t> </w:t>
      </w:r>
      <w:r w:rsidR="002E4CC3" w:rsidRPr="002E4CC3">
        <w:t>689</w:t>
      </w:r>
      <w:r w:rsidR="002E4CC3">
        <w:t xml:space="preserve"> </w:t>
      </w:r>
      <w:r>
        <w:t xml:space="preserve">osób, a gęstość zaludnienia wynosi </w:t>
      </w:r>
      <w:r w:rsidR="00F20359" w:rsidRPr="00F20359">
        <w:t>5,9</w:t>
      </w:r>
      <w:r w:rsidRPr="00F20359">
        <w:t xml:space="preserve"> os./km</w:t>
      </w:r>
      <w:r w:rsidRPr="00F20359">
        <w:rPr>
          <w:vertAlign w:val="superscript"/>
        </w:rPr>
        <w:t>2</w:t>
      </w:r>
      <w:r w:rsidR="002770F1" w:rsidRPr="00F20359">
        <w:rPr>
          <w:vertAlign w:val="superscript"/>
        </w:rPr>
        <w:t xml:space="preserve"> </w:t>
      </w:r>
      <w:r w:rsidRPr="00F20359">
        <w:rPr>
          <w:rStyle w:val="Odwoanieprzypisudolnego"/>
        </w:rPr>
        <w:footnoteReference w:id="7"/>
      </w:r>
      <w:r w:rsidRPr="00F20359">
        <w:t>. Licz</w:t>
      </w:r>
      <w:r>
        <w:t xml:space="preserve">ba ludności jednostki </w:t>
      </w:r>
      <w:r w:rsidR="00CD1157">
        <w:t>przez ostatnie 20 lat</w:t>
      </w:r>
      <w:r w:rsidR="00DF0A6C">
        <w:t xml:space="preserve"> </w:t>
      </w:r>
      <w:r w:rsidR="00024293">
        <w:t>utrzymuje się na względnie stabilnym poziomie</w:t>
      </w:r>
      <w:r>
        <w:t>.</w:t>
      </w:r>
      <w:r w:rsidR="00553A84">
        <w:t xml:space="preserve"> </w:t>
      </w:r>
      <w:r w:rsidR="00C04E32" w:rsidRPr="00C04E32">
        <w:t>W badanym okresie</w:t>
      </w:r>
      <w:r w:rsidR="00C04E32">
        <w:t xml:space="preserve"> </w:t>
      </w:r>
      <w:r w:rsidR="00F3760D">
        <w:t>najwyższa liczba mieszkańców notowana była w 2016 roku – 1 763.</w:t>
      </w:r>
      <w:r w:rsidR="00C04E32" w:rsidRPr="00C04E32">
        <w:t xml:space="preserve"> </w:t>
      </w:r>
      <w:r w:rsidRPr="00C04E32">
        <w:t xml:space="preserve"> </w:t>
      </w:r>
      <w:r w:rsidR="00EB0948" w:rsidRPr="003D379A">
        <w:t xml:space="preserve">W roku 2023 w gminie </w:t>
      </w:r>
      <w:r w:rsidR="00FD27D3">
        <w:fldChar w:fldCharType="begin"/>
      </w:r>
      <w:r w:rsidR="00FD27D3">
        <w:instrText>DOCPROPERTY  "Nazwa gminy"  \* MERGEFORMAT</w:instrText>
      </w:r>
      <w:r w:rsidR="00FD27D3">
        <w:fldChar w:fldCharType="separate"/>
      </w:r>
      <w:r w:rsidR="009852A8">
        <w:t>Cisna</w:t>
      </w:r>
      <w:r w:rsidR="00FD27D3">
        <w:fldChar w:fldCharType="end"/>
      </w:r>
      <w:r w:rsidR="00EB0948" w:rsidRPr="003D379A">
        <w:t xml:space="preserve"> połowę mieszkańców stanowili mężczyźni (ok. 50%), wobec ok. 50% kobiet.</w:t>
      </w:r>
    </w:p>
    <w:p w14:paraId="3E4F9F1C" w14:textId="77777777" w:rsidR="00A107F8" w:rsidRDefault="00A107F8" w:rsidP="00381863">
      <w:pPr>
        <w:jc w:val="both"/>
      </w:pPr>
    </w:p>
    <w:p w14:paraId="37B6378C" w14:textId="1752B38A" w:rsidR="00811879" w:rsidRDefault="00811879" w:rsidP="00381863">
      <w:pPr>
        <w:pStyle w:val="Podpisrysunkowtabel"/>
        <w:jc w:val="both"/>
      </w:pPr>
      <w:bookmarkStart w:id="12" w:name="_Toc182468656"/>
      <w:bookmarkStart w:id="13" w:name="_Toc184896277"/>
      <w:r>
        <w:t xml:space="preserve">Rysunek nr </w:t>
      </w:r>
      <w:r>
        <w:fldChar w:fldCharType="begin"/>
      </w:r>
      <w:r>
        <w:instrText>SEQ Rysunek_nr \* ARABIC</w:instrText>
      </w:r>
      <w:r>
        <w:fldChar w:fldCharType="separate"/>
      </w:r>
      <w:r w:rsidR="00A91986">
        <w:rPr>
          <w:noProof/>
        </w:rPr>
        <w:t>2</w:t>
      </w:r>
      <w:r>
        <w:fldChar w:fldCharType="end"/>
      </w:r>
      <w:r>
        <w:t xml:space="preserve">. Liczba ludności gminy </w:t>
      </w:r>
      <w:r w:rsidR="00FD27D3">
        <w:fldChar w:fldCharType="begin"/>
      </w:r>
      <w:r w:rsidR="00FD27D3">
        <w:instrText>DOCPROPERTY  "Nazwa gminy"  \* MERGEFORMAT</w:instrText>
      </w:r>
      <w:r w:rsidR="00FD27D3">
        <w:fldChar w:fldCharType="separate"/>
      </w:r>
      <w:r w:rsidR="009852A8">
        <w:t>Cisna</w:t>
      </w:r>
      <w:r w:rsidR="00FD27D3">
        <w:fldChar w:fldCharType="end"/>
      </w:r>
      <w:r w:rsidR="006D18B7">
        <w:t xml:space="preserve"> </w:t>
      </w:r>
      <w:r>
        <w:t>w latach 2003 - 2023 (stan na 31 grudnia)</w:t>
      </w:r>
      <w:bookmarkEnd w:id="12"/>
      <w:bookmarkEnd w:id="13"/>
      <w:r w:rsidR="00B24F26">
        <w:t xml:space="preserve"> </w:t>
      </w:r>
      <w:r w:rsidR="003967D3">
        <w:t xml:space="preserve"> </w:t>
      </w:r>
    </w:p>
    <w:p w14:paraId="44731B6C" w14:textId="74590096" w:rsidR="00805BF7" w:rsidRDefault="00DF0A6C" w:rsidP="00381863">
      <w:pPr>
        <w:jc w:val="both"/>
      </w:pPr>
      <w:r>
        <w:rPr>
          <w:noProof/>
          <w:lang w:eastAsia="pl-PL"/>
        </w:rPr>
        <w:drawing>
          <wp:inline distT="0" distB="0" distL="0" distR="0" wp14:anchorId="15787980" wp14:editId="7192A8EC">
            <wp:extent cx="5095875" cy="2247900"/>
            <wp:effectExtent l="0" t="0" r="0" b="0"/>
            <wp:docPr id="1348779407" name="Wykres 1">
              <a:extLst xmlns:a="http://schemas.openxmlformats.org/drawingml/2006/main">
                <a:ext uri="{FF2B5EF4-FFF2-40B4-BE49-F238E27FC236}">
                  <a16:creationId xmlns:a16="http://schemas.microsoft.com/office/drawing/2014/main" id="{3A7F42C1-34FF-B559-181C-1245A373F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742442" w14:textId="27B0BF31" w:rsidR="00811879" w:rsidRDefault="00811879" w:rsidP="00381863">
      <w:pPr>
        <w:pStyle w:val="Podpisrysunkowtabel"/>
        <w:jc w:val="both"/>
      </w:pPr>
      <w:r>
        <w:t>Źródło: BDL GUS (data pozyskania 11.10.2024 r.)</w:t>
      </w:r>
    </w:p>
    <w:p w14:paraId="3B23EE27" w14:textId="7F28016C" w:rsidR="00811879" w:rsidRDefault="00FA6437" w:rsidP="00381863">
      <w:pPr>
        <w:jc w:val="both"/>
      </w:pPr>
      <w:r w:rsidRPr="00FE505B">
        <w:t xml:space="preserve">Gmina </w:t>
      </w:r>
      <w:r w:rsidR="00FD27D3">
        <w:fldChar w:fldCharType="begin"/>
      </w:r>
      <w:r w:rsidR="00FD27D3">
        <w:instrText>DOCPROPERTY  "Nazwa gminy"  \* MERGEFORMAT</w:instrText>
      </w:r>
      <w:r w:rsidR="00FD27D3">
        <w:fldChar w:fldCharType="separate"/>
      </w:r>
      <w:r w:rsidR="009852A8">
        <w:t>Cisna</w:t>
      </w:r>
      <w:r w:rsidR="00FD27D3">
        <w:fldChar w:fldCharType="end"/>
      </w:r>
      <w:r w:rsidRPr="00FE505B">
        <w:t xml:space="preserve"> ma </w:t>
      </w:r>
      <w:r w:rsidR="003824DE">
        <w:t>ujemny</w:t>
      </w:r>
      <w:r w:rsidRPr="00BB6828">
        <w:t xml:space="preserve"> </w:t>
      </w:r>
      <w:r w:rsidRPr="00595237">
        <w:t xml:space="preserve">przyrost naturalny </w:t>
      </w:r>
      <w:r w:rsidRPr="003E5C74">
        <w:t xml:space="preserve">wynoszący </w:t>
      </w:r>
      <w:r w:rsidR="00D61599">
        <w:t>-15</w:t>
      </w:r>
      <w:r w:rsidRPr="003E5C74">
        <w:t>,</w:t>
      </w:r>
      <w:r w:rsidRPr="00BB6828">
        <w:t xml:space="preserve"> </w:t>
      </w:r>
      <w:r w:rsidRPr="00595237">
        <w:t xml:space="preserve">odpowiada to przyrostowi naturalnemu </w:t>
      </w:r>
      <w:r w:rsidR="00EA5A14" w:rsidRPr="00EA5A14">
        <w:t>-8,83</w:t>
      </w:r>
      <w:r w:rsidRPr="00FB65D6">
        <w:t xml:space="preserve"> </w:t>
      </w:r>
      <w:r w:rsidRPr="00595237">
        <w:t>na 1000 mieszkańców jednostki</w:t>
      </w:r>
      <w:r w:rsidRPr="00FE505B">
        <w:t>.</w:t>
      </w:r>
      <w:r>
        <w:t xml:space="preserve"> </w:t>
      </w:r>
      <w:r w:rsidR="00CD5923">
        <w:t xml:space="preserve">Saldo migracji wewnętrznych w jednostce w 2023 roku </w:t>
      </w:r>
      <w:r w:rsidR="00667813" w:rsidRPr="00E83854">
        <w:t xml:space="preserve">wynosiło </w:t>
      </w:r>
      <w:r w:rsidR="00436B7E">
        <w:t>9</w:t>
      </w:r>
      <w:r w:rsidR="00667813" w:rsidRPr="00E83854">
        <w:t xml:space="preserve">, zaś migracji zagranicznych </w:t>
      </w:r>
      <w:r w:rsidR="00436B7E">
        <w:t>0</w:t>
      </w:r>
      <w:r w:rsidR="00667813" w:rsidRPr="00E83854">
        <w:t>.</w:t>
      </w:r>
      <w:r w:rsidR="00667813">
        <w:t xml:space="preserve"> </w:t>
      </w:r>
      <w:r>
        <w:t xml:space="preserve">Prognozy demograficzne GUS </w:t>
      </w:r>
      <w:r w:rsidRPr="00237F0F">
        <w:t xml:space="preserve">wskazują, iż w roku 2060 </w:t>
      </w:r>
      <w:r w:rsidR="00DC18E3" w:rsidRPr="00237F0F">
        <w:t>liczba ludności w gminie</w:t>
      </w:r>
      <w:r w:rsidRPr="00237F0F">
        <w:t xml:space="preserve"> wynosić</w:t>
      </w:r>
      <w:r w:rsidR="00DC18E3" w:rsidRPr="00237F0F">
        <w:t xml:space="preserve"> będzie</w:t>
      </w:r>
      <w:r w:rsidRPr="00237F0F">
        <w:t xml:space="preserve"> </w:t>
      </w:r>
      <w:r w:rsidR="00237F0F" w:rsidRPr="00237F0F">
        <w:t>1 016</w:t>
      </w:r>
      <w:r w:rsidRPr="00237F0F">
        <w:t xml:space="preserve">, co wskazuje na </w:t>
      </w:r>
      <w:r w:rsidR="006C516A">
        <w:t xml:space="preserve">ukształtowanie się </w:t>
      </w:r>
      <w:r w:rsidRPr="00237F0F">
        <w:t>tendencji spadkowej.</w:t>
      </w:r>
      <w:r>
        <w:t xml:space="preserve"> </w:t>
      </w:r>
    </w:p>
    <w:p w14:paraId="6F4DB61C" w14:textId="3C1E3D55" w:rsidR="00AF55DE" w:rsidRDefault="00AF55DE" w:rsidP="00381863">
      <w:pPr>
        <w:jc w:val="both"/>
      </w:pPr>
      <w:r w:rsidRPr="006D4879">
        <w:t xml:space="preserve">W 2023 roku wśród </w:t>
      </w:r>
      <w:r w:rsidRPr="0030531E">
        <w:t xml:space="preserve">mieszkańców </w:t>
      </w:r>
      <w:r w:rsidR="0030531E" w:rsidRPr="0030531E">
        <w:t>64,4</w:t>
      </w:r>
      <w:r w:rsidRPr="0030531E">
        <w:t xml:space="preserve">% to osoby w wieku produkcyjnym, odsetek osób w wieku poprodukcyjnym, wynoszący </w:t>
      </w:r>
      <w:r w:rsidR="0030531E" w:rsidRPr="0030531E">
        <w:t>21,6</w:t>
      </w:r>
      <w:r w:rsidRPr="0030531E">
        <w:t>%, przewyższa odsetek ludności w wieku przedprodukcyjnym (</w:t>
      </w:r>
      <w:r w:rsidR="006759AE" w:rsidRPr="0030531E">
        <w:t>14,0</w:t>
      </w:r>
      <w:r w:rsidRPr="0030531E">
        <w:t>%) i zgodnie</w:t>
      </w:r>
      <w:r w:rsidRPr="002956F4">
        <w:t xml:space="preserve"> z danymi statystycznymi stale rośnie.</w:t>
      </w:r>
      <w:r>
        <w:t xml:space="preserve"> Oznacza to, iż społeczeństwo gminy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ocenić można </w:t>
      </w:r>
      <w:r w:rsidRPr="0030531E">
        <w:t>jako starzejące się, co</w:t>
      </w:r>
      <w:r>
        <w:t xml:space="preserve"> zgodne jest z ogólnopolskim trendem. Dla porównania udział mieszkańców w wieku </w:t>
      </w:r>
      <w:r>
        <w:lastRenderedPageBreak/>
        <w:t xml:space="preserve">przedprodukcyjnym </w:t>
      </w:r>
      <w:r w:rsidR="002B40C2">
        <w:t>w województwie</w:t>
      </w:r>
      <w:r>
        <w:t xml:space="preserve"> </w:t>
      </w:r>
      <w:r w:rsidR="00B734A5">
        <w:t>podkarpackim</w:t>
      </w:r>
      <w:r>
        <w:t xml:space="preserve"> wynosi </w:t>
      </w:r>
      <w:r w:rsidR="00D04C9D" w:rsidRPr="0030531E">
        <w:t>18,5</w:t>
      </w:r>
      <w:r w:rsidRPr="0030531E">
        <w:t xml:space="preserve">%, w poprodukcyjnym zaś </w:t>
      </w:r>
      <w:r w:rsidR="00D04C9D" w:rsidRPr="0030531E">
        <w:t>22,3</w:t>
      </w:r>
      <w:r w:rsidRPr="0030531E">
        <w:t>%</w:t>
      </w:r>
      <w:r w:rsidR="009676A6" w:rsidRPr="0030531E">
        <w:rPr>
          <w:rStyle w:val="Odwoanieprzypisudolnego"/>
        </w:rPr>
        <w:footnoteReference w:id="8"/>
      </w:r>
      <w:r w:rsidRPr="0030531E">
        <w:t>. Tendencja ta, zgodnie z danymi GUS, będzie się ut</w:t>
      </w:r>
      <w:r>
        <w:t>rzymywać, a w 20</w:t>
      </w:r>
      <w:r w:rsidR="00EC71FB">
        <w:t>35</w:t>
      </w:r>
      <w:r>
        <w:t xml:space="preserve"> roku udział osób powyżej 65 roku ż</w:t>
      </w:r>
      <w:r w:rsidRPr="006F6CB1">
        <w:t xml:space="preserve">ycia w populacji gminy </w:t>
      </w:r>
      <w:r w:rsidR="00FD27D3">
        <w:fldChar w:fldCharType="begin"/>
      </w:r>
      <w:r w:rsidR="00FD27D3">
        <w:instrText>DOCPROPERTY  "Nazwa gminy"  \* MERGEFORMAT</w:instrText>
      </w:r>
      <w:r w:rsidR="00FD27D3">
        <w:fldChar w:fldCharType="separate"/>
      </w:r>
      <w:r w:rsidR="009852A8">
        <w:t>Cisna</w:t>
      </w:r>
      <w:r w:rsidR="00FD27D3">
        <w:fldChar w:fldCharType="end"/>
      </w:r>
      <w:r w:rsidRPr="006F6CB1">
        <w:t xml:space="preserve"> wynosić będzie</w:t>
      </w:r>
      <w:r w:rsidR="003D5061" w:rsidRPr="006F6CB1">
        <w:t xml:space="preserve"> </w:t>
      </w:r>
      <w:r w:rsidR="00F910AE" w:rsidRPr="006F6CB1">
        <w:t>32</w:t>
      </w:r>
      <w:r w:rsidR="002C4845" w:rsidRPr="006F6CB1">
        <w:t>%</w:t>
      </w:r>
      <w:r w:rsidR="003D5061" w:rsidRPr="006F6CB1">
        <w:t xml:space="preserve">, natomiast w 2060 roku </w:t>
      </w:r>
      <w:r w:rsidR="0082231F" w:rsidRPr="006F6CB1">
        <w:t>3</w:t>
      </w:r>
      <w:r w:rsidR="006F6CB1" w:rsidRPr="006F6CB1">
        <w:t>7</w:t>
      </w:r>
      <w:r w:rsidRPr="006F6CB1">
        <w:t>%. Jest</w:t>
      </w:r>
      <w:r>
        <w:t xml:space="preserve"> to niezwykle </w:t>
      </w:r>
      <w:r w:rsidR="009C00D2">
        <w:t>istotne,</w:t>
      </w:r>
      <w:r>
        <w:t xml:space="preserve"> gdyż </w:t>
      </w:r>
      <w:r w:rsidR="00101501">
        <w:t xml:space="preserve">starzejące się społeczeństwo stanowi </w:t>
      </w:r>
      <w:r w:rsidR="00A53BB3">
        <w:t>znaczące</w:t>
      </w:r>
      <w:r w:rsidR="00101501">
        <w:t xml:space="preserve"> wyzwanie dla </w:t>
      </w:r>
      <w:r w:rsidR="00A53BB3">
        <w:t>jednostki</w:t>
      </w:r>
      <w:r w:rsidR="00101501">
        <w:t xml:space="preserve"> w realizacji </w:t>
      </w:r>
      <w:r w:rsidR="00A53BB3">
        <w:t>usług społecznych</w:t>
      </w:r>
      <w:r w:rsidR="006A797D">
        <w:t xml:space="preserve">, </w:t>
      </w:r>
      <w:r w:rsidR="002B40C2">
        <w:t>zwiększając m.</w:t>
      </w:r>
      <w:r w:rsidR="006A797D">
        <w:t xml:space="preserve"> in. zapotrzebowanie na </w:t>
      </w:r>
      <w:r w:rsidR="00810998" w:rsidRPr="00810998">
        <w:t>usługi zdrowotne, opiekuńcze i rehabilitacyjne, co wymaga dostosowania lokalnych placówek i programów wsparcia</w:t>
      </w:r>
      <w:r w:rsidR="00810998">
        <w:t>.</w:t>
      </w:r>
    </w:p>
    <w:p w14:paraId="10FAA643" w14:textId="1527ED43" w:rsidR="0041451E" w:rsidRDefault="0041451E" w:rsidP="00381863">
      <w:pPr>
        <w:jc w:val="both"/>
      </w:pPr>
      <w:r>
        <w:t xml:space="preserve">Bazując na Narodowym spisie powszechnym z 2021 roku wskazać można, że w gminie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mieszka </w:t>
      </w:r>
      <w:r w:rsidR="00C807C3">
        <w:t>220</w:t>
      </w:r>
      <w:r w:rsidRPr="00C807C3">
        <w:t xml:space="preserve"> osób niepełnosprawnych, z czego 1</w:t>
      </w:r>
      <w:r w:rsidR="000C0B30">
        <w:t>10</w:t>
      </w:r>
      <w:r w:rsidRPr="00C807C3">
        <w:t xml:space="preserve"> to osoby niepełnosprawne prawnie, a 11</w:t>
      </w:r>
      <w:r w:rsidR="000C0B30">
        <w:t>0</w:t>
      </w:r>
      <w:r w:rsidRPr="00C807C3">
        <w:t xml:space="preserve"> osoby niepełnosprawne tylko biologicznie.</w:t>
      </w:r>
    </w:p>
    <w:p w14:paraId="7AC9175A" w14:textId="31D2B204" w:rsidR="0041451E" w:rsidRDefault="0041451E" w:rsidP="00381863">
      <w:pPr>
        <w:jc w:val="both"/>
      </w:pPr>
      <w:r>
        <w:t xml:space="preserve">Gminę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zamieszkuje łącznie </w:t>
      </w:r>
      <w:r w:rsidR="006B4DE7" w:rsidRPr="00E52C47">
        <w:t>480</w:t>
      </w:r>
      <w:r w:rsidRPr="00E52C47">
        <w:t xml:space="preserve"> rodzin, z czego </w:t>
      </w:r>
      <w:r w:rsidR="00E52C47" w:rsidRPr="00E52C47">
        <w:t>119</w:t>
      </w:r>
      <w:r w:rsidRPr="00E52C47">
        <w:t xml:space="preserve"> to rodziny z 2 dzieci, </w:t>
      </w:r>
      <w:r w:rsidR="00E52C47">
        <w:t>27</w:t>
      </w:r>
      <w:r w:rsidRPr="00E52C47">
        <w:t xml:space="preserve"> z 3 dzieci oraz </w:t>
      </w:r>
      <w:r w:rsidR="00E52C47" w:rsidRPr="00E52C47">
        <w:t>7</w:t>
      </w:r>
      <w:r w:rsidRPr="00E52C47">
        <w:t xml:space="preserve"> z 4 i więcej dzieci (</w:t>
      </w:r>
      <w:r w:rsidR="00A930DF">
        <w:t>1,5</w:t>
      </w:r>
      <w:r w:rsidRPr="00E52C47">
        <w:t xml:space="preserve">% wszystkich rodzin). </w:t>
      </w:r>
      <w:r w:rsidRPr="00A930DF">
        <w:t>Przeciętna liczba dzieci w rodzinie wynosi 1,</w:t>
      </w:r>
      <w:r w:rsidR="00A930DF" w:rsidRPr="00A930DF">
        <w:t>53</w:t>
      </w:r>
      <w:r w:rsidRPr="00A930DF">
        <w:t xml:space="preserve">. W jednostce żyje </w:t>
      </w:r>
      <w:r w:rsidR="0091039D">
        <w:t>301</w:t>
      </w:r>
      <w:r w:rsidRPr="00A930DF">
        <w:t xml:space="preserve"> małżeństw, z czego 2</w:t>
      </w:r>
      <w:r w:rsidR="0091039D">
        <w:t>06</w:t>
      </w:r>
      <w:r w:rsidRPr="00A930DF">
        <w:t xml:space="preserve"> ma dzieci oraz 5</w:t>
      </w:r>
      <w:r w:rsidR="0091039D">
        <w:t>2</w:t>
      </w:r>
      <w:r w:rsidRPr="00A930DF">
        <w:t xml:space="preserve"> związków niesformalizowanych, z czego 4</w:t>
      </w:r>
      <w:r w:rsidR="0091039D">
        <w:t>0</w:t>
      </w:r>
      <w:r w:rsidRPr="00A930DF">
        <w:t xml:space="preserve"> ma dzieci. Na terenie gminy </w:t>
      </w:r>
      <w:r w:rsidR="00FD27D3">
        <w:fldChar w:fldCharType="begin"/>
      </w:r>
      <w:r w:rsidR="00FD27D3">
        <w:instrText>DOCPROPERTY  "Nazwa gminy"  \* MERGEFORMAT</w:instrText>
      </w:r>
      <w:r w:rsidR="00FD27D3">
        <w:fldChar w:fldCharType="separate"/>
      </w:r>
      <w:r w:rsidR="009852A8">
        <w:t>Cisna</w:t>
      </w:r>
      <w:r w:rsidR="00FD27D3">
        <w:fldChar w:fldCharType="end"/>
      </w:r>
      <w:r w:rsidRPr="00A930DF">
        <w:t xml:space="preserve"> mieszka ponadto 1</w:t>
      </w:r>
      <w:r w:rsidR="0091039D">
        <w:t>01</w:t>
      </w:r>
      <w:r w:rsidRPr="00A930DF">
        <w:t xml:space="preserve"> matek z dziećmi i </w:t>
      </w:r>
      <w:r w:rsidR="0091039D">
        <w:t>26</w:t>
      </w:r>
      <w:r w:rsidRPr="00A930DF">
        <w:t xml:space="preserve"> ojców z dziećmi</w:t>
      </w:r>
      <w:r w:rsidRPr="00A930DF">
        <w:rPr>
          <w:rStyle w:val="Odwoanieprzypisudolnego"/>
        </w:rPr>
        <w:footnoteReference w:id="9"/>
      </w:r>
      <w:r w:rsidRPr="00A930DF">
        <w:t>.</w:t>
      </w:r>
      <w:r>
        <w:t xml:space="preserve"> </w:t>
      </w:r>
      <w:r w:rsidR="00F706B7" w:rsidRPr="009627EF">
        <w:t>Analizując historyczne zmiany liczby ludności w gminie, strukturę wieku mieszkańców, prognozy demograficzne, a także zmieniające się trendy w kontekście zakładania rodziny, zasadnym jest założenie, że dzietność oraz odsetek dzieci w gminie w najbliższych latach będ</w:t>
      </w:r>
      <w:r w:rsidR="00F706B7">
        <w:t>ą</w:t>
      </w:r>
      <w:r w:rsidR="00F706B7" w:rsidRPr="009627EF">
        <w:t xml:space="preserve"> spadać.</w:t>
      </w:r>
    </w:p>
    <w:p w14:paraId="01D5A3FE" w14:textId="00B4E59B" w:rsidR="00BB1338" w:rsidRDefault="00BB1338" w:rsidP="00381863">
      <w:pPr>
        <w:jc w:val="both"/>
      </w:pPr>
      <w:r w:rsidRPr="00515150">
        <w:t>Wed</w:t>
      </w:r>
      <w:r w:rsidRPr="00515150">
        <w:rPr>
          <w:rFonts w:hint="eastAsia"/>
        </w:rPr>
        <w:t>ł</w:t>
      </w:r>
      <w:r w:rsidRPr="00515150">
        <w:t xml:space="preserve">ug danych </w:t>
      </w:r>
      <w:r w:rsidR="00515150" w:rsidRPr="00515150">
        <w:t>GUS</w:t>
      </w:r>
      <w:r w:rsidRPr="00515150">
        <w:t xml:space="preserve"> na </w:t>
      </w:r>
      <w:r w:rsidRPr="004C341D">
        <w:t>dzie</w:t>
      </w:r>
      <w:r w:rsidRPr="004C341D">
        <w:rPr>
          <w:rFonts w:hint="eastAsia"/>
        </w:rPr>
        <w:t>ń</w:t>
      </w:r>
      <w:r w:rsidRPr="004C341D">
        <w:t xml:space="preserve"> 31.12.20</w:t>
      </w:r>
      <w:r w:rsidR="002A4ED2" w:rsidRPr="004C341D">
        <w:t>23</w:t>
      </w:r>
      <w:r w:rsidRPr="00515150">
        <w:t xml:space="preserve"> roku </w:t>
      </w:r>
      <w:r w:rsidR="00515150" w:rsidRPr="00515150">
        <w:t xml:space="preserve">w gminie </w:t>
      </w:r>
      <w:r w:rsidR="00FD27D3">
        <w:fldChar w:fldCharType="begin"/>
      </w:r>
      <w:r w:rsidR="00FD27D3">
        <w:instrText>DOCPROPERTY  "Nazwa gminy"  \* MERGEFORMAT</w:instrText>
      </w:r>
      <w:r w:rsidR="00FD27D3">
        <w:fldChar w:fldCharType="separate"/>
      </w:r>
      <w:r w:rsidR="009852A8">
        <w:t>Cisna</w:t>
      </w:r>
      <w:r w:rsidR="00FD27D3">
        <w:fldChar w:fldCharType="end"/>
      </w:r>
      <w:r w:rsidRPr="00515150">
        <w:t xml:space="preserve"> by</w:t>
      </w:r>
      <w:r w:rsidRPr="00515150">
        <w:rPr>
          <w:rFonts w:hint="eastAsia"/>
        </w:rPr>
        <w:t>ł</w:t>
      </w:r>
      <w:r w:rsidRPr="00515150">
        <w:t xml:space="preserve">o zarejestrowanych </w:t>
      </w:r>
      <w:r w:rsidR="004C341D" w:rsidRPr="00063492">
        <w:t>1</w:t>
      </w:r>
      <w:r w:rsidR="00063492" w:rsidRPr="00063492">
        <w:t>7</w:t>
      </w:r>
      <w:r w:rsidR="00063492">
        <w:t>0</w:t>
      </w:r>
      <w:r w:rsidRPr="00515150">
        <w:t xml:space="preserve"> os</w:t>
      </w:r>
      <w:r w:rsidRPr="00515150">
        <w:rPr>
          <w:rFonts w:hint="eastAsia"/>
        </w:rPr>
        <w:t>ó</w:t>
      </w:r>
      <w:r w:rsidRPr="00515150">
        <w:t>b bezrobotnych</w:t>
      </w:r>
      <w:r>
        <w:t xml:space="preserve">. Udział </w:t>
      </w:r>
      <w:r w:rsidRPr="00FE505B">
        <w:t xml:space="preserve">bezrobotnych zarejestrowanych w liczbie ludności w wieku produkcyjnym </w:t>
      </w:r>
      <w:r>
        <w:t xml:space="preserve">w 2023 roku </w:t>
      </w:r>
      <w:r w:rsidRPr="004751CB">
        <w:t xml:space="preserve">wynosił </w:t>
      </w:r>
      <w:r w:rsidR="004751CB" w:rsidRPr="004751CB">
        <w:t>15,6</w:t>
      </w:r>
      <w:r w:rsidRPr="004751CB">
        <w:t>%, co</w:t>
      </w:r>
      <w:r>
        <w:t xml:space="preserve"> stanowi wartość </w:t>
      </w:r>
      <w:r w:rsidR="004751CB">
        <w:t>wyższą</w:t>
      </w:r>
      <w:r>
        <w:t xml:space="preserve"> niż notowana dla powiatu </w:t>
      </w:r>
      <w:r w:rsidR="004751CB">
        <w:t>leskiego</w:t>
      </w:r>
      <w:r w:rsidRPr="001F7E53">
        <w:t xml:space="preserve"> (</w:t>
      </w:r>
      <w:r w:rsidR="00927B19" w:rsidRPr="00927B19">
        <w:t>11,3</w:t>
      </w:r>
      <w:r w:rsidRPr="00927B19">
        <w:t>%)</w:t>
      </w:r>
      <w:r>
        <w:t xml:space="preserve"> i </w:t>
      </w:r>
      <w:r w:rsidR="001F7E53">
        <w:t xml:space="preserve">wyższą niż dla </w:t>
      </w:r>
      <w:r>
        <w:t xml:space="preserve">województwa </w:t>
      </w:r>
      <w:r w:rsidR="00515150">
        <w:t>podkarpackiego</w:t>
      </w:r>
      <w:r>
        <w:t xml:space="preserve"> </w:t>
      </w:r>
      <w:r w:rsidRPr="001F7E53">
        <w:t>(</w:t>
      </w:r>
      <w:r w:rsidR="001F7E53">
        <w:t>5,5</w:t>
      </w:r>
      <w:r>
        <w:t>%). Przeciętne wynagrodzenie brutto w powiecie</w:t>
      </w:r>
      <w:r w:rsidR="00515150">
        <w:t xml:space="preserve"> </w:t>
      </w:r>
      <w:r w:rsidRPr="00AB3244">
        <w:t xml:space="preserve">to </w:t>
      </w:r>
      <w:r w:rsidR="00E85906">
        <w:t>6 434</w:t>
      </w:r>
      <w:r>
        <w:t xml:space="preserve"> zł, co jest wartością niższą niż w województwie </w:t>
      </w:r>
      <w:r w:rsidR="00515150">
        <w:t>podkarpackim</w:t>
      </w:r>
      <w:r>
        <w:t xml:space="preserve"> (</w:t>
      </w:r>
      <w:r w:rsidR="00AB3244">
        <w:t>6</w:t>
      </w:r>
      <w:r w:rsidR="006D6F88">
        <w:t xml:space="preserve"> 436 </w:t>
      </w:r>
      <w:r>
        <w:t>zł) i Polsce (</w:t>
      </w:r>
      <w:r w:rsidRPr="00A9419A">
        <w:t>7</w:t>
      </w:r>
      <w:r>
        <w:t> </w:t>
      </w:r>
      <w:r w:rsidRPr="00A9419A">
        <w:t>595</w:t>
      </w:r>
      <w:r>
        <w:t xml:space="preserve"> zł).</w:t>
      </w:r>
      <w:r w:rsidR="00C640E6">
        <w:t xml:space="preserve"> Jak wskazuje ogólnokrajowa prognoza, poziom bezrobocia w 2025 r. spadnie, natomiast w dłuższej perspektywie, bo do 2030 roku według światowych prognoz ze względu na zmiany rynku pracy, prognozuje się wzrost bezrobocia.</w:t>
      </w:r>
    </w:p>
    <w:p w14:paraId="1B5B2058" w14:textId="0F883E6D" w:rsidR="0042103D" w:rsidRDefault="0042103D" w:rsidP="00381863">
      <w:pPr>
        <w:jc w:val="both"/>
      </w:pPr>
      <w:r w:rsidRPr="004E2DD4">
        <w:lastRenderedPageBreak/>
        <w:t xml:space="preserve">W </w:t>
      </w:r>
      <w:r>
        <w:t xml:space="preserve">2023 roku </w:t>
      </w:r>
      <w:r w:rsidR="00965BF7">
        <w:t>kryzys bezdomności dotknął 5 osób z gminy Cisna.</w:t>
      </w:r>
      <w:r w:rsidR="00E1550E">
        <w:t xml:space="preserve"> W kontekście prognozowanego udziału osób w kryzysie bezdomności w ludności gminy ogółem, trudno jest jednoznacznie wskazać tendencję, natomiast zmiany na rynku pracy, rosnące ceny na rynku mieszkaniowym oraz ogólny wzrost kosztów życia mogą przyczynić się do zwiększenia grupy osób zagrożonych bezdomnością.</w:t>
      </w:r>
    </w:p>
    <w:p w14:paraId="7C00E6D1" w14:textId="3CF8019F" w:rsidR="00BB1338" w:rsidRDefault="00BB1338" w:rsidP="00381863">
      <w:pPr>
        <w:jc w:val="both"/>
      </w:pPr>
      <w:r>
        <w:t xml:space="preserve">W gminie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w:t>
      </w:r>
      <w:r w:rsidR="00EE1EB2">
        <w:t xml:space="preserve">w 2023 roku </w:t>
      </w:r>
      <w:r>
        <w:t xml:space="preserve">zarejestrowanych </w:t>
      </w:r>
      <w:r w:rsidR="00CD30BA">
        <w:t>było</w:t>
      </w:r>
      <w:r>
        <w:t xml:space="preserve"> łącznie </w:t>
      </w:r>
      <w:r w:rsidR="00E00982">
        <w:t>383</w:t>
      </w:r>
      <w:r>
        <w:t xml:space="preserve"> podmiotów gospodarki narodowej według rejestru REGON, z czego </w:t>
      </w:r>
      <w:r w:rsidR="00E00982">
        <w:t>2</w:t>
      </w:r>
      <w:r>
        <w:t xml:space="preserve"> to podmioty zatrudniające ponad 10 </w:t>
      </w:r>
      <w:r w:rsidR="000740DA">
        <w:t xml:space="preserve">poniżej 50 </w:t>
      </w:r>
      <w:r>
        <w:t>pracowników</w:t>
      </w:r>
      <w:r w:rsidR="000740DA">
        <w:t>, a 1 zatrudnia powyżej 50 pracowników</w:t>
      </w:r>
      <w:r>
        <w:t xml:space="preserve">. </w:t>
      </w:r>
      <w:r w:rsidR="0092247A" w:rsidRPr="00945110">
        <w:t>W gminie brak jest podmiot</w:t>
      </w:r>
      <w:r w:rsidR="0092247A" w:rsidRPr="00945110">
        <w:rPr>
          <w:rFonts w:hint="eastAsia"/>
        </w:rPr>
        <w:t>ó</w:t>
      </w:r>
      <w:r w:rsidR="0092247A" w:rsidRPr="00945110">
        <w:t>w gospodarczych prowadz</w:t>
      </w:r>
      <w:r w:rsidR="0092247A" w:rsidRPr="00945110">
        <w:rPr>
          <w:rFonts w:hint="eastAsia"/>
        </w:rPr>
        <w:t>ą</w:t>
      </w:r>
      <w:r w:rsidR="0092247A" w:rsidRPr="00945110">
        <w:t>cych dzia</w:t>
      </w:r>
      <w:r w:rsidR="0092247A" w:rsidRPr="00945110">
        <w:rPr>
          <w:rFonts w:hint="eastAsia"/>
        </w:rPr>
        <w:t>ł</w:t>
      </w:r>
      <w:r w:rsidR="0092247A" w:rsidRPr="00945110">
        <w:t>alno</w:t>
      </w:r>
      <w:r w:rsidR="0092247A" w:rsidRPr="00945110">
        <w:rPr>
          <w:rFonts w:hint="eastAsia"/>
        </w:rPr>
        <w:t>ść</w:t>
      </w:r>
      <w:r w:rsidR="0092247A" w:rsidRPr="00945110">
        <w:t xml:space="preserve"> pr</w:t>
      </w:r>
      <w:r w:rsidR="00F27090" w:rsidRPr="00945110">
        <w:t>zemysłową</w:t>
      </w:r>
      <w:r w:rsidR="0092247A" w:rsidRPr="00945110">
        <w:t>.</w:t>
      </w:r>
      <w:r w:rsidR="0092247A">
        <w:t xml:space="preserve"> </w:t>
      </w:r>
      <w:r w:rsidR="00FB2B5B">
        <w:t>Główną</w:t>
      </w:r>
      <w:r w:rsidR="00381863">
        <w:t xml:space="preserve"> </w:t>
      </w:r>
      <w:r w:rsidR="00FB2B5B">
        <w:t>branżą zarobkową w jednostce jest turystyka.</w:t>
      </w:r>
    </w:p>
    <w:p w14:paraId="6367773E" w14:textId="7D869AAD" w:rsidR="005D2A39" w:rsidRDefault="005D2A39" w:rsidP="00381863">
      <w:pPr>
        <w:jc w:val="right"/>
      </w:pPr>
    </w:p>
    <w:p w14:paraId="7EA2B934" w14:textId="77777777" w:rsidR="00F86A26" w:rsidRDefault="00F86A26" w:rsidP="00381863">
      <w:pPr>
        <w:spacing w:after="160" w:line="259" w:lineRule="auto"/>
        <w:jc w:val="right"/>
        <w:rPr>
          <w:rFonts w:eastAsiaTheme="majorEastAsia" w:cstheme="majorBidi"/>
          <w:b/>
          <w:sz w:val="28"/>
          <w:szCs w:val="32"/>
        </w:rPr>
      </w:pPr>
      <w:r>
        <w:br w:type="page"/>
      </w:r>
    </w:p>
    <w:p w14:paraId="6FC84733" w14:textId="43A7277D" w:rsidR="00BA7BED" w:rsidRDefault="0096473D" w:rsidP="00E751DD">
      <w:pPr>
        <w:pStyle w:val="Nagwek1"/>
        <w:numPr>
          <w:ilvl w:val="0"/>
          <w:numId w:val="1"/>
        </w:numPr>
        <w:ind w:left="567" w:hanging="567"/>
      </w:pPr>
      <w:bookmarkStart w:id="14" w:name="_Toc185255333"/>
      <w:r>
        <w:lastRenderedPageBreak/>
        <w:t>A</w:t>
      </w:r>
      <w:r w:rsidR="00D20779" w:rsidRPr="009D3949">
        <w:t>naliza zasobów środowiskowych</w:t>
      </w:r>
      <w:bookmarkEnd w:id="14"/>
      <w:r w:rsidR="00921B8E" w:rsidRPr="009D3949">
        <w:t xml:space="preserve"> </w:t>
      </w:r>
    </w:p>
    <w:p w14:paraId="2E3DF8EE" w14:textId="4EF80925" w:rsidR="001C303C" w:rsidRDefault="001C303C" w:rsidP="00381863">
      <w:pPr>
        <w:pStyle w:val="Nagwek2"/>
        <w:numPr>
          <w:ilvl w:val="1"/>
          <w:numId w:val="1"/>
        </w:numPr>
        <w:ind w:left="567" w:hanging="567"/>
        <w:jc w:val="both"/>
      </w:pPr>
      <w:bookmarkStart w:id="15" w:name="_Toc185255334"/>
      <w:r>
        <w:t>Analiza zasobów systemu wsparcia i realizowanych dotychczas usług</w:t>
      </w:r>
      <w:bookmarkEnd w:id="15"/>
    </w:p>
    <w:p w14:paraId="0F250086" w14:textId="77777777" w:rsidR="00385790" w:rsidRPr="008E60DF" w:rsidRDefault="00385790" w:rsidP="00381863">
      <w:pPr>
        <w:jc w:val="both"/>
        <w:rPr>
          <w:b/>
          <w:bCs/>
        </w:rPr>
      </w:pPr>
      <w:r w:rsidRPr="008E60DF">
        <w:rPr>
          <w:b/>
          <w:bCs/>
        </w:rPr>
        <w:t>Mieszkalnictwo</w:t>
      </w:r>
    </w:p>
    <w:p w14:paraId="1991C815" w14:textId="56D2F2B8" w:rsidR="00385790" w:rsidRDefault="00385790" w:rsidP="00381863">
      <w:pPr>
        <w:jc w:val="both"/>
      </w:pPr>
      <w:r w:rsidRPr="005616D4">
        <w:t xml:space="preserve">Gmina dysponuje </w:t>
      </w:r>
      <w:r w:rsidR="005616D4">
        <w:t>2</w:t>
      </w:r>
      <w:r w:rsidRPr="005616D4">
        <w:t xml:space="preserve"> mieszkaniami komunalnymi</w:t>
      </w:r>
      <w:r w:rsidR="00E25425">
        <w:t xml:space="preserve">, </w:t>
      </w:r>
      <w:r w:rsidR="002A103A">
        <w:t>są to 2 mieszkania socjalne.</w:t>
      </w:r>
    </w:p>
    <w:p w14:paraId="08B59856" w14:textId="77777777" w:rsidR="00385790" w:rsidRDefault="00385790" w:rsidP="00381863">
      <w:pPr>
        <w:jc w:val="both"/>
        <w:rPr>
          <w:b/>
          <w:bCs/>
        </w:rPr>
      </w:pPr>
      <w:r w:rsidRPr="00FC3C7B">
        <w:rPr>
          <w:b/>
          <w:bCs/>
        </w:rPr>
        <w:t>Infrastruktura opieki nad dziećmi</w:t>
      </w:r>
    </w:p>
    <w:p w14:paraId="39A1D264" w14:textId="7404A583" w:rsidR="00385790" w:rsidRDefault="00385790" w:rsidP="00381863">
      <w:pPr>
        <w:jc w:val="both"/>
      </w:pPr>
      <w:r w:rsidRPr="00F443DF">
        <w:t>W zasobach infrastruktury społecznej gminy</w:t>
      </w:r>
      <w:r>
        <w:t xml:space="preserve"> </w:t>
      </w:r>
      <w:r w:rsidR="006158B0">
        <w:t xml:space="preserve">nie </w:t>
      </w:r>
      <w:r w:rsidRPr="00F443DF">
        <w:t>znajduje się żłob</w:t>
      </w:r>
      <w:r w:rsidR="006158B0">
        <w:t>e</w:t>
      </w:r>
      <w:r w:rsidRPr="00F443DF">
        <w:t>k</w:t>
      </w:r>
      <w:r w:rsidR="006158B0">
        <w:t xml:space="preserve">. </w:t>
      </w:r>
      <w:r w:rsidR="00E751DD" w:rsidRPr="00E751DD">
        <w:t xml:space="preserve">Gmina </w:t>
      </w:r>
      <w:r w:rsidR="00FD27D3">
        <w:fldChar w:fldCharType="begin"/>
      </w:r>
      <w:r w:rsidR="00FD27D3">
        <w:instrText>DOCPROPERTY  "Nazwa gminy"  \* MERGEFORMAT</w:instrText>
      </w:r>
      <w:r w:rsidR="00FD27D3">
        <w:fldChar w:fldCharType="separate"/>
      </w:r>
      <w:r w:rsidR="00E751DD">
        <w:t>Cisna</w:t>
      </w:r>
      <w:r w:rsidR="00FD27D3">
        <w:fldChar w:fldCharType="end"/>
      </w:r>
      <w:r w:rsidR="00E751DD" w:rsidRPr="00E751DD">
        <w:t xml:space="preserve"> </w:t>
      </w:r>
      <w:r w:rsidR="00E751DD">
        <w:t>jest</w:t>
      </w:r>
      <w:r w:rsidR="00E751DD" w:rsidRPr="00E751DD">
        <w:t xml:space="preserve"> organem prowadzącym dla następujących jednostek oświatowych: Szkoła Podstawowa nr 1 im. Aleksandra Fredry w Cisnej z dwoma oddziałami przedszkolnymi (dzieci 3-4 letnie, 5-6 letnie), Punkt Przedszkolny w Wetlinie</w:t>
      </w:r>
      <w:r w:rsidR="00E751DD">
        <w:t xml:space="preserve"> i </w:t>
      </w:r>
      <w:r w:rsidR="00E751DD" w:rsidRPr="00E751DD">
        <w:t>Szkolne Schronisko Młodzieżowe w Wetlinie.</w:t>
      </w:r>
      <w:r w:rsidR="00706B10">
        <w:t xml:space="preserve"> </w:t>
      </w:r>
      <w:r w:rsidR="003E54D7">
        <w:t xml:space="preserve">W szkole podstawowej pracuje psycholog oraz logopeda. </w:t>
      </w:r>
      <w:r w:rsidR="00706B10">
        <w:t xml:space="preserve">Ponadto </w:t>
      </w:r>
      <w:r w:rsidR="0052450A" w:rsidRPr="00F8665A">
        <w:t>w Gminnym Centrum Kultury i Ekologii w Cisnej</w:t>
      </w:r>
      <w:r w:rsidR="0052450A">
        <w:t xml:space="preserve"> organizowane są liczne i różnorodne zajęcia dla dzieci np. plastyczne, muzyczne czy wokalne.</w:t>
      </w:r>
    </w:p>
    <w:p w14:paraId="65091BB6" w14:textId="58E0E983" w:rsidR="00A0768D" w:rsidRDefault="00A0768D" w:rsidP="00381863">
      <w:pPr>
        <w:jc w:val="both"/>
        <w:rPr>
          <w:b/>
          <w:bCs/>
        </w:rPr>
      </w:pPr>
      <w:r w:rsidRPr="00A0768D">
        <w:rPr>
          <w:b/>
          <w:bCs/>
        </w:rPr>
        <w:t>Ochrona zdrowia</w:t>
      </w:r>
    </w:p>
    <w:p w14:paraId="2993E979" w14:textId="6754FC34" w:rsidR="00D2614A" w:rsidRPr="00A0768D" w:rsidRDefault="00D2614A" w:rsidP="00381863">
      <w:pPr>
        <w:jc w:val="both"/>
      </w:pPr>
      <w:r w:rsidRPr="00D2614A">
        <w:t>Na terenie gminy Cisna podstawową opiekę zdrowotną mieszkańcom zapewnia Ośrodek Zdrowia w Cisnej, zarządzany przez Samodzielny Publiczny Zakład Opieki Zdrowotnej w Lesku. W Ośrodku mieszkańcy mają dostęp do lekarza internisty, lekarza stomatologa oraz pielęgniarki środowiskowej.</w:t>
      </w:r>
    </w:p>
    <w:p w14:paraId="1011142F" w14:textId="77777777" w:rsidR="00385790" w:rsidRDefault="00385790" w:rsidP="00381863">
      <w:pPr>
        <w:spacing w:after="160" w:line="259" w:lineRule="auto"/>
        <w:jc w:val="both"/>
        <w:rPr>
          <w:b/>
          <w:bCs/>
        </w:rPr>
      </w:pPr>
      <w:r w:rsidRPr="008E60DF">
        <w:rPr>
          <w:b/>
          <w:bCs/>
        </w:rPr>
        <w:t>Pomoc społeczna</w:t>
      </w:r>
      <w:r>
        <w:rPr>
          <w:b/>
          <w:bCs/>
        </w:rPr>
        <w:t xml:space="preserve"> </w:t>
      </w:r>
    </w:p>
    <w:p w14:paraId="7A3FF7FB" w14:textId="77777777" w:rsidR="00385790" w:rsidRDefault="00385790" w:rsidP="00381863">
      <w:pPr>
        <w:spacing w:after="160" w:line="259" w:lineRule="auto"/>
        <w:jc w:val="both"/>
      </w:pPr>
      <w:r>
        <w:t xml:space="preserve">Zgodnie z ustawą o samorządzie gminnym zadania własne gminy obejmują sprawy pomocy społecznej, </w:t>
      </w:r>
      <w:r w:rsidRPr="004802D5">
        <w:t>w tym ośrodków i zakładów opiekuńczych</w:t>
      </w:r>
      <w:r>
        <w:rPr>
          <w:rStyle w:val="Odwoanieprzypisudolnego"/>
        </w:rPr>
        <w:footnoteReference w:id="10"/>
      </w:r>
      <w:r>
        <w:t xml:space="preserve">. Pomoc społeczna zaś </w:t>
      </w:r>
      <w:r w:rsidRPr="00365ECF">
        <w:t xml:space="preserve">polega w szczególności na: </w:t>
      </w:r>
    </w:p>
    <w:p w14:paraId="03195F22" w14:textId="77777777" w:rsidR="00385790" w:rsidRDefault="00385790" w:rsidP="00381863">
      <w:pPr>
        <w:pStyle w:val="Akapitzlist"/>
        <w:numPr>
          <w:ilvl w:val="0"/>
          <w:numId w:val="15"/>
        </w:numPr>
        <w:jc w:val="both"/>
      </w:pPr>
      <w:r w:rsidRPr="00365ECF">
        <w:t xml:space="preserve">przyznawaniu i wypłacaniu przewidzianych ustawą świadczeń; </w:t>
      </w:r>
    </w:p>
    <w:p w14:paraId="7F635412" w14:textId="77777777" w:rsidR="00385790" w:rsidRDefault="00385790" w:rsidP="00381863">
      <w:pPr>
        <w:pStyle w:val="Akapitzlist"/>
        <w:numPr>
          <w:ilvl w:val="0"/>
          <w:numId w:val="15"/>
        </w:numPr>
        <w:jc w:val="both"/>
      </w:pPr>
      <w:r w:rsidRPr="00365ECF">
        <w:t xml:space="preserve">pracy socjalnej; </w:t>
      </w:r>
    </w:p>
    <w:p w14:paraId="209D23A4" w14:textId="77777777" w:rsidR="00385790" w:rsidRDefault="00385790" w:rsidP="00381863">
      <w:pPr>
        <w:pStyle w:val="Akapitzlist"/>
        <w:numPr>
          <w:ilvl w:val="0"/>
          <w:numId w:val="15"/>
        </w:numPr>
        <w:jc w:val="both"/>
      </w:pPr>
      <w:r w:rsidRPr="00365ECF">
        <w:t xml:space="preserve">prowadzeniu i rozwoju niezbędnej infrastruktury socjalnej; </w:t>
      </w:r>
    </w:p>
    <w:p w14:paraId="476D00C0" w14:textId="77777777" w:rsidR="00385790" w:rsidRDefault="00385790" w:rsidP="00381863">
      <w:pPr>
        <w:pStyle w:val="Akapitzlist"/>
        <w:numPr>
          <w:ilvl w:val="0"/>
          <w:numId w:val="15"/>
        </w:numPr>
        <w:jc w:val="both"/>
      </w:pPr>
      <w:r w:rsidRPr="00365ECF">
        <w:t xml:space="preserve">analizie i ocenie zjawisk rodzących zapotrzebowanie na świadczenia z pomocy społecznej; </w:t>
      </w:r>
    </w:p>
    <w:p w14:paraId="3BC2AC1A" w14:textId="77777777" w:rsidR="00385790" w:rsidRDefault="00385790" w:rsidP="00381863">
      <w:pPr>
        <w:pStyle w:val="Akapitzlist"/>
        <w:numPr>
          <w:ilvl w:val="0"/>
          <w:numId w:val="15"/>
        </w:numPr>
        <w:jc w:val="both"/>
      </w:pPr>
      <w:r w:rsidRPr="00365ECF">
        <w:lastRenderedPageBreak/>
        <w:t xml:space="preserve">realizacji zadań wynikających z rozeznanych potrzeb społecznych; </w:t>
      </w:r>
    </w:p>
    <w:p w14:paraId="36513FEE" w14:textId="77777777" w:rsidR="00385790" w:rsidRDefault="00385790" w:rsidP="00381863">
      <w:pPr>
        <w:pStyle w:val="Akapitzlist"/>
        <w:numPr>
          <w:ilvl w:val="0"/>
          <w:numId w:val="15"/>
        </w:numPr>
        <w:jc w:val="both"/>
      </w:pPr>
      <w:r w:rsidRPr="00365ECF">
        <w:t>rozwijaniu nowych form pomocy społecznej i samopomocy w ramach zidentyfikowanych potrzeb</w:t>
      </w:r>
      <w:r>
        <w:rPr>
          <w:rStyle w:val="Odwoanieprzypisudolnego"/>
        </w:rPr>
        <w:footnoteReference w:id="11"/>
      </w:r>
      <w:r>
        <w:t>.</w:t>
      </w:r>
    </w:p>
    <w:p w14:paraId="5A23F06F" w14:textId="6B65A9E4" w:rsidR="00C47662" w:rsidRDefault="00925501" w:rsidP="00381863">
      <w:pPr>
        <w:spacing w:after="160" w:line="259" w:lineRule="auto"/>
        <w:jc w:val="both"/>
      </w:pPr>
      <w:r>
        <w:t>Na obszarze gminy</w:t>
      </w:r>
      <w:r w:rsidRPr="00515150">
        <w:t xml:space="preserve">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w:t>
      </w:r>
      <w:r w:rsidR="004F4C6E">
        <w:t xml:space="preserve">zadania z zakresu pomocy społecznej realizuje </w:t>
      </w:r>
      <w:r w:rsidR="00190A49" w:rsidRPr="00190A49">
        <w:t>Gminny Ośrodek Pomocy Społecznej w Cisnej</w:t>
      </w:r>
      <w:r w:rsidR="00CC489B">
        <w:t xml:space="preserve">, zlokalizowany </w:t>
      </w:r>
      <w:r w:rsidR="00870982">
        <w:t>pod adresem Cisna 49</w:t>
      </w:r>
      <w:r w:rsidR="00190A49" w:rsidRPr="00190A49">
        <w:t>.</w:t>
      </w:r>
      <w:r w:rsidR="00190A49">
        <w:t xml:space="preserve"> </w:t>
      </w:r>
      <w:r w:rsidR="00870982">
        <w:t xml:space="preserve">GOPS </w:t>
      </w:r>
      <w:r w:rsidR="00870982" w:rsidRPr="00870982">
        <w:t>jest jednostką organizacyjną gminy powołaną do wykonywania zadań z zakresu pomocy społecznej.</w:t>
      </w:r>
      <w:r w:rsidR="00D22080">
        <w:t xml:space="preserve"> </w:t>
      </w:r>
      <w:r w:rsidR="00D22080" w:rsidRPr="00D22080">
        <w:t>Zadania z zakresu pomocy społecznej Ośrodek realizuje w ramach zadań własnych oraz zadań zleconych gminie. Szczegółowy podział zadań na własne i zlecone określa ustawa o pomocy społecznej. Zadania własne Ośrodek realizuje zgodnie z ustaleniem rady gminy. Zadania zlecone realizowane są na podstawie szczegółowych porozumień z organem administracji rządowej po zapewnieniu przez nich na ten cel środków.</w:t>
      </w:r>
    </w:p>
    <w:p w14:paraId="57AC5996" w14:textId="172A9281" w:rsidR="00077254" w:rsidRDefault="00077254" w:rsidP="00381863">
      <w:pPr>
        <w:tabs>
          <w:tab w:val="num" w:pos="720"/>
        </w:tabs>
        <w:spacing w:after="160" w:line="259" w:lineRule="auto"/>
        <w:jc w:val="both"/>
      </w:pPr>
      <w:r w:rsidRPr="00976E0A">
        <w:t>W roku 202</w:t>
      </w:r>
      <w:r w:rsidR="00976E0A" w:rsidRPr="00976E0A">
        <w:t>3</w:t>
      </w:r>
      <w:r w:rsidRPr="00976E0A">
        <w:t>, kadra Gminnego Ośrodka Pomocy Społecznej w</w:t>
      </w:r>
      <w:r w:rsidR="00976E0A" w:rsidRPr="00976E0A">
        <w:t xml:space="preserve"> Cisnej</w:t>
      </w:r>
      <w:r w:rsidRPr="00976E0A">
        <w:t xml:space="preserve"> liczyła </w:t>
      </w:r>
      <w:r w:rsidR="00976E0A" w:rsidRPr="00976E0A">
        <w:t>3</w:t>
      </w:r>
      <w:r w:rsidRPr="00976E0A">
        <w:t xml:space="preserve"> os</w:t>
      </w:r>
      <w:r w:rsidR="00976E0A" w:rsidRPr="00976E0A">
        <w:t>oby</w:t>
      </w:r>
      <w:r w:rsidRPr="00976E0A">
        <w:t xml:space="preserve"> w tym: 1 osob</w:t>
      </w:r>
      <w:r w:rsidR="007047F1">
        <w:t>a</w:t>
      </w:r>
      <w:r w:rsidRPr="00976E0A">
        <w:t xml:space="preserve"> z kadry kierowniczej, </w:t>
      </w:r>
      <w:r w:rsidR="00642916">
        <w:t>2</w:t>
      </w:r>
      <w:r w:rsidRPr="00976E0A">
        <w:t xml:space="preserve"> pracownicy socjalni. </w:t>
      </w:r>
      <w:r w:rsidR="00A92B57" w:rsidRPr="00A92B57">
        <w:t>Spośród zatrudnionych w ośrodku pomocy społecznej</w:t>
      </w:r>
      <w:r w:rsidR="00A92B57">
        <w:t xml:space="preserve"> </w:t>
      </w:r>
      <w:r w:rsidR="00A92B57" w:rsidRPr="00A92B57">
        <w:t>pracowników 3 posiada wykształcenie wyższe. Specjalizację I i II stopnia w zawodzie pracownika socjalnego nie posiada żaden pracownik socjalny. Wśród pracowników 3</w:t>
      </w:r>
      <w:r w:rsidR="00A92B57">
        <w:t xml:space="preserve"> </w:t>
      </w:r>
      <w:r w:rsidR="00A92B57" w:rsidRPr="00A92B57">
        <w:t>osób posiada specjalizację z organizacji pomocy społecznej.</w:t>
      </w:r>
      <w:r w:rsidRPr="00976E0A">
        <w:t xml:space="preserve"> </w:t>
      </w:r>
      <w:r w:rsidR="00C40364">
        <w:t>GOPS podejmuje</w:t>
      </w:r>
      <w:r w:rsidR="00C40364" w:rsidRPr="0072762C">
        <w:t xml:space="preserve"> działania w</w:t>
      </w:r>
      <w:r w:rsidR="00C40364">
        <w:t xml:space="preserve"> </w:t>
      </w:r>
      <w:r w:rsidR="00C40364" w:rsidRPr="0072762C">
        <w:t xml:space="preserve">kierunku szkolenia kadry pomocy społecznej poprzez podnoszenie wykształcenia, </w:t>
      </w:r>
      <w:r w:rsidR="00C40364">
        <w:t>kursy</w:t>
      </w:r>
      <w:r w:rsidR="00C40364" w:rsidRPr="0072762C">
        <w:t>.</w:t>
      </w:r>
      <w:r w:rsidR="00C40364">
        <w:t xml:space="preserve"> </w:t>
      </w:r>
      <w:r w:rsidRPr="00976E0A">
        <w:t>W</w:t>
      </w:r>
      <w:r w:rsidRPr="00FF7469">
        <w:t xml:space="preserve"> gminie </w:t>
      </w:r>
      <w:r w:rsidR="00FF7469">
        <w:t>nie funkcjonuje asystent rodziny.</w:t>
      </w:r>
      <w:r w:rsidR="00A107F8">
        <w:t xml:space="preserve"> </w:t>
      </w:r>
      <w:r w:rsidRPr="00A92B57">
        <w:t>Ośrodek w latach 201</w:t>
      </w:r>
      <w:r w:rsidR="00A92B57">
        <w:t>9</w:t>
      </w:r>
      <w:r w:rsidRPr="00A92B57">
        <w:t>-202</w:t>
      </w:r>
      <w:r w:rsidR="00A92B57">
        <w:t>0</w:t>
      </w:r>
      <w:r w:rsidRPr="00A92B57">
        <w:t xml:space="preserve"> spełniał warun</w:t>
      </w:r>
      <w:r w:rsidR="00A92B57">
        <w:t>e</w:t>
      </w:r>
      <w:r w:rsidRPr="00A92B57">
        <w:t>k ustawow</w:t>
      </w:r>
      <w:r w:rsidR="00A92B57">
        <w:t xml:space="preserve">y </w:t>
      </w:r>
      <w:r w:rsidRPr="00A92B57">
        <w:t xml:space="preserve">1 pracownik socjalny na 2000 osób lub 1 pracownik socjalny na 50 rodzin korzystających z pracy socjalnej i czy zatrudnia co najmniej 3 pracowników socjalnych. </w:t>
      </w:r>
      <w:r w:rsidR="00A92B57">
        <w:t>Od 2021</w:t>
      </w:r>
      <w:r w:rsidRPr="00A92B57">
        <w:t xml:space="preserve"> roku zaś </w:t>
      </w:r>
      <w:r w:rsidR="00A92B57">
        <w:t xml:space="preserve">nie </w:t>
      </w:r>
      <w:r w:rsidRPr="00A92B57">
        <w:t xml:space="preserve">spełnia. </w:t>
      </w:r>
    </w:p>
    <w:p w14:paraId="11F1E2A8" w14:textId="73BFAFF2" w:rsidR="0072762C" w:rsidRDefault="0072762C" w:rsidP="00381863">
      <w:pPr>
        <w:tabs>
          <w:tab w:val="num" w:pos="720"/>
        </w:tabs>
        <w:spacing w:after="160" w:line="259" w:lineRule="auto"/>
        <w:jc w:val="both"/>
      </w:pPr>
      <w:r w:rsidRPr="0072762C">
        <w:t>Na terenie Gminy Cisna nie funkcjonują dzienne domy pomocy, noclegownie, schroniska, domy dla bezdomnych, nie ma także klubów samopomocy. Osoby bezdomne</w:t>
      </w:r>
      <w:r>
        <w:t xml:space="preserve"> </w:t>
      </w:r>
      <w:r w:rsidRPr="0072762C">
        <w:t>wymagające pielęgnacji i opieki w związku z przebytymi urazami oraz chorobami umieszczane są w schroniskach dla bezdomnych</w:t>
      </w:r>
      <w:r w:rsidR="00E958D7">
        <w:t xml:space="preserve"> zlokalizowanych poza gminą</w:t>
      </w:r>
      <w:r w:rsidRPr="0072762C">
        <w:t xml:space="preserve">. </w:t>
      </w:r>
    </w:p>
    <w:p w14:paraId="3523D49F" w14:textId="7373300B" w:rsidR="00226990" w:rsidRPr="0072762C" w:rsidRDefault="00226990" w:rsidP="00381863">
      <w:pPr>
        <w:tabs>
          <w:tab w:val="num" w:pos="720"/>
        </w:tabs>
        <w:spacing w:after="160" w:line="259" w:lineRule="auto"/>
        <w:jc w:val="both"/>
      </w:pPr>
      <w:r>
        <w:t xml:space="preserve">W gminie dostępne są usługi transportowe dla </w:t>
      </w:r>
      <w:r w:rsidR="00F750A4">
        <w:t>osób niesamodzielnych, wymagających pomocy w dotarciu do usług pierwszej potrzeby</w:t>
      </w:r>
      <w:r w:rsidR="00B00968">
        <w:t xml:space="preserve"> (np. wizyty lekarskie)</w:t>
      </w:r>
      <w:r w:rsidR="00F750A4">
        <w:t>.</w:t>
      </w:r>
    </w:p>
    <w:p w14:paraId="67C02546" w14:textId="59F099F5" w:rsidR="00077254" w:rsidRDefault="0072762C" w:rsidP="00381863">
      <w:pPr>
        <w:tabs>
          <w:tab w:val="num" w:pos="720"/>
        </w:tabs>
        <w:spacing w:after="160" w:line="259" w:lineRule="auto"/>
        <w:jc w:val="both"/>
      </w:pPr>
      <w:r w:rsidRPr="0072762C">
        <w:lastRenderedPageBreak/>
        <w:t xml:space="preserve">W ramach działań pomocowych GOPS będzie priorytetowo realizował pracę socjalną, kontynuował Program Wspierania Finansowego Gmin w zakresie </w:t>
      </w:r>
      <w:r w:rsidR="00C40364" w:rsidRPr="0072762C">
        <w:t>Dożywiania</w:t>
      </w:r>
      <w:r w:rsidRPr="0072762C">
        <w:t xml:space="preserve"> Posiłek w</w:t>
      </w:r>
      <w:r w:rsidR="00C40364">
        <w:t xml:space="preserve"> </w:t>
      </w:r>
      <w:r w:rsidRPr="0072762C">
        <w:t>szkole i w domu na lata 20</w:t>
      </w:r>
      <w:r w:rsidR="006E41FC">
        <w:t>24</w:t>
      </w:r>
      <w:r w:rsidRPr="0072762C">
        <w:t>-202</w:t>
      </w:r>
      <w:r w:rsidR="006E41FC">
        <w:t>8</w:t>
      </w:r>
      <w:r w:rsidRPr="0072762C">
        <w:t>.</w:t>
      </w:r>
    </w:p>
    <w:p w14:paraId="4FF77B98" w14:textId="5F5B8E76" w:rsidR="00E50BE0" w:rsidRDefault="00E50BE0" w:rsidP="00381863">
      <w:pPr>
        <w:tabs>
          <w:tab w:val="num" w:pos="720"/>
        </w:tabs>
        <w:spacing w:after="160" w:line="259" w:lineRule="auto"/>
        <w:jc w:val="both"/>
      </w:pPr>
      <w:r>
        <w:t>N</w:t>
      </w:r>
      <w:r w:rsidRPr="00E50BE0">
        <w:t>a terenie gminy od 2019 roku funkcjonuje Klub Seniora, działający przy Gminnym Centrum Kultury i Ekologii w Cisnej, w którym aktywnie działają osoby po 60 roku życia</w:t>
      </w:r>
      <w:r>
        <w:rPr>
          <w:rStyle w:val="Odwoanieprzypisudolnego"/>
        </w:rPr>
        <w:footnoteReference w:id="12"/>
      </w:r>
      <w:r w:rsidRPr="00E50BE0">
        <w:t>.</w:t>
      </w:r>
    </w:p>
    <w:p w14:paraId="0AE34750" w14:textId="77777777" w:rsidR="00A87032" w:rsidRPr="008E60DF" w:rsidRDefault="00A87032" w:rsidP="00381863">
      <w:pPr>
        <w:jc w:val="both"/>
        <w:rPr>
          <w:b/>
          <w:bCs/>
        </w:rPr>
      </w:pPr>
      <w:r w:rsidRPr="008E60DF">
        <w:rPr>
          <w:b/>
          <w:bCs/>
        </w:rPr>
        <w:t>Dane o korzystających z pomocy i wsparcia</w:t>
      </w:r>
    </w:p>
    <w:p w14:paraId="25F04717" w14:textId="71B3A576" w:rsidR="00945110" w:rsidRDefault="00945110" w:rsidP="00381863">
      <w:pPr>
        <w:jc w:val="both"/>
      </w:pPr>
      <w:r>
        <w:t xml:space="preserve">Zgodnie z danymi GUS liczba beneficjentów środowiskowej pomocy społecznej na 10 tysięcy ludności w gminie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w 2023 roku wynosiła </w:t>
      </w:r>
      <w:r w:rsidRPr="002618EC">
        <w:t>612</w:t>
      </w:r>
      <w:r>
        <w:t xml:space="preserve">. Niezwykle istotnym jest, że wskaźnik ten od ponad 10 lat maleje, w porównaniu do 2013 roku o około 60%, co obrazuje poniższy wykres. </w:t>
      </w:r>
    </w:p>
    <w:p w14:paraId="0DE3F88D" w14:textId="19D3ED5D" w:rsidR="00945110" w:rsidRPr="00EE35D1" w:rsidRDefault="00945110" w:rsidP="00381863">
      <w:pPr>
        <w:pStyle w:val="Podpisrysunkowtabel"/>
        <w:jc w:val="both"/>
      </w:pPr>
      <w:bookmarkStart w:id="16" w:name="_Toc182468657"/>
      <w:bookmarkStart w:id="17" w:name="_Toc184896278"/>
      <w:r>
        <w:t xml:space="preserve">Rysunek nr </w:t>
      </w:r>
      <w:r>
        <w:fldChar w:fldCharType="begin"/>
      </w:r>
      <w:r>
        <w:instrText>SEQ Rysunek_nr \* ARABIC</w:instrText>
      </w:r>
      <w:r>
        <w:fldChar w:fldCharType="separate"/>
      </w:r>
      <w:r w:rsidR="00A91986">
        <w:rPr>
          <w:noProof/>
        </w:rPr>
        <w:t>3</w:t>
      </w:r>
      <w:r>
        <w:fldChar w:fldCharType="end"/>
      </w:r>
      <w:r>
        <w:t>.</w:t>
      </w:r>
      <w:r w:rsidRPr="00EE35D1">
        <w:rPr>
          <w:rFonts w:asciiTheme="minorHAnsi" w:eastAsiaTheme="minorEastAsia" w:hAnsi="Calibri"/>
          <w:color w:val="595959"/>
          <w:kern w:val="24"/>
          <w:sz w:val="28"/>
          <w:szCs w:val="28"/>
          <w:lang w:eastAsia="pl-PL"/>
          <w14:textFill>
            <w14:solidFill>
              <w14:srgbClr w14:val="595959">
                <w14:lumMod w14:val="65000"/>
                <w14:lumOff w14:val="35000"/>
              </w14:srgbClr>
            </w14:solidFill>
          </w14:textFill>
        </w:rPr>
        <w:t xml:space="preserve"> </w:t>
      </w:r>
      <w:r w:rsidRPr="00EE35D1">
        <w:t>Beneficjenci środowiskowej pomocy społecznej na 10 tys. ludności</w:t>
      </w:r>
      <w:r>
        <w:t xml:space="preserve"> w gminie </w:t>
      </w:r>
      <w:r w:rsidR="00FD27D3">
        <w:fldChar w:fldCharType="begin"/>
      </w:r>
      <w:r w:rsidR="00FD27D3">
        <w:instrText>DOC</w:instrText>
      </w:r>
      <w:r w:rsidR="00FD27D3">
        <w:instrText>PROPERTY  "Nazwa gminy"  \* MERGEFORMAT</w:instrText>
      </w:r>
      <w:r w:rsidR="00FD27D3">
        <w:fldChar w:fldCharType="separate"/>
      </w:r>
      <w:r w:rsidR="009852A8">
        <w:t>Cisna</w:t>
      </w:r>
      <w:bookmarkEnd w:id="16"/>
      <w:bookmarkEnd w:id="17"/>
      <w:r w:rsidR="00FD27D3">
        <w:fldChar w:fldCharType="end"/>
      </w:r>
    </w:p>
    <w:p w14:paraId="7DC2FFBA" w14:textId="77777777" w:rsidR="00945110" w:rsidRDefault="00945110" w:rsidP="00381863">
      <w:pPr>
        <w:spacing w:after="160" w:line="259" w:lineRule="auto"/>
        <w:jc w:val="both"/>
      </w:pPr>
      <w:r>
        <w:rPr>
          <w:noProof/>
          <w:lang w:eastAsia="pl-PL"/>
        </w:rPr>
        <w:drawing>
          <wp:inline distT="0" distB="0" distL="0" distR="0" wp14:anchorId="6C5010BD" wp14:editId="73213ACB">
            <wp:extent cx="4572000" cy="2260600"/>
            <wp:effectExtent l="0" t="0" r="0" b="6350"/>
            <wp:docPr id="1077033770" name="Wykres 1">
              <a:extLst xmlns:a="http://schemas.openxmlformats.org/drawingml/2006/main">
                <a:ext uri="{FF2B5EF4-FFF2-40B4-BE49-F238E27FC236}">
                  <a16:creationId xmlns:a16="http://schemas.microsoft.com/office/drawing/2014/main" id="{1B1BFA8B-031B-99B6-42F4-04196D57C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D97FDA" w14:textId="77777777" w:rsidR="00945110" w:rsidRDefault="00945110" w:rsidP="00381863">
      <w:pPr>
        <w:pStyle w:val="Podpisrysunkowtabel"/>
        <w:jc w:val="both"/>
      </w:pPr>
      <w:r>
        <w:t>Źródło: BDL GUS (data pozyskania 11.10.2024 r.)</w:t>
      </w:r>
    </w:p>
    <w:p w14:paraId="7F0A9CA4" w14:textId="23E77894" w:rsidR="00945110" w:rsidRDefault="00945110" w:rsidP="00381863">
      <w:pPr>
        <w:jc w:val="both"/>
      </w:pPr>
      <w:r w:rsidRPr="00022985">
        <w:t xml:space="preserve">Zgodnie z danymi GUS w 2023 roku liczba gospodarstw domowych korzystających ze środowiskowej pomocy społecznej wynosiła 50. Co istotne w przeciągu ostatnich 10 lat spadła ona o około </w:t>
      </w:r>
      <w:r>
        <w:t>48</w:t>
      </w:r>
      <w:r w:rsidRPr="00022985">
        <w:t xml:space="preserve">%, a w badanym okresie wyraźnie widoczny jest trend spadkowy. </w:t>
      </w:r>
      <w:r w:rsidRPr="007C6D55">
        <w:t xml:space="preserve">W 2023 roku ze środowiskowej pomocy społecznej korzystało 104 osób, co stanowi 6% </w:t>
      </w:r>
      <w:r w:rsidRPr="007C6D55">
        <w:lastRenderedPageBreak/>
        <w:t xml:space="preserve">populacji gminy </w:t>
      </w:r>
      <w:r w:rsidR="00FD27D3">
        <w:fldChar w:fldCharType="begin"/>
      </w:r>
      <w:r w:rsidR="00FD27D3">
        <w:instrText>DOCPROPERTY  "Nazwa gminy"  \* MERGEFORMAT</w:instrText>
      </w:r>
      <w:r w:rsidR="00FD27D3">
        <w:fldChar w:fldCharType="separate"/>
      </w:r>
      <w:r w:rsidR="009852A8">
        <w:t>Cisna</w:t>
      </w:r>
      <w:r w:rsidR="00FD27D3">
        <w:fldChar w:fldCharType="end"/>
      </w:r>
      <w:r w:rsidRPr="007C6D55">
        <w:t xml:space="preserve">. </w:t>
      </w:r>
      <w:r w:rsidRPr="00E90EDB">
        <w:t xml:space="preserve">W odniesieniu do 2013 roku jest to spadek o ok. 74%. 10 lat temu ze środowiskowej pomocy społecznej korzystało aż </w:t>
      </w:r>
      <w:r>
        <w:t>16</w:t>
      </w:r>
      <w:r w:rsidRPr="00E90EDB">
        <w:t>% mieszkańców jednostki.</w:t>
      </w:r>
      <w:r>
        <w:t xml:space="preserve"> </w:t>
      </w:r>
    </w:p>
    <w:p w14:paraId="55284699" w14:textId="7A9E29D4" w:rsidR="00945110" w:rsidRPr="005400EC" w:rsidRDefault="00945110" w:rsidP="00381863">
      <w:pPr>
        <w:pStyle w:val="Podpisrysunkowtabel"/>
        <w:jc w:val="both"/>
      </w:pPr>
      <w:bookmarkStart w:id="18" w:name="_Toc182468658"/>
      <w:bookmarkStart w:id="19" w:name="_Toc184896279"/>
      <w:r w:rsidRPr="005400EC">
        <w:t xml:space="preserve">Rysunek nr </w:t>
      </w:r>
      <w:r>
        <w:fldChar w:fldCharType="begin"/>
      </w:r>
      <w:r>
        <w:instrText>SEQ Rysunek_nr \* ARABIC</w:instrText>
      </w:r>
      <w:r>
        <w:fldChar w:fldCharType="separate"/>
      </w:r>
      <w:r w:rsidR="00A91986">
        <w:rPr>
          <w:noProof/>
        </w:rPr>
        <w:t>4</w:t>
      </w:r>
      <w:r>
        <w:fldChar w:fldCharType="end"/>
      </w:r>
      <w:r w:rsidRPr="005400EC">
        <w:t xml:space="preserve">. Gospodarstwa domowe i osoby korzystające ze środowiskowej pomocy społecznej w gminie </w:t>
      </w:r>
      <w:r w:rsidR="00FD27D3">
        <w:fldChar w:fldCharType="begin"/>
      </w:r>
      <w:r w:rsidR="00FD27D3">
        <w:instrText>DOCPR</w:instrText>
      </w:r>
      <w:r w:rsidR="00FD27D3">
        <w:instrText>OPERTY  "Nazwa gminy"  \* MERGEFORMAT</w:instrText>
      </w:r>
      <w:r w:rsidR="00FD27D3">
        <w:fldChar w:fldCharType="separate"/>
      </w:r>
      <w:r w:rsidR="009852A8">
        <w:t>Cisna</w:t>
      </w:r>
      <w:r w:rsidR="00FD27D3">
        <w:fldChar w:fldCharType="end"/>
      </w:r>
      <w:r>
        <w:t xml:space="preserve"> w latach 2011-2023</w:t>
      </w:r>
      <w:bookmarkEnd w:id="18"/>
      <w:bookmarkEnd w:id="19"/>
    </w:p>
    <w:p w14:paraId="052941B7" w14:textId="77777777" w:rsidR="00945110" w:rsidRDefault="00945110" w:rsidP="00945110">
      <w:pPr>
        <w:pStyle w:val="Tekstwtabeli"/>
      </w:pPr>
      <w:r>
        <w:rPr>
          <w:noProof/>
          <w:lang w:eastAsia="pl-PL"/>
        </w:rPr>
        <w:drawing>
          <wp:inline distT="0" distB="0" distL="0" distR="0" wp14:anchorId="2E015863" wp14:editId="1636BDE2">
            <wp:extent cx="4545218" cy="2867440"/>
            <wp:effectExtent l="0" t="0" r="8255" b="0"/>
            <wp:docPr id="361198495" name="Wykres 1">
              <a:extLst xmlns:a="http://schemas.openxmlformats.org/drawingml/2006/main">
                <a:ext uri="{FF2B5EF4-FFF2-40B4-BE49-F238E27FC236}">
                  <a16:creationId xmlns:a16="http://schemas.microsoft.com/office/drawing/2014/main" id="{B4F41FC9-0300-4421-9C9B-CA993CC13A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CAACB3" w14:textId="77777777" w:rsidR="00945110" w:rsidRDefault="00945110" w:rsidP="00945110">
      <w:pPr>
        <w:pStyle w:val="Podpisrysunkowtabel"/>
      </w:pPr>
      <w:r>
        <w:t>Źródło: BDL GUS (data pozyskania 11.10.2024 r.)</w:t>
      </w:r>
    </w:p>
    <w:p w14:paraId="4400BB52" w14:textId="77777777" w:rsidR="00A107F8" w:rsidRDefault="00A107F8" w:rsidP="00C269FA"/>
    <w:p w14:paraId="517EF5CA" w14:textId="5743181B" w:rsidR="005709DE" w:rsidRDefault="005709DE" w:rsidP="00381863">
      <w:pPr>
        <w:jc w:val="both"/>
      </w:pPr>
      <w:r>
        <w:t xml:space="preserve">Zgodnie z danymi OPS w Cisnej </w:t>
      </w:r>
      <w:r w:rsidRPr="00DC4FA2">
        <w:t xml:space="preserve">w gminie </w:t>
      </w:r>
      <w:r>
        <w:t xml:space="preserve">pomoc i wsparcie </w:t>
      </w:r>
      <w:r w:rsidRPr="00DC4FA2">
        <w:t xml:space="preserve">z pomocy społecznej w </w:t>
      </w:r>
      <w:r w:rsidR="00C269FA" w:rsidRPr="00C269FA">
        <w:t>2023 roku uzyskał</w:t>
      </w:r>
      <w:r w:rsidR="006C15E3">
        <w:t>y</w:t>
      </w:r>
      <w:r w:rsidR="00C269FA" w:rsidRPr="00C269FA">
        <w:t xml:space="preserve"> 104 osob</w:t>
      </w:r>
      <w:r w:rsidR="006C15E3">
        <w:t>y w rodzin</w:t>
      </w:r>
      <w:r w:rsidR="00477BD2">
        <w:t>a</w:t>
      </w:r>
      <w:r w:rsidR="006C15E3">
        <w:t>ch</w:t>
      </w:r>
      <w:r w:rsidR="00AE76B9">
        <w:t>, co stanowi około 6% populacji jednostki</w:t>
      </w:r>
      <w:r w:rsidR="00C269FA" w:rsidRPr="00C269FA">
        <w:t>.</w:t>
      </w:r>
      <w:r w:rsidR="00A153F9">
        <w:t xml:space="preserve"> W</w:t>
      </w:r>
      <w:r w:rsidR="00C269FA" w:rsidRPr="00C269FA">
        <w:t xml:space="preserve"> stosunku do 2022 roku, łączna liczba osób korzystających z pomocy</w:t>
      </w:r>
      <w:r w:rsidR="00A153F9">
        <w:t xml:space="preserve"> </w:t>
      </w:r>
      <w:r w:rsidR="00C269FA" w:rsidRPr="00C269FA">
        <w:t>i wsparcia wzrosła o 27 osób. Natomiast liczba rodzin, którym przyznano świadczenie z pomocy społecznej</w:t>
      </w:r>
      <w:r w:rsidR="00CC5F5F">
        <w:t xml:space="preserve"> w 2023 roku to 57, co </w:t>
      </w:r>
      <w:r w:rsidR="006C15E3">
        <w:t>wskazuje na wzrost</w:t>
      </w:r>
      <w:r w:rsidR="00C269FA" w:rsidRPr="00C269FA">
        <w:t xml:space="preserve"> w stosunku do roku poprzedniego o 9 rodzin.</w:t>
      </w:r>
    </w:p>
    <w:p w14:paraId="2079AEEA" w14:textId="77777777" w:rsidR="00A107F8" w:rsidRDefault="00A107F8" w:rsidP="00381863">
      <w:pPr>
        <w:jc w:val="both"/>
      </w:pPr>
      <w:bookmarkStart w:id="20" w:name="_Toc184896280"/>
    </w:p>
    <w:p w14:paraId="33FF6A6A" w14:textId="77777777" w:rsidR="00381863" w:rsidRDefault="00381863" w:rsidP="00381863">
      <w:pPr>
        <w:jc w:val="both"/>
      </w:pPr>
    </w:p>
    <w:p w14:paraId="2DAFA529" w14:textId="77777777" w:rsidR="00381863" w:rsidRDefault="00381863" w:rsidP="00381863">
      <w:pPr>
        <w:jc w:val="both"/>
      </w:pPr>
    </w:p>
    <w:p w14:paraId="759C9D2D" w14:textId="77777777" w:rsidR="00381863" w:rsidRDefault="00381863" w:rsidP="00381863">
      <w:pPr>
        <w:jc w:val="both"/>
      </w:pPr>
    </w:p>
    <w:p w14:paraId="0E1DA9C2" w14:textId="77777777" w:rsidR="00381863" w:rsidRDefault="00381863" w:rsidP="00381863">
      <w:pPr>
        <w:jc w:val="both"/>
      </w:pPr>
    </w:p>
    <w:p w14:paraId="0EA81F07" w14:textId="5D6BDD82" w:rsidR="005709DE" w:rsidRDefault="005709DE" w:rsidP="00381863">
      <w:pPr>
        <w:jc w:val="both"/>
      </w:pPr>
      <w:r>
        <w:lastRenderedPageBreak/>
        <w:t xml:space="preserve">Rysunek nr </w:t>
      </w:r>
      <w:r>
        <w:fldChar w:fldCharType="begin"/>
      </w:r>
      <w:r>
        <w:instrText>SEQ Rysunek_nr \* ARABIC</w:instrText>
      </w:r>
      <w:r>
        <w:fldChar w:fldCharType="separate"/>
      </w:r>
      <w:r w:rsidR="00A91986">
        <w:rPr>
          <w:noProof/>
        </w:rPr>
        <w:t>5</w:t>
      </w:r>
      <w:r>
        <w:fldChar w:fldCharType="end"/>
      </w:r>
      <w:r>
        <w:t>. Korzystający z pomocy społecznej w gminie</w:t>
      </w:r>
      <w:bookmarkEnd w:id="20"/>
    </w:p>
    <w:p w14:paraId="62BAFE72" w14:textId="49BD51CB" w:rsidR="005709DE" w:rsidRDefault="00477BD2" w:rsidP="00381863">
      <w:pPr>
        <w:jc w:val="both"/>
      </w:pPr>
      <w:r>
        <w:rPr>
          <w:noProof/>
          <w:lang w:eastAsia="pl-PL"/>
        </w:rPr>
        <w:drawing>
          <wp:inline distT="0" distB="0" distL="0" distR="0" wp14:anchorId="7EF7BE58" wp14:editId="77B29FBD">
            <wp:extent cx="5678846" cy="2952750"/>
            <wp:effectExtent l="0" t="0" r="0" b="0"/>
            <wp:docPr id="368837695" name="Obraz 1" descr="Obraz zawierający tekst, Wykres, lini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37695" name="Obraz 1" descr="Obraz zawierający tekst, Wykres, linia, zrzut ekranu&#10;&#10;Opis wygenerowany automatycznie"/>
                    <pic:cNvPicPr/>
                  </pic:nvPicPr>
                  <pic:blipFill rotWithShape="1">
                    <a:blip r:embed="rId13"/>
                    <a:srcRect t="1565"/>
                    <a:stretch/>
                  </pic:blipFill>
                  <pic:spPr bwMode="auto">
                    <a:xfrm>
                      <a:off x="0" y="0"/>
                      <a:ext cx="5698523" cy="2962981"/>
                    </a:xfrm>
                    <a:prstGeom prst="rect">
                      <a:avLst/>
                    </a:prstGeom>
                    <a:ln>
                      <a:noFill/>
                    </a:ln>
                    <a:extLst>
                      <a:ext uri="{53640926-AAD7-44D8-BBD7-CCE9431645EC}">
                        <a14:shadowObscured xmlns:a14="http://schemas.microsoft.com/office/drawing/2010/main"/>
                      </a:ext>
                    </a:extLst>
                  </pic:spPr>
                </pic:pic>
              </a:graphicData>
            </a:graphic>
          </wp:inline>
        </w:drawing>
      </w:r>
    </w:p>
    <w:p w14:paraId="3AC05061" w14:textId="1EADC26E" w:rsidR="005709DE" w:rsidRPr="00D53ED6" w:rsidRDefault="005709DE" w:rsidP="00381863">
      <w:pPr>
        <w:pStyle w:val="Podpisrysunkowtabel"/>
        <w:jc w:val="both"/>
      </w:pPr>
      <w:r>
        <w:t>Źródło: Ocena zasobów pomocy społecznej 2023 rok (</w:t>
      </w:r>
      <w:r w:rsidRPr="00FA1EEA">
        <w:t>Gminn</w:t>
      </w:r>
      <w:r>
        <w:t>y</w:t>
      </w:r>
      <w:r w:rsidRPr="00FA1EEA">
        <w:t xml:space="preserve"> Ośrod</w:t>
      </w:r>
      <w:r>
        <w:t>ek</w:t>
      </w:r>
      <w:r w:rsidRPr="00FA1EEA">
        <w:t xml:space="preserve"> Pomocy</w:t>
      </w:r>
      <w:r>
        <w:t xml:space="preserve"> </w:t>
      </w:r>
      <w:r w:rsidRPr="00FA1EEA">
        <w:t xml:space="preserve">Społecznej w </w:t>
      </w:r>
      <w:r>
        <w:t xml:space="preserve">gminie </w:t>
      </w:r>
      <w:r w:rsidR="00FD27D3">
        <w:fldChar w:fldCharType="begin"/>
      </w:r>
      <w:r w:rsidR="00FD27D3">
        <w:instrText>DOCPROPERTY  "Nazwa gminy"  \* MERGEFORMAT</w:instrText>
      </w:r>
      <w:r w:rsidR="00FD27D3">
        <w:fldChar w:fldCharType="separate"/>
      </w:r>
      <w:r w:rsidR="009852A8">
        <w:t>Cisna</w:t>
      </w:r>
      <w:r w:rsidR="00FD27D3">
        <w:fldChar w:fldCharType="end"/>
      </w:r>
      <w:r>
        <w:t>)</w:t>
      </w:r>
    </w:p>
    <w:p w14:paraId="7DE2037F" w14:textId="77777777" w:rsidR="00381863" w:rsidRDefault="00381863" w:rsidP="00381863">
      <w:pPr>
        <w:jc w:val="both"/>
      </w:pPr>
    </w:p>
    <w:p w14:paraId="4593B792" w14:textId="454EDF86" w:rsidR="00B710E4" w:rsidRDefault="005709DE" w:rsidP="00381863">
      <w:pPr>
        <w:jc w:val="both"/>
      </w:pPr>
      <w:r>
        <w:t>Liczba świadczeń pieniężnych w 202</w:t>
      </w:r>
      <w:r w:rsidR="00B27051">
        <w:t>3</w:t>
      </w:r>
      <w:r>
        <w:t xml:space="preserve"> roku oscylowała na poziomie </w:t>
      </w:r>
      <w:r w:rsidR="00B27051">
        <w:t>362</w:t>
      </w:r>
      <w:r w:rsidRPr="00E443E5">
        <w:t xml:space="preserve"> </w:t>
      </w:r>
      <w:r>
        <w:t>(</w:t>
      </w:r>
      <w:r w:rsidR="00E53D78">
        <w:t>10</w:t>
      </w:r>
      <w:r>
        <w:t xml:space="preserve">% spośród wszystkich), niepieniężnych zaś </w:t>
      </w:r>
      <w:r w:rsidR="00B27051">
        <w:t>3</w:t>
      </w:r>
      <w:r w:rsidR="00B710E4">
        <w:t> </w:t>
      </w:r>
      <w:r w:rsidR="00B27051">
        <w:t>197</w:t>
      </w:r>
      <w:r>
        <w:t>.</w:t>
      </w:r>
      <w:r w:rsidR="00B710E4">
        <w:t xml:space="preserve"> Liczba osób korzystających ze świadczeń niepieniężnych </w:t>
      </w:r>
      <w:r w:rsidR="001E3FF7">
        <w:t xml:space="preserve">w 2023 roku wynosiła 21, pieniężnych zaś 52. W odniesieniu do 2021 roku </w:t>
      </w:r>
      <w:r w:rsidR="0001374E">
        <w:t xml:space="preserve">zaobserwować można wzrost tychże wskaźników. </w:t>
      </w:r>
      <w:r w:rsidR="00E07CF3">
        <w:t xml:space="preserve">Odnosząc się zaś do danych </w:t>
      </w:r>
      <w:r w:rsidR="00273798">
        <w:t>od 2017 roku (linia trendu, zgodnie z poniższym wykresem) l</w:t>
      </w:r>
      <w:r w:rsidR="00273798" w:rsidRPr="00273798">
        <w:t>iczba osób korzystających ze świadczeń pieniężnych</w:t>
      </w:r>
      <w:r w:rsidR="00974C60">
        <w:t xml:space="preserve"> maleje, niepieniężnych rośnie. Liczba </w:t>
      </w:r>
      <w:r w:rsidR="00E30ED5" w:rsidRPr="00E30ED5">
        <w:t>rodzin korzystających ze świadczeń pieniężnych</w:t>
      </w:r>
      <w:r w:rsidR="00E30ED5">
        <w:t xml:space="preserve"> w 2023 roku </w:t>
      </w:r>
      <w:r w:rsidR="00714E1F">
        <w:t>równała się 51</w:t>
      </w:r>
      <w:r w:rsidR="00E30ED5" w:rsidRPr="00E30ED5">
        <w:t xml:space="preserve"> i niepieniężnych</w:t>
      </w:r>
      <w:r w:rsidR="00714E1F">
        <w:t xml:space="preserve"> 18.</w:t>
      </w:r>
    </w:p>
    <w:p w14:paraId="7D7540A8" w14:textId="77777777" w:rsidR="00381863" w:rsidRDefault="00381863" w:rsidP="00381863">
      <w:pPr>
        <w:pStyle w:val="Podpisrysunkowtabel"/>
        <w:jc w:val="both"/>
      </w:pPr>
      <w:bookmarkStart w:id="21" w:name="_Toc184896281"/>
    </w:p>
    <w:p w14:paraId="3457361E" w14:textId="77777777" w:rsidR="00381863" w:rsidRDefault="00381863" w:rsidP="00381863">
      <w:pPr>
        <w:pStyle w:val="Podpisrysunkowtabel"/>
        <w:jc w:val="both"/>
      </w:pPr>
    </w:p>
    <w:p w14:paraId="7697951A" w14:textId="77777777" w:rsidR="00381863" w:rsidRDefault="00381863" w:rsidP="00381863">
      <w:pPr>
        <w:pStyle w:val="Podpisrysunkowtabel"/>
        <w:jc w:val="both"/>
      </w:pPr>
    </w:p>
    <w:p w14:paraId="2CB70A3C" w14:textId="77777777" w:rsidR="00381863" w:rsidRDefault="00381863" w:rsidP="00381863">
      <w:pPr>
        <w:pStyle w:val="Podpisrysunkowtabel"/>
        <w:jc w:val="both"/>
      </w:pPr>
    </w:p>
    <w:p w14:paraId="054AEB3D" w14:textId="77777777" w:rsidR="00381863" w:rsidRDefault="00381863" w:rsidP="00381863">
      <w:pPr>
        <w:pStyle w:val="Podpisrysunkowtabel"/>
        <w:jc w:val="both"/>
      </w:pPr>
    </w:p>
    <w:p w14:paraId="174E0E67" w14:textId="77777777" w:rsidR="00381863" w:rsidRDefault="00381863" w:rsidP="00381863">
      <w:pPr>
        <w:pStyle w:val="Podpisrysunkowtabel"/>
        <w:jc w:val="both"/>
      </w:pPr>
    </w:p>
    <w:p w14:paraId="60801133" w14:textId="77777777" w:rsidR="00381863" w:rsidRDefault="00381863" w:rsidP="00381863">
      <w:pPr>
        <w:pStyle w:val="Podpisrysunkowtabel"/>
        <w:jc w:val="both"/>
      </w:pPr>
    </w:p>
    <w:p w14:paraId="4E201654" w14:textId="44968385" w:rsidR="005709DE" w:rsidRDefault="005709DE" w:rsidP="00381863">
      <w:pPr>
        <w:pStyle w:val="Podpisrysunkowtabel"/>
        <w:jc w:val="both"/>
      </w:pPr>
      <w:r>
        <w:t xml:space="preserve">Rysunek nr </w:t>
      </w:r>
      <w:r>
        <w:fldChar w:fldCharType="begin"/>
      </w:r>
      <w:r>
        <w:instrText>SEQ Rysunek_nr \* ARABIC</w:instrText>
      </w:r>
      <w:r>
        <w:fldChar w:fldCharType="separate"/>
      </w:r>
      <w:r w:rsidR="00A91986">
        <w:rPr>
          <w:noProof/>
        </w:rPr>
        <w:t>6</w:t>
      </w:r>
      <w:r>
        <w:fldChar w:fldCharType="end"/>
      </w:r>
      <w:r>
        <w:t xml:space="preserve">. </w:t>
      </w:r>
      <w:r w:rsidRPr="000C2696">
        <w:t>Liczba osób korzystających ze świadczeń pieniężnych i niepieniężnych</w:t>
      </w:r>
      <w:bookmarkEnd w:id="21"/>
    </w:p>
    <w:p w14:paraId="40057759" w14:textId="207DCF79" w:rsidR="005709DE" w:rsidRPr="00E07CF3" w:rsidRDefault="00E07CF3" w:rsidP="00381863">
      <w:pPr>
        <w:jc w:val="both"/>
        <w:rPr>
          <w:b/>
          <w:bCs/>
        </w:rPr>
      </w:pPr>
      <w:r>
        <w:rPr>
          <w:noProof/>
          <w:lang w:eastAsia="pl-PL"/>
        </w:rPr>
        <w:drawing>
          <wp:inline distT="0" distB="0" distL="0" distR="0" wp14:anchorId="158D1D0A" wp14:editId="41556A84">
            <wp:extent cx="4867275" cy="2728250"/>
            <wp:effectExtent l="0" t="0" r="0" b="0"/>
            <wp:docPr id="1706646804" name="Obraz 1" descr="Obraz zawierający tekst, zrzut ekranu,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46804" name="Obraz 1" descr="Obraz zawierający tekst, zrzut ekranu, linia, Wykres&#10;&#10;Opis wygenerowany automatycznie"/>
                    <pic:cNvPicPr/>
                  </pic:nvPicPr>
                  <pic:blipFill>
                    <a:blip r:embed="rId14"/>
                    <a:stretch>
                      <a:fillRect/>
                    </a:stretch>
                  </pic:blipFill>
                  <pic:spPr>
                    <a:xfrm>
                      <a:off x="0" y="0"/>
                      <a:ext cx="4874351" cy="2732216"/>
                    </a:xfrm>
                    <a:prstGeom prst="rect">
                      <a:avLst/>
                    </a:prstGeom>
                  </pic:spPr>
                </pic:pic>
              </a:graphicData>
            </a:graphic>
          </wp:inline>
        </w:drawing>
      </w:r>
    </w:p>
    <w:p w14:paraId="2CC05B36" w14:textId="258370C4" w:rsidR="005709DE" w:rsidRPr="00D53ED6" w:rsidRDefault="005709DE" w:rsidP="00381863">
      <w:pPr>
        <w:pStyle w:val="Podpisrysunkowtabel"/>
        <w:jc w:val="both"/>
      </w:pPr>
      <w:r>
        <w:t>Źródło: Ocena zasobów pomocy społecznej 2023 rok (</w:t>
      </w:r>
      <w:r w:rsidRPr="00FA1EEA">
        <w:t>Gminn</w:t>
      </w:r>
      <w:r>
        <w:t>y</w:t>
      </w:r>
      <w:r w:rsidRPr="00FA1EEA">
        <w:t xml:space="preserve"> Ośrod</w:t>
      </w:r>
      <w:r>
        <w:t>ek</w:t>
      </w:r>
      <w:r w:rsidRPr="00FA1EEA">
        <w:t xml:space="preserve"> Pomocy</w:t>
      </w:r>
      <w:r>
        <w:t xml:space="preserve"> </w:t>
      </w:r>
      <w:r w:rsidRPr="00FA1EEA">
        <w:t xml:space="preserve">Społecznej w </w:t>
      </w:r>
      <w:r>
        <w:t xml:space="preserve">gminie </w:t>
      </w:r>
      <w:r w:rsidR="00FD27D3">
        <w:fldChar w:fldCharType="begin"/>
      </w:r>
      <w:r w:rsidR="00FD27D3">
        <w:instrText>DOCPROPERTY  "Nazwa gminy"  \* MERGEFORMAT</w:instrText>
      </w:r>
      <w:r w:rsidR="00FD27D3">
        <w:fldChar w:fldCharType="separate"/>
      </w:r>
      <w:r w:rsidR="009852A8">
        <w:t>Cisna</w:t>
      </w:r>
      <w:r w:rsidR="00FD27D3">
        <w:fldChar w:fldCharType="end"/>
      </w:r>
      <w:r>
        <w:t>)</w:t>
      </w:r>
    </w:p>
    <w:p w14:paraId="6A780433" w14:textId="14A18A0B" w:rsidR="005709DE" w:rsidRDefault="005709DE" w:rsidP="00381863">
      <w:pPr>
        <w:jc w:val="both"/>
      </w:pPr>
      <w:r>
        <w:t xml:space="preserve">Łączna liczba rodzin pobierających świadczenia wynosi </w:t>
      </w:r>
      <w:r w:rsidR="000D6011">
        <w:t>58</w:t>
      </w:r>
      <w:r>
        <w:t xml:space="preserve">, z czego </w:t>
      </w:r>
      <w:r w:rsidR="000D6011">
        <w:t>33</w:t>
      </w:r>
      <w:r>
        <w:t xml:space="preserve"> to rodziny jednoosobowe, a </w:t>
      </w:r>
      <w:r w:rsidR="000D6011">
        <w:t>25</w:t>
      </w:r>
      <w:r>
        <w:t xml:space="preserve"> rodziny wieloosobowe. W 202</w:t>
      </w:r>
      <w:r w:rsidR="000D6011">
        <w:t>3</w:t>
      </w:r>
      <w:r>
        <w:t xml:space="preserve"> roku </w:t>
      </w:r>
      <w:r w:rsidR="00616644">
        <w:t>33</w:t>
      </w:r>
      <w:r>
        <w:t xml:space="preserve"> rodzin</w:t>
      </w:r>
      <w:r w:rsidR="00616644">
        <w:t>y</w:t>
      </w:r>
      <w:r>
        <w:t xml:space="preserve"> jednoosobow</w:t>
      </w:r>
      <w:r w:rsidR="00616644">
        <w:t>e</w:t>
      </w:r>
      <w:r>
        <w:t xml:space="preserve"> pobrał</w:t>
      </w:r>
      <w:r w:rsidR="00616644">
        <w:t>y</w:t>
      </w:r>
      <w:r>
        <w:t xml:space="preserve"> świadczenia pieniężne, </w:t>
      </w:r>
      <w:r w:rsidR="00616644">
        <w:t>5</w:t>
      </w:r>
      <w:r>
        <w:t xml:space="preserve"> świadczenia niepieniężne, jednocześnie 1</w:t>
      </w:r>
      <w:r w:rsidR="00616644">
        <w:t>9</w:t>
      </w:r>
      <w:r>
        <w:t xml:space="preserve"> rodzin wieloosobowych pobrało świadczenia pieniężne, </w:t>
      </w:r>
      <w:r w:rsidR="00616644">
        <w:t>13</w:t>
      </w:r>
      <w:r>
        <w:t xml:space="preserve"> niepieniężne.</w:t>
      </w:r>
    </w:p>
    <w:p w14:paraId="194613B6" w14:textId="48686314" w:rsidR="005709DE" w:rsidRDefault="005709DE" w:rsidP="00381863">
      <w:pPr>
        <w:jc w:val="both"/>
      </w:pPr>
      <w:r>
        <w:t xml:space="preserve">Najczęstszymi powodami udzielenia pomocy i wsparcia w gminie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były:</w:t>
      </w:r>
    </w:p>
    <w:p w14:paraId="306EF846" w14:textId="00B9726F" w:rsidR="005709DE" w:rsidRDefault="005709DE" w:rsidP="00381863">
      <w:pPr>
        <w:pStyle w:val="Akapitzlist"/>
        <w:numPr>
          <w:ilvl w:val="0"/>
          <w:numId w:val="16"/>
        </w:numPr>
        <w:jc w:val="both"/>
      </w:pPr>
      <w:r>
        <w:t xml:space="preserve">bezrobocie – </w:t>
      </w:r>
      <w:r w:rsidR="00616644">
        <w:t>34</w:t>
      </w:r>
      <w:r>
        <w:t xml:space="preserve"> rodzin</w:t>
      </w:r>
      <w:r w:rsidR="00616644">
        <w:t>y</w:t>
      </w:r>
    </w:p>
    <w:p w14:paraId="2C375006" w14:textId="1FDEA1B9" w:rsidR="005709DE" w:rsidRDefault="005709DE" w:rsidP="00381863">
      <w:pPr>
        <w:pStyle w:val="Akapitzlist"/>
        <w:numPr>
          <w:ilvl w:val="0"/>
          <w:numId w:val="16"/>
        </w:numPr>
        <w:jc w:val="both"/>
      </w:pPr>
      <w:r>
        <w:t xml:space="preserve">ubóstwo – </w:t>
      </w:r>
      <w:r w:rsidR="00616644">
        <w:t>15</w:t>
      </w:r>
      <w:r>
        <w:t xml:space="preserve"> rodzin</w:t>
      </w:r>
    </w:p>
    <w:p w14:paraId="2DAB615A" w14:textId="1AE56000" w:rsidR="00616644" w:rsidRDefault="00616644" w:rsidP="00381863">
      <w:pPr>
        <w:pStyle w:val="Akapitzlist"/>
        <w:numPr>
          <w:ilvl w:val="0"/>
          <w:numId w:val="16"/>
        </w:numPr>
        <w:jc w:val="both"/>
      </w:pPr>
      <w:r>
        <w:t>niepełnosprawność – 14</w:t>
      </w:r>
      <w:r w:rsidRPr="003C0A06">
        <w:t xml:space="preserve"> </w:t>
      </w:r>
      <w:r>
        <w:t>rodzin</w:t>
      </w:r>
    </w:p>
    <w:p w14:paraId="7513495F" w14:textId="1C01BDA1" w:rsidR="00616644" w:rsidRDefault="00616644" w:rsidP="00381863">
      <w:pPr>
        <w:pStyle w:val="Akapitzlist"/>
        <w:numPr>
          <w:ilvl w:val="0"/>
          <w:numId w:val="16"/>
        </w:numPr>
        <w:jc w:val="both"/>
      </w:pPr>
      <w:r w:rsidRPr="00394160">
        <w:t>długotrwała lub ciężka choroba</w:t>
      </w:r>
      <w:r>
        <w:t xml:space="preserve"> – 7</w:t>
      </w:r>
      <w:r w:rsidRPr="003C0A06">
        <w:t xml:space="preserve"> </w:t>
      </w:r>
      <w:r>
        <w:t>rodzin</w:t>
      </w:r>
    </w:p>
    <w:p w14:paraId="7A739126" w14:textId="4FC33DF6" w:rsidR="00616644" w:rsidRDefault="00616644" w:rsidP="00381863">
      <w:pPr>
        <w:pStyle w:val="Akapitzlist"/>
        <w:numPr>
          <w:ilvl w:val="0"/>
          <w:numId w:val="16"/>
        </w:numPr>
        <w:jc w:val="both"/>
      </w:pPr>
      <w:r>
        <w:t>bezdomność – 6 rodzin</w:t>
      </w:r>
    </w:p>
    <w:p w14:paraId="00991E51" w14:textId="04F911CD" w:rsidR="00616644" w:rsidRDefault="00616644" w:rsidP="00381863">
      <w:pPr>
        <w:pStyle w:val="Akapitzlist"/>
        <w:numPr>
          <w:ilvl w:val="0"/>
          <w:numId w:val="16"/>
        </w:numPr>
        <w:jc w:val="both"/>
      </w:pPr>
      <w:r>
        <w:t>alkoholizm – 4 rodzin</w:t>
      </w:r>
      <w:r w:rsidR="00453180">
        <w:t>y</w:t>
      </w:r>
    </w:p>
    <w:p w14:paraId="4F6BB181" w14:textId="5D26FAA6" w:rsidR="00453180" w:rsidRDefault="00453180" w:rsidP="00381863">
      <w:pPr>
        <w:pStyle w:val="Akapitzlist"/>
        <w:numPr>
          <w:ilvl w:val="0"/>
          <w:numId w:val="16"/>
        </w:numPr>
        <w:jc w:val="both"/>
      </w:pPr>
      <w:r w:rsidRPr="00691B75">
        <w:t>potrzeba ochrony macierzyństwa</w:t>
      </w:r>
      <w:r>
        <w:t xml:space="preserve"> - 1</w:t>
      </w:r>
      <w:r w:rsidRPr="003C0A06">
        <w:t xml:space="preserve"> </w:t>
      </w:r>
      <w:r>
        <w:t>rodzina</w:t>
      </w:r>
    </w:p>
    <w:p w14:paraId="718570D6" w14:textId="6ED35C14" w:rsidR="00453180" w:rsidRDefault="00453180" w:rsidP="00381863">
      <w:pPr>
        <w:pStyle w:val="Akapitzlist"/>
        <w:numPr>
          <w:ilvl w:val="0"/>
          <w:numId w:val="16"/>
        </w:numPr>
        <w:jc w:val="both"/>
      </w:pPr>
      <w:r w:rsidRPr="00691B75">
        <w:t>potrzeba ochrony macierzyństwa - w tym: potrzeba</w:t>
      </w:r>
      <w:r>
        <w:t xml:space="preserve"> </w:t>
      </w:r>
      <w:r w:rsidRPr="00691B75">
        <w:t>ochrony wielodzietności</w:t>
      </w:r>
      <w:r>
        <w:t xml:space="preserve"> - 1</w:t>
      </w:r>
      <w:r w:rsidRPr="003C0A06">
        <w:t xml:space="preserve"> </w:t>
      </w:r>
      <w:r>
        <w:t>rodzina</w:t>
      </w:r>
    </w:p>
    <w:p w14:paraId="7EF5F6F6" w14:textId="1C411CE7" w:rsidR="00453180" w:rsidRDefault="00C92D67" w:rsidP="00381863">
      <w:pPr>
        <w:pStyle w:val="Akapitzlist"/>
        <w:numPr>
          <w:ilvl w:val="0"/>
          <w:numId w:val="16"/>
        </w:numPr>
        <w:jc w:val="both"/>
      </w:pPr>
      <w:r w:rsidRPr="00C92D67">
        <w:t>trudności w przystosowaniu do życia po</w:t>
      </w:r>
      <w:r>
        <w:t xml:space="preserve"> </w:t>
      </w:r>
      <w:r w:rsidRPr="00C92D67">
        <w:t>zwolnieniu z zakładu karnego</w:t>
      </w:r>
      <w:r>
        <w:t xml:space="preserve"> - 1</w:t>
      </w:r>
    </w:p>
    <w:p w14:paraId="7170F8B1" w14:textId="18440E99" w:rsidR="00F04893" w:rsidRDefault="00F04893" w:rsidP="00381863">
      <w:pPr>
        <w:jc w:val="both"/>
      </w:pPr>
      <w:r>
        <w:lastRenderedPageBreak/>
        <w:t xml:space="preserve">W latach 2017-2023 żadna osoba nie skorzystała z usług opiekuńczych oraz specjalistycznych </w:t>
      </w:r>
      <w:r w:rsidRPr="00F04893">
        <w:t>usług opiekuńczych</w:t>
      </w:r>
      <w:r>
        <w:t xml:space="preserve">. </w:t>
      </w:r>
      <w:r w:rsidR="00E74813">
        <w:t xml:space="preserve">W latach 2018-2023 1 osoba </w:t>
      </w:r>
      <w:r w:rsidR="006E41FC">
        <w:t>korzystała</w:t>
      </w:r>
      <w:r w:rsidR="00E74813">
        <w:t xml:space="preserve"> z </w:t>
      </w:r>
      <w:r w:rsidR="00E74813" w:rsidRPr="00E74813">
        <w:t>specjalistycznych</w:t>
      </w:r>
      <w:r w:rsidR="006E41FC">
        <w:t xml:space="preserve"> usług</w:t>
      </w:r>
      <w:r w:rsidR="00E74813" w:rsidRPr="00E74813">
        <w:t xml:space="preserve"> opiekuńczych dla osób z zaburzeniami psychicznymi</w:t>
      </w:r>
      <w:r w:rsidR="00E74813">
        <w:t>.</w:t>
      </w:r>
      <w:r w:rsidR="008E0189">
        <w:t xml:space="preserve"> Od 2019 roku żadna z rodzin nie skorzystała również z</w:t>
      </w:r>
      <w:r w:rsidR="008E0189" w:rsidRPr="008E0189">
        <w:t xml:space="preserve"> poradnictwa specjalistycznego</w:t>
      </w:r>
      <w:r w:rsidR="00846041">
        <w:t xml:space="preserve"> i interwencji kryzysowej.</w:t>
      </w:r>
    </w:p>
    <w:p w14:paraId="00E75DC5" w14:textId="27CA1F0C" w:rsidR="00275114" w:rsidRDefault="00C41DF2" w:rsidP="00381863">
      <w:pPr>
        <w:jc w:val="both"/>
      </w:pPr>
      <w:r>
        <w:t>Przeanalizowano zasoby sytemu wsparcia realizowanego dotychczas wsparcia z zakresu świadczeń rodzinnych.</w:t>
      </w:r>
      <w:r w:rsidR="00275114">
        <w:t xml:space="preserve"> </w:t>
      </w:r>
      <w:r w:rsidRPr="00152147">
        <w:t xml:space="preserve">Zgodnie z danymi GUS w 2023 roku liczba </w:t>
      </w:r>
      <w:r>
        <w:t xml:space="preserve">rodzin otrzymujące zasiłki na dzieci </w:t>
      </w:r>
      <w:r w:rsidRPr="00152147">
        <w:t xml:space="preserve">wynosiła </w:t>
      </w:r>
      <w:r w:rsidR="007F047C">
        <w:t>27</w:t>
      </w:r>
      <w:r>
        <w:t xml:space="preserve">, obejmując </w:t>
      </w:r>
      <w:r w:rsidR="007F047C">
        <w:t>46</w:t>
      </w:r>
      <w:r>
        <w:t xml:space="preserve"> dzieci.</w:t>
      </w:r>
      <w:r w:rsidR="00275114" w:rsidRPr="00275114">
        <w:t xml:space="preserve"> </w:t>
      </w:r>
      <w:r w:rsidR="00275114">
        <w:t xml:space="preserve">Obserwowany jest wyraźny spadek liczby rodzin otrzymujących zasiłki i dzieci – niemal 3-krotny względem 2011 r. Tendencja spadkowa zaobserwowano również w </w:t>
      </w:r>
      <w:r w:rsidR="00275114" w:rsidRPr="00EF14E2">
        <w:rPr>
          <w:rFonts w:cs="Open Sans"/>
        </w:rPr>
        <w:t>udziale dzieci w wieku do lat 17, na które rodzice otrzymują zasiłek rodzinny w ogólnej liczbie dzieci w tym wieku.</w:t>
      </w:r>
    </w:p>
    <w:p w14:paraId="0849BEEF" w14:textId="77777777" w:rsidR="00A107F8" w:rsidRDefault="00A107F8" w:rsidP="00381863">
      <w:pPr>
        <w:pStyle w:val="Podpisrysunkowtabel"/>
        <w:jc w:val="both"/>
      </w:pPr>
      <w:bookmarkStart w:id="22" w:name="_Toc182468705"/>
    </w:p>
    <w:p w14:paraId="1B086B46" w14:textId="2ABB768A" w:rsidR="006C0CE4" w:rsidRDefault="006C0CE4" w:rsidP="00381863">
      <w:pPr>
        <w:pStyle w:val="Podpisrysunkowtabel"/>
        <w:jc w:val="both"/>
      </w:pPr>
      <w:bookmarkStart w:id="23" w:name="_Toc185257409"/>
      <w:r>
        <w:t xml:space="preserve">Tabela </w:t>
      </w:r>
      <w:r>
        <w:fldChar w:fldCharType="begin"/>
      </w:r>
      <w:r>
        <w:instrText>SEQ Tabela \* ARABIC</w:instrText>
      </w:r>
      <w:r>
        <w:fldChar w:fldCharType="separate"/>
      </w:r>
      <w:r w:rsidR="00A91986">
        <w:rPr>
          <w:noProof/>
        </w:rPr>
        <w:t>1</w:t>
      </w:r>
      <w:r>
        <w:fldChar w:fldCharType="end"/>
      </w:r>
      <w:r>
        <w:t xml:space="preserve">. </w:t>
      </w:r>
      <w:r w:rsidRPr="00F309E3">
        <w:t xml:space="preserve">Korzystający ze świadczeń rodzinnych w gminie </w:t>
      </w:r>
      <w:r w:rsidR="00FD27D3">
        <w:fldChar w:fldCharType="begin"/>
      </w:r>
      <w:r w:rsidR="00FD27D3">
        <w:instrText>DOCPROPERTY  "Nazwa gminy"  \* MERGE</w:instrText>
      </w:r>
      <w:r w:rsidR="00FD27D3">
        <w:instrText>FORMAT</w:instrText>
      </w:r>
      <w:r w:rsidR="00FD27D3">
        <w:fldChar w:fldCharType="separate"/>
      </w:r>
      <w:r w:rsidR="009852A8">
        <w:t>Cisna</w:t>
      </w:r>
      <w:r w:rsidR="00FD27D3">
        <w:fldChar w:fldCharType="end"/>
      </w:r>
      <w:r>
        <w:t xml:space="preserve"> </w:t>
      </w:r>
      <w:r w:rsidRPr="00F309E3">
        <w:t>w latach 2011-2023</w:t>
      </w:r>
      <w:bookmarkEnd w:id="22"/>
      <w:bookmarkEnd w:id="23"/>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7"/>
        <w:gridCol w:w="769"/>
        <w:gridCol w:w="769"/>
        <w:gridCol w:w="769"/>
        <w:gridCol w:w="769"/>
        <w:gridCol w:w="769"/>
        <w:gridCol w:w="769"/>
        <w:gridCol w:w="769"/>
      </w:tblGrid>
      <w:tr w:rsidR="00C41DF2" w:rsidRPr="00D64CB9" w14:paraId="32C34A77" w14:textId="77777777" w:rsidTr="00275114">
        <w:tc>
          <w:tcPr>
            <w:tcW w:w="0" w:type="auto"/>
          </w:tcPr>
          <w:p w14:paraId="71A8EA0F" w14:textId="77777777" w:rsidR="00C41DF2" w:rsidRPr="007F047C" w:rsidRDefault="00C41DF2" w:rsidP="00381863">
            <w:pPr>
              <w:jc w:val="both"/>
              <w:rPr>
                <w:rFonts w:cs="Open Sans"/>
              </w:rPr>
            </w:pPr>
          </w:p>
        </w:tc>
        <w:tc>
          <w:tcPr>
            <w:tcW w:w="0" w:type="auto"/>
            <w:shd w:val="clear" w:color="auto" w:fill="D9D9D9" w:themeFill="background1" w:themeFillShade="D9"/>
          </w:tcPr>
          <w:p w14:paraId="7828234D" w14:textId="77777777" w:rsidR="00C41DF2" w:rsidRPr="00275114" w:rsidRDefault="00C41DF2" w:rsidP="00381863">
            <w:pPr>
              <w:jc w:val="both"/>
              <w:rPr>
                <w:rFonts w:cs="Open Sans"/>
                <w:b/>
                <w:bCs/>
              </w:rPr>
            </w:pPr>
            <w:r w:rsidRPr="00275114">
              <w:rPr>
                <w:rFonts w:cs="Open Sans"/>
                <w:b/>
                <w:bCs/>
              </w:rPr>
              <w:t>2011</w:t>
            </w:r>
          </w:p>
        </w:tc>
        <w:tc>
          <w:tcPr>
            <w:tcW w:w="0" w:type="auto"/>
            <w:shd w:val="clear" w:color="auto" w:fill="D9D9D9" w:themeFill="background1" w:themeFillShade="D9"/>
          </w:tcPr>
          <w:p w14:paraId="36DF49DE" w14:textId="77777777" w:rsidR="00C41DF2" w:rsidRPr="00275114" w:rsidRDefault="00C41DF2" w:rsidP="00381863">
            <w:pPr>
              <w:jc w:val="both"/>
              <w:rPr>
                <w:rFonts w:cs="Open Sans"/>
                <w:b/>
                <w:bCs/>
              </w:rPr>
            </w:pPr>
            <w:r w:rsidRPr="00275114">
              <w:rPr>
                <w:rFonts w:cs="Open Sans"/>
                <w:b/>
                <w:bCs/>
              </w:rPr>
              <w:t>2013</w:t>
            </w:r>
          </w:p>
        </w:tc>
        <w:tc>
          <w:tcPr>
            <w:tcW w:w="0" w:type="auto"/>
            <w:shd w:val="clear" w:color="auto" w:fill="D9D9D9" w:themeFill="background1" w:themeFillShade="D9"/>
          </w:tcPr>
          <w:p w14:paraId="2F219E18" w14:textId="77777777" w:rsidR="00C41DF2" w:rsidRPr="00275114" w:rsidRDefault="00C41DF2" w:rsidP="00381863">
            <w:pPr>
              <w:jc w:val="both"/>
              <w:rPr>
                <w:rFonts w:cs="Open Sans"/>
                <w:b/>
                <w:bCs/>
              </w:rPr>
            </w:pPr>
            <w:r w:rsidRPr="00275114">
              <w:rPr>
                <w:rFonts w:cs="Open Sans"/>
                <w:b/>
                <w:bCs/>
              </w:rPr>
              <w:t>2015</w:t>
            </w:r>
          </w:p>
        </w:tc>
        <w:tc>
          <w:tcPr>
            <w:tcW w:w="0" w:type="auto"/>
            <w:shd w:val="clear" w:color="auto" w:fill="D9D9D9" w:themeFill="background1" w:themeFillShade="D9"/>
          </w:tcPr>
          <w:p w14:paraId="37BACD65" w14:textId="77777777" w:rsidR="00C41DF2" w:rsidRPr="00275114" w:rsidRDefault="00C41DF2" w:rsidP="00381863">
            <w:pPr>
              <w:jc w:val="both"/>
              <w:rPr>
                <w:rFonts w:cs="Open Sans"/>
                <w:b/>
                <w:bCs/>
              </w:rPr>
            </w:pPr>
            <w:r w:rsidRPr="00275114">
              <w:rPr>
                <w:rFonts w:cs="Open Sans"/>
                <w:b/>
                <w:bCs/>
              </w:rPr>
              <w:t>2017</w:t>
            </w:r>
          </w:p>
        </w:tc>
        <w:tc>
          <w:tcPr>
            <w:tcW w:w="0" w:type="auto"/>
            <w:shd w:val="clear" w:color="auto" w:fill="D9D9D9" w:themeFill="background1" w:themeFillShade="D9"/>
          </w:tcPr>
          <w:p w14:paraId="14666AE5" w14:textId="77777777" w:rsidR="00C41DF2" w:rsidRPr="00275114" w:rsidRDefault="00C41DF2" w:rsidP="00381863">
            <w:pPr>
              <w:jc w:val="both"/>
              <w:rPr>
                <w:rFonts w:cs="Open Sans"/>
                <w:b/>
                <w:bCs/>
              </w:rPr>
            </w:pPr>
            <w:r w:rsidRPr="00275114">
              <w:rPr>
                <w:rFonts w:cs="Open Sans"/>
                <w:b/>
                <w:bCs/>
              </w:rPr>
              <w:t>2019</w:t>
            </w:r>
          </w:p>
        </w:tc>
        <w:tc>
          <w:tcPr>
            <w:tcW w:w="0" w:type="auto"/>
            <w:shd w:val="clear" w:color="auto" w:fill="D9D9D9" w:themeFill="background1" w:themeFillShade="D9"/>
          </w:tcPr>
          <w:p w14:paraId="381F8671" w14:textId="77777777" w:rsidR="00C41DF2" w:rsidRPr="00275114" w:rsidRDefault="00C41DF2" w:rsidP="00381863">
            <w:pPr>
              <w:jc w:val="both"/>
              <w:rPr>
                <w:rFonts w:cs="Open Sans"/>
                <w:b/>
                <w:bCs/>
              </w:rPr>
            </w:pPr>
            <w:r w:rsidRPr="00275114">
              <w:rPr>
                <w:rFonts w:cs="Open Sans"/>
                <w:b/>
                <w:bCs/>
              </w:rPr>
              <w:t>2021</w:t>
            </w:r>
          </w:p>
        </w:tc>
        <w:tc>
          <w:tcPr>
            <w:tcW w:w="0" w:type="auto"/>
            <w:shd w:val="clear" w:color="auto" w:fill="D9D9D9" w:themeFill="background1" w:themeFillShade="D9"/>
          </w:tcPr>
          <w:p w14:paraId="2C75802F" w14:textId="77777777" w:rsidR="00C41DF2" w:rsidRPr="00275114" w:rsidRDefault="00C41DF2" w:rsidP="00381863">
            <w:pPr>
              <w:jc w:val="both"/>
              <w:rPr>
                <w:rFonts w:cs="Open Sans"/>
                <w:b/>
                <w:bCs/>
              </w:rPr>
            </w:pPr>
            <w:r w:rsidRPr="00275114">
              <w:rPr>
                <w:rFonts w:cs="Open Sans"/>
                <w:b/>
                <w:bCs/>
              </w:rPr>
              <w:t>2023</w:t>
            </w:r>
          </w:p>
        </w:tc>
      </w:tr>
      <w:tr w:rsidR="00C41DF2" w:rsidRPr="00D64CB9" w14:paraId="28EA971E" w14:textId="77777777" w:rsidTr="00275114">
        <w:tc>
          <w:tcPr>
            <w:tcW w:w="0" w:type="auto"/>
          </w:tcPr>
          <w:p w14:paraId="090C8456" w14:textId="56C33004" w:rsidR="00C41DF2" w:rsidRPr="007F047C" w:rsidRDefault="00D44D74" w:rsidP="00381863">
            <w:pPr>
              <w:jc w:val="both"/>
              <w:rPr>
                <w:rFonts w:cs="Open Sans"/>
              </w:rPr>
            </w:pPr>
            <w:r>
              <w:rPr>
                <w:rFonts w:cs="Open Sans"/>
              </w:rPr>
              <w:t>R</w:t>
            </w:r>
            <w:r w:rsidR="00C41DF2" w:rsidRPr="007F047C">
              <w:rPr>
                <w:rFonts w:cs="Open Sans"/>
              </w:rPr>
              <w:t>odziny otrzymujące zasiłki rodzinne na dzieci</w:t>
            </w:r>
          </w:p>
        </w:tc>
        <w:tc>
          <w:tcPr>
            <w:tcW w:w="0" w:type="auto"/>
          </w:tcPr>
          <w:p w14:paraId="403D8732" w14:textId="2501F28A" w:rsidR="00C41DF2" w:rsidRPr="007F047C" w:rsidRDefault="00FF0039" w:rsidP="00381863">
            <w:pPr>
              <w:jc w:val="both"/>
              <w:rPr>
                <w:rFonts w:cs="Open Sans"/>
              </w:rPr>
            </w:pPr>
            <w:r w:rsidRPr="007F047C">
              <w:rPr>
                <w:rFonts w:cs="Open Sans"/>
              </w:rPr>
              <w:t>90</w:t>
            </w:r>
          </w:p>
        </w:tc>
        <w:tc>
          <w:tcPr>
            <w:tcW w:w="0" w:type="auto"/>
          </w:tcPr>
          <w:p w14:paraId="13786C99" w14:textId="79CF6F54" w:rsidR="00C41DF2" w:rsidRPr="007F047C" w:rsidRDefault="00FF0039" w:rsidP="00381863">
            <w:pPr>
              <w:jc w:val="both"/>
              <w:rPr>
                <w:rFonts w:cs="Open Sans"/>
              </w:rPr>
            </w:pPr>
            <w:r w:rsidRPr="007F047C">
              <w:rPr>
                <w:rFonts w:cs="Open Sans"/>
              </w:rPr>
              <w:t>71</w:t>
            </w:r>
          </w:p>
        </w:tc>
        <w:tc>
          <w:tcPr>
            <w:tcW w:w="0" w:type="auto"/>
          </w:tcPr>
          <w:p w14:paraId="0DEADE7C" w14:textId="5804FAF9" w:rsidR="00C41DF2" w:rsidRPr="007F047C" w:rsidRDefault="00FF0039" w:rsidP="00381863">
            <w:pPr>
              <w:jc w:val="both"/>
              <w:rPr>
                <w:rFonts w:cs="Open Sans"/>
              </w:rPr>
            </w:pPr>
            <w:r w:rsidRPr="007F047C">
              <w:rPr>
                <w:rFonts w:cs="Open Sans"/>
              </w:rPr>
              <w:t>66</w:t>
            </w:r>
          </w:p>
        </w:tc>
        <w:tc>
          <w:tcPr>
            <w:tcW w:w="0" w:type="auto"/>
          </w:tcPr>
          <w:p w14:paraId="0665F7AB" w14:textId="3FD940D2" w:rsidR="00C41DF2" w:rsidRPr="007F047C" w:rsidRDefault="00FF0039" w:rsidP="00381863">
            <w:pPr>
              <w:jc w:val="both"/>
              <w:rPr>
                <w:rFonts w:cs="Open Sans"/>
              </w:rPr>
            </w:pPr>
            <w:r w:rsidRPr="007F047C">
              <w:rPr>
                <w:rFonts w:cs="Open Sans"/>
              </w:rPr>
              <w:t>60</w:t>
            </w:r>
          </w:p>
        </w:tc>
        <w:tc>
          <w:tcPr>
            <w:tcW w:w="0" w:type="auto"/>
          </w:tcPr>
          <w:p w14:paraId="10DB0C94" w14:textId="54502BFA" w:rsidR="00C41DF2" w:rsidRPr="007F047C" w:rsidRDefault="00FF0039" w:rsidP="00381863">
            <w:pPr>
              <w:jc w:val="both"/>
              <w:rPr>
                <w:rFonts w:cs="Open Sans"/>
              </w:rPr>
            </w:pPr>
            <w:r w:rsidRPr="007F047C">
              <w:rPr>
                <w:rFonts w:cs="Open Sans"/>
              </w:rPr>
              <w:t>58</w:t>
            </w:r>
          </w:p>
        </w:tc>
        <w:tc>
          <w:tcPr>
            <w:tcW w:w="0" w:type="auto"/>
          </w:tcPr>
          <w:p w14:paraId="3E7E38BF" w14:textId="6F64F0E1" w:rsidR="00C41DF2" w:rsidRPr="007F047C" w:rsidRDefault="00FF0039" w:rsidP="00381863">
            <w:pPr>
              <w:jc w:val="both"/>
              <w:rPr>
                <w:rFonts w:cs="Open Sans"/>
              </w:rPr>
            </w:pPr>
            <w:r w:rsidRPr="007F047C">
              <w:rPr>
                <w:rFonts w:cs="Open Sans"/>
              </w:rPr>
              <w:t>36</w:t>
            </w:r>
          </w:p>
        </w:tc>
        <w:tc>
          <w:tcPr>
            <w:tcW w:w="0" w:type="auto"/>
          </w:tcPr>
          <w:p w14:paraId="0B53CCF5" w14:textId="728ADF56" w:rsidR="00C41DF2" w:rsidRPr="007F047C" w:rsidRDefault="00FF0039" w:rsidP="00381863">
            <w:pPr>
              <w:jc w:val="both"/>
              <w:rPr>
                <w:rFonts w:cs="Open Sans"/>
              </w:rPr>
            </w:pPr>
            <w:r w:rsidRPr="007F047C">
              <w:rPr>
                <w:rFonts w:cs="Open Sans"/>
              </w:rPr>
              <w:t>27</w:t>
            </w:r>
          </w:p>
        </w:tc>
      </w:tr>
      <w:tr w:rsidR="00C41DF2" w:rsidRPr="00D64CB9" w14:paraId="186BDE17" w14:textId="77777777" w:rsidTr="00275114">
        <w:tc>
          <w:tcPr>
            <w:tcW w:w="0" w:type="auto"/>
          </w:tcPr>
          <w:p w14:paraId="4AB411A5" w14:textId="7C15F3DE" w:rsidR="00C41DF2" w:rsidRPr="007F047C" w:rsidRDefault="00D44D74" w:rsidP="00381863">
            <w:pPr>
              <w:jc w:val="both"/>
              <w:rPr>
                <w:rFonts w:cs="Open Sans"/>
              </w:rPr>
            </w:pPr>
            <w:r>
              <w:rPr>
                <w:rFonts w:cs="Open Sans"/>
              </w:rPr>
              <w:t>D</w:t>
            </w:r>
            <w:r w:rsidR="00C41DF2" w:rsidRPr="007F047C">
              <w:rPr>
                <w:rFonts w:cs="Open Sans"/>
              </w:rPr>
              <w:t>zieci, na które rodzice otrzymują zasiłek rodzinny - ogółem</w:t>
            </w:r>
          </w:p>
        </w:tc>
        <w:tc>
          <w:tcPr>
            <w:tcW w:w="0" w:type="auto"/>
          </w:tcPr>
          <w:p w14:paraId="7915C62C" w14:textId="4934259F" w:rsidR="00C41DF2" w:rsidRPr="007F047C" w:rsidRDefault="00DF0369" w:rsidP="00381863">
            <w:pPr>
              <w:jc w:val="both"/>
              <w:rPr>
                <w:rFonts w:cs="Open Sans"/>
              </w:rPr>
            </w:pPr>
            <w:r w:rsidRPr="007F047C">
              <w:rPr>
                <w:rFonts w:cs="Open Sans"/>
              </w:rPr>
              <w:t>155</w:t>
            </w:r>
          </w:p>
        </w:tc>
        <w:tc>
          <w:tcPr>
            <w:tcW w:w="0" w:type="auto"/>
          </w:tcPr>
          <w:p w14:paraId="53608104" w14:textId="7709A5CF" w:rsidR="00C41DF2" w:rsidRPr="007F047C" w:rsidRDefault="00DF0369" w:rsidP="00381863">
            <w:pPr>
              <w:jc w:val="both"/>
              <w:rPr>
                <w:rFonts w:cs="Open Sans"/>
              </w:rPr>
            </w:pPr>
            <w:r w:rsidRPr="007F047C">
              <w:rPr>
                <w:rFonts w:cs="Open Sans"/>
              </w:rPr>
              <w:t>116</w:t>
            </w:r>
          </w:p>
        </w:tc>
        <w:tc>
          <w:tcPr>
            <w:tcW w:w="0" w:type="auto"/>
          </w:tcPr>
          <w:p w14:paraId="38425A2F" w14:textId="3F063DCC" w:rsidR="00C41DF2" w:rsidRPr="007F047C" w:rsidRDefault="00DF0369" w:rsidP="00381863">
            <w:pPr>
              <w:jc w:val="both"/>
              <w:rPr>
                <w:rFonts w:cs="Open Sans"/>
              </w:rPr>
            </w:pPr>
            <w:r w:rsidRPr="007F047C">
              <w:rPr>
                <w:rFonts w:cs="Open Sans"/>
              </w:rPr>
              <w:t>108</w:t>
            </w:r>
          </w:p>
        </w:tc>
        <w:tc>
          <w:tcPr>
            <w:tcW w:w="0" w:type="auto"/>
          </w:tcPr>
          <w:p w14:paraId="648A8DD8" w14:textId="6D092590" w:rsidR="00C41DF2" w:rsidRPr="007F047C" w:rsidRDefault="00DF0369" w:rsidP="00381863">
            <w:pPr>
              <w:jc w:val="both"/>
              <w:rPr>
                <w:rFonts w:cs="Open Sans"/>
              </w:rPr>
            </w:pPr>
            <w:r w:rsidRPr="007F047C">
              <w:rPr>
                <w:rFonts w:cs="Open Sans"/>
              </w:rPr>
              <w:t>102</w:t>
            </w:r>
          </w:p>
        </w:tc>
        <w:tc>
          <w:tcPr>
            <w:tcW w:w="0" w:type="auto"/>
          </w:tcPr>
          <w:p w14:paraId="32709054" w14:textId="0C19D065" w:rsidR="00C41DF2" w:rsidRPr="007F047C" w:rsidRDefault="00DF0369" w:rsidP="00381863">
            <w:pPr>
              <w:jc w:val="both"/>
              <w:rPr>
                <w:rFonts w:cs="Open Sans"/>
              </w:rPr>
            </w:pPr>
            <w:r w:rsidRPr="007F047C">
              <w:rPr>
                <w:rFonts w:cs="Open Sans"/>
              </w:rPr>
              <w:t>91</w:t>
            </w:r>
          </w:p>
        </w:tc>
        <w:tc>
          <w:tcPr>
            <w:tcW w:w="0" w:type="auto"/>
          </w:tcPr>
          <w:p w14:paraId="235DBFD5" w14:textId="5321C44E" w:rsidR="00C41DF2" w:rsidRPr="007F047C" w:rsidRDefault="00DF0369" w:rsidP="00381863">
            <w:pPr>
              <w:jc w:val="both"/>
              <w:rPr>
                <w:rFonts w:cs="Open Sans"/>
              </w:rPr>
            </w:pPr>
            <w:r w:rsidRPr="007F047C">
              <w:rPr>
                <w:rFonts w:cs="Open Sans"/>
              </w:rPr>
              <w:t>63</w:t>
            </w:r>
          </w:p>
        </w:tc>
        <w:tc>
          <w:tcPr>
            <w:tcW w:w="0" w:type="auto"/>
          </w:tcPr>
          <w:p w14:paraId="5E9515A2" w14:textId="056BC4A3" w:rsidR="00C41DF2" w:rsidRPr="007F047C" w:rsidRDefault="00DF0369" w:rsidP="00381863">
            <w:pPr>
              <w:jc w:val="both"/>
              <w:rPr>
                <w:rFonts w:cs="Open Sans"/>
              </w:rPr>
            </w:pPr>
            <w:r w:rsidRPr="007F047C">
              <w:rPr>
                <w:rFonts w:cs="Open Sans"/>
              </w:rPr>
              <w:t>46</w:t>
            </w:r>
          </w:p>
        </w:tc>
      </w:tr>
      <w:tr w:rsidR="00C41DF2" w:rsidRPr="00D64CB9" w14:paraId="2C7FC6AB" w14:textId="77777777" w:rsidTr="00275114">
        <w:tc>
          <w:tcPr>
            <w:tcW w:w="0" w:type="auto"/>
          </w:tcPr>
          <w:p w14:paraId="7D33E3F4" w14:textId="445B8289" w:rsidR="00C41DF2" w:rsidRPr="007F047C" w:rsidRDefault="00D44D74" w:rsidP="00381863">
            <w:pPr>
              <w:jc w:val="both"/>
              <w:rPr>
                <w:rFonts w:cs="Open Sans"/>
              </w:rPr>
            </w:pPr>
            <w:r>
              <w:rPr>
                <w:rFonts w:cs="Open Sans"/>
              </w:rPr>
              <w:t>D</w:t>
            </w:r>
            <w:r w:rsidR="00C41DF2" w:rsidRPr="007F047C">
              <w:rPr>
                <w:rFonts w:cs="Open Sans"/>
              </w:rPr>
              <w:t>zieci w wieku do lat 17, na które rodzice otrzymują zasiłek rodzinny</w:t>
            </w:r>
          </w:p>
        </w:tc>
        <w:tc>
          <w:tcPr>
            <w:tcW w:w="0" w:type="auto"/>
          </w:tcPr>
          <w:p w14:paraId="4ABD1268" w14:textId="40489BBD" w:rsidR="00C41DF2" w:rsidRPr="007F047C" w:rsidRDefault="00DF0369" w:rsidP="00381863">
            <w:pPr>
              <w:jc w:val="both"/>
              <w:rPr>
                <w:rFonts w:cs="Open Sans"/>
              </w:rPr>
            </w:pPr>
            <w:r w:rsidRPr="007F047C">
              <w:rPr>
                <w:rFonts w:cs="Open Sans"/>
              </w:rPr>
              <w:t>131</w:t>
            </w:r>
          </w:p>
        </w:tc>
        <w:tc>
          <w:tcPr>
            <w:tcW w:w="0" w:type="auto"/>
          </w:tcPr>
          <w:p w14:paraId="66C5802C" w14:textId="77777777" w:rsidR="00DF0369" w:rsidRPr="007F047C" w:rsidRDefault="00DF0369" w:rsidP="00381863">
            <w:pPr>
              <w:spacing w:after="0" w:line="240" w:lineRule="auto"/>
              <w:jc w:val="both"/>
              <w:rPr>
                <w:rFonts w:cs="Open Sans"/>
              </w:rPr>
            </w:pPr>
            <w:r w:rsidRPr="007F047C">
              <w:rPr>
                <w:rFonts w:cs="Open Sans"/>
              </w:rPr>
              <w:t>107</w:t>
            </w:r>
          </w:p>
          <w:p w14:paraId="527808E8" w14:textId="77777777" w:rsidR="00C41DF2" w:rsidRPr="007F047C" w:rsidRDefault="00C41DF2" w:rsidP="00381863">
            <w:pPr>
              <w:jc w:val="both"/>
              <w:rPr>
                <w:rFonts w:cs="Open Sans"/>
              </w:rPr>
            </w:pPr>
          </w:p>
        </w:tc>
        <w:tc>
          <w:tcPr>
            <w:tcW w:w="0" w:type="auto"/>
          </w:tcPr>
          <w:p w14:paraId="4F465956" w14:textId="77777777" w:rsidR="00E63F6E" w:rsidRPr="007F047C" w:rsidRDefault="00E63F6E" w:rsidP="00381863">
            <w:pPr>
              <w:spacing w:after="0" w:line="240" w:lineRule="auto"/>
              <w:jc w:val="both"/>
              <w:rPr>
                <w:rFonts w:cs="Open Sans"/>
              </w:rPr>
            </w:pPr>
            <w:r w:rsidRPr="007F047C">
              <w:rPr>
                <w:rFonts w:cs="Open Sans"/>
              </w:rPr>
              <w:t>98</w:t>
            </w:r>
          </w:p>
          <w:p w14:paraId="61FA800D" w14:textId="77777777" w:rsidR="00C41DF2" w:rsidRPr="007F047C" w:rsidRDefault="00C41DF2" w:rsidP="00381863">
            <w:pPr>
              <w:jc w:val="both"/>
              <w:rPr>
                <w:rFonts w:cs="Open Sans"/>
              </w:rPr>
            </w:pPr>
          </w:p>
        </w:tc>
        <w:tc>
          <w:tcPr>
            <w:tcW w:w="0" w:type="auto"/>
          </w:tcPr>
          <w:p w14:paraId="2DBD88B3" w14:textId="77777777" w:rsidR="00E63F6E" w:rsidRPr="007F047C" w:rsidRDefault="00E63F6E" w:rsidP="00381863">
            <w:pPr>
              <w:spacing w:after="0" w:line="240" w:lineRule="auto"/>
              <w:jc w:val="both"/>
              <w:rPr>
                <w:rFonts w:cs="Open Sans"/>
              </w:rPr>
            </w:pPr>
            <w:r w:rsidRPr="007F047C">
              <w:rPr>
                <w:rFonts w:cs="Open Sans"/>
              </w:rPr>
              <w:t>92</w:t>
            </w:r>
          </w:p>
          <w:p w14:paraId="620F4F68" w14:textId="77777777" w:rsidR="00C41DF2" w:rsidRPr="007F047C" w:rsidRDefault="00C41DF2" w:rsidP="00381863">
            <w:pPr>
              <w:jc w:val="both"/>
              <w:rPr>
                <w:rFonts w:cs="Open Sans"/>
              </w:rPr>
            </w:pPr>
          </w:p>
        </w:tc>
        <w:tc>
          <w:tcPr>
            <w:tcW w:w="0" w:type="auto"/>
          </w:tcPr>
          <w:p w14:paraId="3049581D" w14:textId="77777777" w:rsidR="00E63F6E" w:rsidRPr="007F047C" w:rsidRDefault="00E63F6E" w:rsidP="00381863">
            <w:pPr>
              <w:spacing w:after="0" w:line="240" w:lineRule="auto"/>
              <w:jc w:val="both"/>
              <w:rPr>
                <w:rFonts w:cs="Open Sans"/>
              </w:rPr>
            </w:pPr>
            <w:r w:rsidRPr="007F047C">
              <w:rPr>
                <w:rFonts w:cs="Open Sans"/>
              </w:rPr>
              <w:t>83</w:t>
            </w:r>
          </w:p>
          <w:p w14:paraId="00663D13" w14:textId="77777777" w:rsidR="00C41DF2" w:rsidRPr="007F047C" w:rsidRDefault="00C41DF2" w:rsidP="00381863">
            <w:pPr>
              <w:jc w:val="both"/>
              <w:rPr>
                <w:rFonts w:cs="Open Sans"/>
              </w:rPr>
            </w:pPr>
          </w:p>
        </w:tc>
        <w:tc>
          <w:tcPr>
            <w:tcW w:w="0" w:type="auto"/>
          </w:tcPr>
          <w:p w14:paraId="7E411703" w14:textId="77777777" w:rsidR="00E63F6E" w:rsidRPr="007F047C" w:rsidRDefault="00E63F6E" w:rsidP="00381863">
            <w:pPr>
              <w:spacing w:after="0" w:line="240" w:lineRule="auto"/>
              <w:jc w:val="both"/>
              <w:rPr>
                <w:rFonts w:cs="Open Sans"/>
              </w:rPr>
            </w:pPr>
            <w:r w:rsidRPr="007F047C">
              <w:rPr>
                <w:rFonts w:cs="Open Sans"/>
              </w:rPr>
              <w:t>62</w:t>
            </w:r>
          </w:p>
          <w:p w14:paraId="6D41B1C7" w14:textId="77777777" w:rsidR="00C41DF2" w:rsidRPr="007F047C" w:rsidRDefault="00C41DF2" w:rsidP="00381863">
            <w:pPr>
              <w:jc w:val="both"/>
              <w:rPr>
                <w:rFonts w:cs="Open Sans"/>
              </w:rPr>
            </w:pPr>
          </w:p>
        </w:tc>
        <w:tc>
          <w:tcPr>
            <w:tcW w:w="0" w:type="auto"/>
          </w:tcPr>
          <w:p w14:paraId="16C9EDFD" w14:textId="77777777" w:rsidR="00E63F6E" w:rsidRPr="007F047C" w:rsidRDefault="00E63F6E" w:rsidP="00381863">
            <w:pPr>
              <w:spacing w:after="0" w:line="240" w:lineRule="auto"/>
              <w:jc w:val="both"/>
              <w:rPr>
                <w:rFonts w:cs="Open Sans"/>
              </w:rPr>
            </w:pPr>
            <w:r w:rsidRPr="007F047C">
              <w:rPr>
                <w:rFonts w:cs="Open Sans"/>
              </w:rPr>
              <w:t>43</w:t>
            </w:r>
          </w:p>
          <w:p w14:paraId="0C4E221F" w14:textId="77777777" w:rsidR="00C41DF2" w:rsidRPr="007F047C" w:rsidRDefault="00C41DF2" w:rsidP="00381863">
            <w:pPr>
              <w:jc w:val="both"/>
              <w:rPr>
                <w:rFonts w:cs="Open Sans"/>
              </w:rPr>
            </w:pPr>
          </w:p>
        </w:tc>
      </w:tr>
      <w:tr w:rsidR="00C41DF2" w:rsidRPr="00D64CB9" w14:paraId="4DDA496B" w14:textId="77777777" w:rsidTr="00275114">
        <w:tc>
          <w:tcPr>
            <w:tcW w:w="0" w:type="auto"/>
          </w:tcPr>
          <w:p w14:paraId="3CF56BEF" w14:textId="241E7A1A" w:rsidR="00C41DF2" w:rsidRPr="007F047C" w:rsidRDefault="00D44D74" w:rsidP="00381863">
            <w:pPr>
              <w:jc w:val="both"/>
              <w:rPr>
                <w:rFonts w:cs="Open Sans"/>
              </w:rPr>
            </w:pPr>
            <w:r>
              <w:rPr>
                <w:rFonts w:cs="Open Sans"/>
              </w:rPr>
              <w:t>U</w:t>
            </w:r>
            <w:r w:rsidR="00C41DF2" w:rsidRPr="007F047C">
              <w:rPr>
                <w:rFonts w:cs="Open Sans"/>
              </w:rPr>
              <w:t>dział dzieci w wieku do lat 17, na które rodzice otrzymują zasiłek rodzinny w ogólnej liczbie dzieci w tym wieku (%)</w:t>
            </w:r>
          </w:p>
        </w:tc>
        <w:tc>
          <w:tcPr>
            <w:tcW w:w="0" w:type="auto"/>
          </w:tcPr>
          <w:p w14:paraId="2E831BB6" w14:textId="77777777" w:rsidR="00E63F6E" w:rsidRPr="007F047C" w:rsidRDefault="00E63F6E" w:rsidP="00381863">
            <w:pPr>
              <w:spacing w:after="0" w:line="240" w:lineRule="auto"/>
              <w:jc w:val="both"/>
              <w:rPr>
                <w:rFonts w:cs="Open Sans"/>
              </w:rPr>
            </w:pPr>
            <w:r w:rsidRPr="007F047C">
              <w:rPr>
                <w:rFonts w:cs="Open Sans"/>
              </w:rPr>
              <w:t>46,3</w:t>
            </w:r>
          </w:p>
          <w:p w14:paraId="2E3A7330" w14:textId="77777777" w:rsidR="00C41DF2" w:rsidRPr="007F047C" w:rsidRDefault="00C41DF2" w:rsidP="00381863">
            <w:pPr>
              <w:jc w:val="both"/>
              <w:rPr>
                <w:rFonts w:cs="Open Sans"/>
              </w:rPr>
            </w:pPr>
          </w:p>
        </w:tc>
        <w:tc>
          <w:tcPr>
            <w:tcW w:w="0" w:type="auto"/>
          </w:tcPr>
          <w:p w14:paraId="5CC13E15" w14:textId="77777777" w:rsidR="00E63F6E" w:rsidRPr="007F047C" w:rsidRDefault="00E63F6E" w:rsidP="00381863">
            <w:pPr>
              <w:spacing w:after="0" w:line="240" w:lineRule="auto"/>
              <w:jc w:val="both"/>
              <w:rPr>
                <w:rFonts w:cs="Open Sans"/>
              </w:rPr>
            </w:pPr>
            <w:r w:rsidRPr="007F047C">
              <w:rPr>
                <w:rFonts w:cs="Open Sans"/>
              </w:rPr>
              <w:t>38,4</w:t>
            </w:r>
          </w:p>
          <w:p w14:paraId="1361B73B" w14:textId="77777777" w:rsidR="00C41DF2" w:rsidRPr="007F047C" w:rsidRDefault="00C41DF2" w:rsidP="00381863">
            <w:pPr>
              <w:jc w:val="both"/>
              <w:rPr>
                <w:rFonts w:cs="Open Sans"/>
              </w:rPr>
            </w:pPr>
          </w:p>
        </w:tc>
        <w:tc>
          <w:tcPr>
            <w:tcW w:w="0" w:type="auto"/>
          </w:tcPr>
          <w:p w14:paraId="04638276" w14:textId="77777777" w:rsidR="00E63F6E" w:rsidRPr="007F047C" w:rsidRDefault="00E63F6E" w:rsidP="00381863">
            <w:pPr>
              <w:spacing w:after="0" w:line="240" w:lineRule="auto"/>
              <w:jc w:val="both"/>
              <w:rPr>
                <w:rFonts w:cs="Open Sans"/>
              </w:rPr>
            </w:pPr>
            <w:r w:rsidRPr="007F047C">
              <w:rPr>
                <w:rFonts w:cs="Open Sans"/>
              </w:rPr>
              <w:t>39,7</w:t>
            </w:r>
          </w:p>
          <w:p w14:paraId="26BF0E27" w14:textId="77777777" w:rsidR="00C41DF2" w:rsidRPr="007F047C" w:rsidRDefault="00C41DF2" w:rsidP="00381863">
            <w:pPr>
              <w:jc w:val="both"/>
              <w:rPr>
                <w:rFonts w:cs="Open Sans"/>
              </w:rPr>
            </w:pPr>
          </w:p>
        </w:tc>
        <w:tc>
          <w:tcPr>
            <w:tcW w:w="0" w:type="auto"/>
          </w:tcPr>
          <w:p w14:paraId="4CE31980" w14:textId="77777777" w:rsidR="00E63F6E" w:rsidRPr="007F047C" w:rsidRDefault="00E63F6E" w:rsidP="00381863">
            <w:pPr>
              <w:spacing w:after="0" w:line="240" w:lineRule="auto"/>
              <w:jc w:val="both"/>
              <w:rPr>
                <w:rFonts w:cs="Open Sans"/>
              </w:rPr>
            </w:pPr>
            <w:r w:rsidRPr="007F047C">
              <w:rPr>
                <w:rFonts w:cs="Open Sans"/>
              </w:rPr>
              <w:t>35,9</w:t>
            </w:r>
          </w:p>
          <w:p w14:paraId="0A8EBF18" w14:textId="77777777" w:rsidR="00C41DF2" w:rsidRPr="007F047C" w:rsidRDefault="00C41DF2" w:rsidP="00381863">
            <w:pPr>
              <w:jc w:val="both"/>
              <w:rPr>
                <w:rFonts w:cs="Open Sans"/>
              </w:rPr>
            </w:pPr>
          </w:p>
        </w:tc>
        <w:tc>
          <w:tcPr>
            <w:tcW w:w="0" w:type="auto"/>
          </w:tcPr>
          <w:p w14:paraId="1584F834" w14:textId="77777777" w:rsidR="007F047C" w:rsidRPr="007F047C" w:rsidRDefault="007F047C" w:rsidP="00381863">
            <w:pPr>
              <w:spacing w:after="0" w:line="240" w:lineRule="auto"/>
              <w:jc w:val="both"/>
              <w:rPr>
                <w:rFonts w:cs="Open Sans"/>
              </w:rPr>
            </w:pPr>
            <w:r w:rsidRPr="007F047C">
              <w:rPr>
                <w:rFonts w:cs="Open Sans"/>
              </w:rPr>
              <w:t>35,5</w:t>
            </w:r>
          </w:p>
          <w:p w14:paraId="2145B5CA" w14:textId="77777777" w:rsidR="00C41DF2" w:rsidRPr="007F047C" w:rsidRDefault="00C41DF2" w:rsidP="00381863">
            <w:pPr>
              <w:jc w:val="both"/>
              <w:rPr>
                <w:rFonts w:cs="Open Sans"/>
              </w:rPr>
            </w:pPr>
          </w:p>
        </w:tc>
        <w:tc>
          <w:tcPr>
            <w:tcW w:w="0" w:type="auto"/>
          </w:tcPr>
          <w:p w14:paraId="1E858C1D" w14:textId="77777777" w:rsidR="007F047C" w:rsidRPr="007F047C" w:rsidRDefault="007F047C" w:rsidP="00381863">
            <w:pPr>
              <w:spacing w:after="0" w:line="240" w:lineRule="auto"/>
              <w:jc w:val="both"/>
              <w:rPr>
                <w:rFonts w:cs="Open Sans"/>
              </w:rPr>
            </w:pPr>
            <w:r w:rsidRPr="007F047C">
              <w:rPr>
                <w:rFonts w:cs="Open Sans"/>
              </w:rPr>
              <w:t>22,7</w:t>
            </w:r>
          </w:p>
          <w:p w14:paraId="0A5BD775" w14:textId="77777777" w:rsidR="00C41DF2" w:rsidRPr="007F047C" w:rsidRDefault="00C41DF2" w:rsidP="00381863">
            <w:pPr>
              <w:jc w:val="both"/>
              <w:rPr>
                <w:rFonts w:cs="Open Sans"/>
              </w:rPr>
            </w:pPr>
          </w:p>
        </w:tc>
        <w:tc>
          <w:tcPr>
            <w:tcW w:w="0" w:type="auto"/>
          </w:tcPr>
          <w:p w14:paraId="5206DC72" w14:textId="77777777" w:rsidR="007F047C" w:rsidRPr="007F047C" w:rsidRDefault="007F047C" w:rsidP="00381863">
            <w:pPr>
              <w:spacing w:after="0" w:line="240" w:lineRule="auto"/>
              <w:jc w:val="both"/>
              <w:rPr>
                <w:rFonts w:cs="Open Sans"/>
              </w:rPr>
            </w:pPr>
            <w:r w:rsidRPr="007F047C">
              <w:rPr>
                <w:rFonts w:cs="Open Sans"/>
              </w:rPr>
              <w:t>17,2</w:t>
            </w:r>
          </w:p>
          <w:p w14:paraId="00656B84" w14:textId="77777777" w:rsidR="00C41DF2" w:rsidRPr="007F047C" w:rsidRDefault="00C41DF2" w:rsidP="00381863">
            <w:pPr>
              <w:jc w:val="both"/>
              <w:rPr>
                <w:rFonts w:cs="Open Sans"/>
              </w:rPr>
            </w:pPr>
          </w:p>
        </w:tc>
      </w:tr>
    </w:tbl>
    <w:p w14:paraId="4A3F7CFE" w14:textId="327CF905" w:rsidR="00C41DF2" w:rsidRDefault="00C41DF2" w:rsidP="00381863">
      <w:pPr>
        <w:pStyle w:val="Podpisrysunkowtabel"/>
        <w:jc w:val="both"/>
      </w:pPr>
      <w:r>
        <w:t>Źródło: BDL GUS (data pozyskania 22.10.2024 r.)</w:t>
      </w:r>
    </w:p>
    <w:p w14:paraId="12ECA747" w14:textId="1861A28A" w:rsidR="00275114" w:rsidRDefault="0031324B" w:rsidP="00381863">
      <w:pPr>
        <w:tabs>
          <w:tab w:val="left" w:pos="720"/>
        </w:tabs>
        <w:spacing w:after="160" w:line="259" w:lineRule="auto"/>
        <w:jc w:val="both"/>
      </w:pPr>
      <w:r>
        <w:t xml:space="preserve">Przeanalizowano również są również zmiany w kwocie wypłacanych świadczeń </w:t>
      </w:r>
      <w:r>
        <w:br/>
        <w:t>i zasiłków.</w:t>
      </w:r>
      <w:r w:rsidR="00275114" w:rsidRPr="00275114">
        <w:t xml:space="preserve"> </w:t>
      </w:r>
      <w:r w:rsidR="00275114">
        <w:t xml:space="preserve">Kwota wypłacanych świadczeń rodzinnych uległa niemal 2-krotnemu </w:t>
      </w:r>
      <w:r w:rsidR="00275114">
        <w:lastRenderedPageBreak/>
        <w:t>wzrostowi względem 2011 r. Kwota zasiłków rodzinnych uległa wyraźnemu zmniejszeniu, a kwota zasiłków pielęgnacyjnych wzrasta. Kwota zasiłków pielęgnacyjnych na 1000 mieszkańców w 2023 roku wynosiła 50 tys. zł.</w:t>
      </w:r>
    </w:p>
    <w:p w14:paraId="0F064C6D" w14:textId="77777777" w:rsidR="00A107F8" w:rsidRDefault="00A107F8" w:rsidP="00381863">
      <w:pPr>
        <w:pStyle w:val="Podpisrysunkowtabel"/>
        <w:jc w:val="both"/>
      </w:pPr>
      <w:bookmarkStart w:id="24" w:name="_Toc182468706"/>
    </w:p>
    <w:p w14:paraId="15D62FCB" w14:textId="451B6EF6" w:rsidR="0031324B" w:rsidRDefault="0031324B" w:rsidP="00381863">
      <w:pPr>
        <w:pStyle w:val="Podpisrysunkowtabel"/>
        <w:jc w:val="both"/>
      </w:pPr>
      <w:bookmarkStart w:id="25" w:name="_Toc185257410"/>
      <w:r>
        <w:t xml:space="preserve">Tabela </w:t>
      </w:r>
      <w:r>
        <w:fldChar w:fldCharType="begin"/>
      </w:r>
      <w:r>
        <w:instrText>SEQ Tabela \* ARABIC</w:instrText>
      </w:r>
      <w:r>
        <w:fldChar w:fldCharType="separate"/>
      </w:r>
      <w:r w:rsidR="00A91986">
        <w:rPr>
          <w:noProof/>
        </w:rPr>
        <w:t>2</w:t>
      </w:r>
      <w:r>
        <w:fldChar w:fldCharType="end"/>
      </w:r>
      <w:r>
        <w:t xml:space="preserve">. Wysokość kwoty świadczeń rodzinnych i zasiłków pielęgnacyjnych w </w:t>
      </w:r>
      <w:r w:rsidRPr="006E1B0E">
        <w:t xml:space="preserve">gminie </w:t>
      </w:r>
      <w:r w:rsidR="00FD27D3">
        <w:fldChar w:fldCharType="begin"/>
      </w:r>
      <w:r w:rsidR="00FD27D3">
        <w:instrText>DOCPROPERTY  "Nazwa gminy"  \* MERGEFORMAT</w:instrText>
      </w:r>
      <w:r w:rsidR="00FD27D3">
        <w:fldChar w:fldCharType="separate"/>
      </w:r>
      <w:r w:rsidR="009852A8">
        <w:t>Cisna</w:t>
      </w:r>
      <w:r w:rsidR="00FD27D3">
        <w:fldChar w:fldCharType="end"/>
      </w:r>
      <w:r w:rsidR="00A107F8">
        <w:t xml:space="preserve"> </w:t>
      </w:r>
      <w:r w:rsidRPr="006E1B0E">
        <w:t>w latach 2011-</w:t>
      </w:r>
      <w:r>
        <w:t xml:space="preserve"> </w:t>
      </w:r>
      <w:r w:rsidRPr="006E1B0E">
        <w:t>2023</w:t>
      </w:r>
      <w:bookmarkEnd w:id="24"/>
      <w:bookmarkEnd w:id="25"/>
    </w:p>
    <w:tbl>
      <w:tblPr>
        <w:tblStyle w:val="Tabela-Siatk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7"/>
        <w:gridCol w:w="769"/>
        <w:gridCol w:w="769"/>
        <w:gridCol w:w="769"/>
        <w:gridCol w:w="769"/>
        <w:gridCol w:w="769"/>
        <w:gridCol w:w="769"/>
        <w:gridCol w:w="769"/>
      </w:tblGrid>
      <w:tr w:rsidR="0031324B" w:rsidRPr="00065912" w14:paraId="093E17F4" w14:textId="77777777" w:rsidTr="00D50704">
        <w:tc>
          <w:tcPr>
            <w:tcW w:w="2219" w:type="pct"/>
          </w:tcPr>
          <w:p w14:paraId="54F43D76" w14:textId="77777777" w:rsidR="0031324B" w:rsidRPr="00065912" w:rsidRDefault="0031324B" w:rsidP="00381863">
            <w:pPr>
              <w:jc w:val="both"/>
              <w:rPr>
                <w:rFonts w:cs="Open Sans"/>
              </w:rPr>
            </w:pPr>
          </w:p>
        </w:tc>
        <w:tc>
          <w:tcPr>
            <w:tcW w:w="397" w:type="pct"/>
            <w:shd w:val="clear" w:color="auto" w:fill="D9D9D9" w:themeFill="background1" w:themeFillShade="D9"/>
          </w:tcPr>
          <w:p w14:paraId="38E6B2FB" w14:textId="77777777" w:rsidR="0031324B" w:rsidRPr="00D50704" w:rsidRDefault="0031324B" w:rsidP="00381863">
            <w:pPr>
              <w:jc w:val="both"/>
              <w:rPr>
                <w:rFonts w:cs="Open Sans"/>
                <w:b/>
                <w:bCs/>
              </w:rPr>
            </w:pPr>
            <w:r w:rsidRPr="00D50704">
              <w:rPr>
                <w:rFonts w:cs="Open Sans"/>
                <w:b/>
                <w:bCs/>
              </w:rPr>
              <w:t>2011</w:t>
            </w:r>
          </w:p>
        </w:tc>
        <w:tc>
          <w:tcPr>
            <w:tcW w:w="397" w:type="pct"/>
            <w:shd w:val="clear" w:color="auto" w:fill="D9D9D9" w:themeFill="background1" w:themeFillShade="D9"/>
          </w:tcPr>
          <w:p w14:paraId="056D1C3B" w14:textId="77777777" w:rsidR="0031324B" w:rsidRPr="00D50704" w:rsidRDefault="0031324B" w:rsidP="00381863">
            <w:pPr>
              <w:jc w:val="both"/>
              <w:rPr>
                <w:rFonts w:cs="Open Sans"/>
                <w:b/>
                <w:bCs/>
              </w:rPr>
            </w:pPr>
            <w:r w:rsidRPr="00D50704">
              <w:rPr>
                <w:rFonts w:cs="Open Sans"/>
                <w:b/>
                <w:bCs/>
              </w:rPr>
              <w:t>2013</w:t>
            </w:r>
          </w:p>
        </w:tc>
        <w:tc>
          <w:tcPr>
            <w:tcW w:w="397" w:type="pct"/>
            <w:shd w:val="clear" w:color="auto" w:fill="D9D9D9" w:themeFill="background1" w:themeFillShade="D9"/>
          </w:tcPr>
          <w:p w14:paraId="45E0BD21" w14:textId="77777777" w:rsidR="0031324B" w:rsidRPr="00D50704" w:rsidRDefault="0031324B" w:rsidP="00381863">
            <w:pPr>
              <w:jc w:val="both"/>
              <w:rPr>
                <w:rFonts w:cs="Open Sans"/>
                <w:b/>
                <w:bCs/>
              </w:rPr>
            </w:pPr>
            <w:r w:rsidRPr="00D50704">
              <w:rPr>
                <w:rFonts w:cs="Open Sans"/>
                <w:b/>
                <w:bCs/>
              </w:rPr>
              <w:t>2015</w:t>
            </w:r>
          </w:p>
        </w:tc>
        <w:tc>
          <w:tcPr>
            <w:tcW w:w="397" w:type="pct"/>
            <w:shd w:val="clear" w:color="auto" w:fill="D9D9D9" w:themeFill="background1" w:themeFillShade="D9"/>
          </w:tcPr>
          <w:p w14:paraId="59C46F95" w14:textId="77777777" w:rsidR="0031324B" w:rsidRPr="00D50704" w:rsidRDefault="0031324B" w:rsidP="00381863">
            <w:pPr>
              <w:jc w:val="both"/>
              <w:rPr>
                <w:rFonts w:cs="Open Sans"/>
                <w:b/>
                <w:bCs/>
              </w:rPr>
            </w:pPr>
            <w:r w:rsidRPr="00D50704">
              <w:rPr>
                <w:rFonts w:cs="Open Sans"/>
                <w:b/>
                <w:bCs/>
              </w:rPr>
              <w:t>2017</w:t>
            </w:r>
          </w:p>
        </w:tc>
        <w:tc>
          <w:tcPr>
            <w:tcW w:w="397" w:type="pct"/>
            <w:shd w:val="clear" w:color="auto" w:fill="D9D9D9" w:themeFill="background1" w:themeFillShade="D9"/>
          </w:tcPr>
          <w:p w14:paraId="5FF983BD" w14:textId="77777777" w:rsidR="0031324B" w:rsidRPr="00D50704" w:rsidRDefault="0031324B" w:rsidP="00381863">
            <w:pPr>
              <w:jc w:val="both"/>
              <w:rPr>
                <w:rFonts w:cs="Open Sans"/>
                <w:b/>
                <w:bCs/>
              </w:rPr>
            </w:pPr>
            <w:r w:rsidRPr="00D50704">
              <w:rPr>
                <w:rFonts w:cs="Open Sans"/>
                <w:b/>
                <w:bCs/>
              </w:rPr>
              <w:t>2019</w:t>
            </w:r>
          </w:p>
        </w:tc>
        <w:tc>
          <w:tcPr>
            <w:tcW w:w="397" w:type="pct"/>
            <w:shd w:val="clear" w:color="auto" w:fill="D9D9D9" w:themeFill="background1" w:themeFillShade="D9"/>
          </w:tcPr>
          <w:p w14:paraId="023FD6FC" w14:textId="77777777" w:rsidR="0031324B" w:rsidRPr="00D50704" w:rsidRDefault="0031324B" w:rsidP="00381863">
            <w:pPr>
              <w:jc w:val="both"/>
              <w:rPr>
                <w:rFonts w:cs="Open Sans"/>
                <w:b/>
                <w:bCs/>
              </w:rPr>
            </w:pPr>
            <w:r w:rsidRPr="00D50704">
              <w:rPr>
                <w:rFonts w:cs="Open Sans"/>
                <w:b/>
                <w:bCs/>
              </w:rPr>
              <w:t>2021</w:t>
            </w:r>
          </w:p>
        </w:tc>
        <w:tc>
          <w:tcPr>
            <w:tcW w:w="397" w:type="pct"/>
            <w:shd w:val="clear" w:color="auto" w:fill="D9D9D9" w:themeFill="background1" w:themeFillShade="D9"/>
          </w:tcPr>
          <w:p w14:paraId="6627358C" w14:textId="77777777" w:rsidR="0031324B" w:rsidRPr="00D50704" w:rsidRDefault="0031324B" w:rsidP="00381863">
            <w:pPr>
              <w:jc w:val="both"/>
              <w:rPr>
                <w:rFonts w:cs="Open Sans"/>
                <w:b/>
                <w:bCs/>
              </w:rPr>
            </w:pPr>
            <w:r w:rsidRPr="00D50704">
              <w:rPr>
                <w:rFonts w:cs="Open Sans"/>
                <w:b/>
                <w:bCs/>
              </w:rPr>
              <w:t>2023</w:t>
            </w:r>
          </w:p>
        </w:tc>
      </w:tr>
      <w:tr w:rsidR="0031324B" w:rsidRPr="00065912" w14:paraId="096BBF47" w14:textId="77777777" w:rsidTr="00D50704">
        <w:tc>
          <w:tcPr>
            <w:tcW w:w="2219" w:type="pct"/>
          </w:tcPr>
          <w:p w14:paraId="2E2998D3" w14:textId="5CE6485C" w:rsidR="0031324B" w:rsidRPr="00065912" w:rsidRDefault="306EABD5" w:rsidP="00381863">
            <w:pPr>
              <w:jc w:val="both"/>
              <w:rPr>
                <w:rFonts w:cs="Open Sans"/>
              </w:rPr>
            </w:pPr>
            <w:r w:rsidRPr="306EABD5">
              <w:rPr>
                <w:rFonts w:cs="Open Sans"/>
              </w:rPr>
              <w:t>Kwota świadczeń rodzinnych (tys. zł)</w:t>
            </w:r>
          </w:p>
        </w:tc>
        <w:tc>
          <w:tcPr>
            <w:tcW w:w="397" w:type="pct"/>
          </w:tcPr>
          <w:p w14:paraId="0CD89E70" w14:textId="26AFDF02" w:rsidR="0031324B" w:rsidRPr="00065912" w:rsidRDefault="00D937EF" w:rsidP="00381863">
            <w:pPr>
              <w:jc w:val="both"/>
              <w:rPr>
                <w:rFonts w:cs="Open Sans"/>
              </w:rPr>
            </w:pPr>
            <w:r w:rsidRPr="00D937EF">
              <w:rPr>
                <w:rFonts w:cs="Open Sans"/>
              </w:rPr>
              <w:t>395</w:t>
            </w:r>
          </w:p>
        </w:tc>
        <w:tc>
          <w:tcPr>
            <w:tcW w:w="397" w:type="pct"/>
          </w:tcPr>
          <w:p w14:paraId="6D42E29C" w14:textId="06D207F2" w:rsidR="0031324B" w:rsidRPr="00065912" w:rsidRDefault="00CF15E9" w:rsidP="00381863">
            <w:pPr>
              <w:jc w:val="both"/>
              <w:rPr>
                <w:rFonts w:cs="Open Sans"/>
              </w:rPr>
            </w:pPr>
            <w:r w:rsidRPr="00CF15E9">
              <w:rPr>
                <w:rFonts w:cs="Open Sans"/>
              </w:rPr>
              <w:t>380</w:t>
            </w:r>
          </w:p>
        </w:tc>
        <w:tc>
          <w:tcPr>
            <w:tcW w:w="397" w:type="pct"/>
          </w:tcPr>
          <w:p w14:paraId="39FC7628" w14:textId="65E07117" w:rsidR="0031324B" w:rsidRPr="00065912" w:rsidRDefault="00CF15E9" w:rsidP="00381863">
            <w:pPr>
              <w:jc w:val="both"/>
              <w:rPr>
                <w:rFonts w:cs="Open Sans"/>
              </w:rPr>
            </w:pPr>
            <w:r w:rsidRPr="00CF15E9">
              <w:rPr>
                <w:rFonts w:cs="Open Sans"/>
              </w:rPr>
              <w:t>449</w:t>
            </w:r>
          </w:p>
        </w:tc>
        <w:tc>
          <w:tcPr>
            <w:tcW w:w="397" w:type="pct"/>
          </w:tcPr>
          <w:p w14:paraId="254D9D32" w14:textId="6CEC989E" w:rsidR="0031324B" w:rsidRPr="00065912" w:rsidRDefault="00CF15E9" w:rsidP="00381863">
            <w:pPr>
              <w:jc w:val="both"/>
              <w:rPr>
                <w:rFonts w:cs="Open Sans"/>
              </w:rPr>
            </w:pPr>
            <w:r w:rsidRPr="00CF15E9">
              <w:rPr>
                <w:rFonts w:cs="Open Sans"/>
              </w:rPr>
              <w:t>498</w:t>
            </w:r>
          </w:p>
        </w:tc>
        <w:tc>
          <w:tcPr>
            <w:tcW w:w="397" w:type="pct"/>
          </w:tcPr>
          <w:p w14:paraId="2D9457A3" w14:textId="0BB0BED0" w:rsidR="0031324B" w:rsidRPr="00065912" w:rsidRDefault="00CF15E9" w:rsidP="00381863">
            <w:pPr>
              <w:jc w:val="both"/>
              <w:rPr>
                <w:rFonts w:cs="Open Sans"/>
              </w:rPr>
            </w:pPr>
            <w:r w:rsidRPr="00CF15E9">
              <w:rPr>
                <w:rFonts w:cs="Open Sans"/>
              </w:rPr>
              <w:t>472</w:t>
            </w:r>
          </w:p>
        </w:tc>
        <w:tc>
          <w:tcPr>
            <w:tcW w:w="397" w:type="pct"/>
          </w:tcPr>
          <w:p w14:paraId="2EF2E534" w14:textId="3D1B45FC" w:rsidR="0031324B" w:rsidRPr="00065912" w:rsidRDefault="00CF15E9" w:rsidP="00381863">
            <w:pPr>
              <w:jc w:val="both"/>
              <w:rPr>
                <w:rFonts w:cs="Open Sans"/>
              </w:rPr>
            </w:pPr>
            <w:r w:rsidRPr="00CF15E9">
              <w:rPr>
                <w:rFonts w:cs="Open Sans"/>
              </w:rPr>
              <w:t>494</w:t>
            </w:r>
          </w:p>
        </w:tc>
        <w:tc>
          <w:tcPr>
            <w:tcW w:w="397" w:type="pct"/>
          </w:tcPr>
          <w:p w14:paraId="374FBF54" w14:textId="2F20D7B5" w:rsidR="0031324B" w:rsidRPr="00065912" w:rsidRDefault="00CF15E9" w:rsidP="00381863">
            <w:pPr>
              <w:jc w:val="both"/>
              <w:rPr>
                <w:rFonts w:cs="Open Sans"/>
              </w:rPr>
            </w:pPr>
            <w:r w:rsidRPr="00CF15E9">
              <w:rPr>
                <w:rFonts w:cs="Open Sans"/>
              </w:rPr>
              <w:t>520</w:t>
            </w:r>
          </w:p>
        </w:tc>
      </w:tr>
      <w:tr w:rsidR="0031324B" w:rsidRPr="00065912" w14:paraId="1F5180B4" w14:textId="77777777" w:rsidTr="00D50704">
        <w:tc>
          <w:tcPr>
            <w:tcW w:w="2219" w:type="pct"/>
          </w:tcPr>
          <w:p w14:paraId="0595BE65" w14:textId="4A87DF5F" w:rsidR="0031324B" w:rsidRPr="00065912" w:rsidRDefault="306EABD5" w:rsidP="00381863">
            <w:pPr>
              <w:jc w:val="both"/>
              <w:rPr>
                <w:rFonts w:cs="Open Sans"/>
              </w:rPr>
            </w:pPr>
            <w:r w:rsidRPr="306EABD5">
              <w:rPr>
                <w:rFonts w:cs="Open Sans"/>
              </w:rPr>
              <w:t xml:space="preserve">Kwota zasiłków rodzinnych (wraz </w:t>
            </w:r>
            <w:r w:rsidR="0031324B">
              <w:br/>
            </w:r>
            <w:r w:rsidRPr="306EABD5">
              <w:rPr>
                <w:rFonts w:cs="Open Sans"/>
              </w:rPr>
              <w:t>z dodatkami) (tys. zł)</w:t>
            </w:r>
          </w:p>
        </w:tc>
        <w:tc>
          <w:tcPr>
            <w:tcW w:w="397" w:type="pct"/>
          </w:tcPr>
          <w:p w14:paraId="5CB5D3A0" w14:textId="3D4E79EE" w:rsidR="0031324B" w:rsidRPr="00065912" w:rsidRDefault="00591772" w:rsidP="00381863">
            <w:pPr>
              <w:jc w:val="both"/>
              <w:rPr>
                <w:rFonts w:cs="Open Sans"/>
              </w:rPr>
            </w:pPr>
            <w:r>
              <w:rPr>
                <w:rFonts w:cs="Open Sans"/>
              </w:rPr>
              <w:t>271</w:t>
            </w:r>
          </w:p>
        </w:tc>
        <w:tc>
          <w:tcPr>
            <w:tcW w:w="397" w:type="pct"/>
          </w:tcPr>
          <w:p w14:paraId="46847E09" w14:textId="4E111737" w:rsidR="0031324B" w:rsidRPr="00065912" w:rsidRDefault="00E911F0" w:rsidP="00381863">
            <w:pPr>
              <w:jc w:val="both"/>
              <w:rPr>
                <w:rFonts w:cs="Open Sans"/>
              </w:rPr>
            </w:pPr>
            <w:r>
              <w:rPr>
                <w:rFonts w:cs="Open Sans"/>
              </w:rPr>
              <w:t>208</w:t>
            </w:r>
          </w:p>
        </w:tc>
        <w:tc>
          <w:tcPr>
            <w:tcW w:w="397" w:type="pct"/>
          </w:tcPr>
          <w:p w14:paraId="63E40219" w14:textId="15C528C5" w:rsidR="0031324B" w:rsidRPr="00065912" w:rsidRDefault="00E911F0" w:rsidP="00381863">
            <w:pPr>
              <w:jc w:val="both"/>
              <w:rPr>
                <w:rFonts w:cs="Open Sans"/>
              </w:rPr>
            </w:pPr>
            <w:r>
              <w:rPr>
                <w:rFonts w:cs="Open Sans"/>
              </w:rPr>
              <w:t>210</w:t>
            </w:r>
          </w:p>
        </w:tc>
        <w:tc>
          <w:tcPr>
            <w:tcW w:w="397" w:type="pct"/>
          </w:tcPr>
          <w:p w14:paraId="3D316953" w14:textId="06EFCB4D" w:rsidR="00E911F0" w:rsidRPr="00065912" w:rsidRDefault="00E911F0" w:rsidP="00381863">
            <w:pPr>
              <w:jc w:val="both"/>
              <w:rPr>
                <w:rFonts w:cs="Open Sans"/>
              </w:rPr>
            </w:pPr>
            <w:r>
              <w:rPr>
                <w:rFonts w:cs="Open Sans"/>
              </w:rPr>
              <w:t>230</w:t>
            </w:r>
          </w:p>
        </w:tc>
        <w:tc>
          <w:tcPr>
            <w:tcW w:w="397" w:type="pct"/>
          </w:tcPr>
          <w:p w14:paraId="2BA272BD" w14:textId="1A241659" w:rsidR="0031324B" w:rsidRPr="00065912" w:rsidRDefault="00E911F0" w:rsidP="00381863">
            <w:pPr>
              <w:jc w:val="both"/>
              <w:rPr>
                <w:rFonts w:cs="Open Sans"/>
              </w:rPr>
            </w:pPr>
            <w:r>
              <w:rPr>
                <w:rFonts w:cs="Open Sans"/>
              </w:rPr>
              <w:t>188</w:t>
            </w:r>
          </w:p>
        </w:tc>
        <w:tc>
          <w:tcPr>
            <w:tcW w:w="397" w:type="pct"/>
          </w:tcPr>
          <w:p w14:paraId="1218917B" w14:textId="1D024E17" w:rsidR="0031324B" w:rsidRPr="00065912" w:rsidRDefault="00E911F0" w:rsidP="00381863">
            <w:pPr>
              <w:jc w:val="both"/>
              <w:rPr>
                <w:rFonts w:cs="Open Sans"/>
              </w:rPr>
            </w:pPr>
            <w:r>
              <w:rPr>
                <w:rFonts w:cs="Open Sans"/>
              </w:rPr>
              <w:t>131</w:t>
            </w:r>
          </w:p>
        </w:tc>
        <w:tc>
          <w:tcPr>
            <w:tcW w:w="397" w:type="pct"/>
          </w:tcPr>
          <w:p w14:paraId="5391E6D6" w14:textId="02E1C110" w:rsidR="0031324B" w:rsidRPr="00065912" w:rsidRDefault="00E911F0" w:rsidP="00381863">
            <w:pPr>
              <w:jc w:val="both"/>
              <w:rPr>
                <w:rFonts w:cs="Open Sans"/>
              </w:rPr>
            </w:pPr>
            <w:r>
              <w:rPr>
                <w:rFonts w:cs="Open Sans"/>
              </w:rPr>
              <w:t>98</w:t>
            </w:r>
          </w:p>
        </w:tc>
      </w:tr>
      <w:tr w:rsidR="0031324B" w:rsidRPr="00065912" w14:paraId="3DCF1718" w14:textId="77777777" w:rsidTr="00D50704">
        <w:tc>
          <w:tcPr>
            <w:tcW w:w="2219" w:type="pct"/>
          </w:tcPr>
          <w:p w14:paraId="14C32E85" w14:textId="789933CA" w:rsidR="0031324B" w:rsidRPr="00065912" w:rsidRDefault="306EABD5" w:rsidP="00381863">
            <w:pPr>
              <w:jc w:val="both"/>
              <w:rPr>
                <w:rFonts w:cs="Open Sans"/>
              </w:rPr>
            </w:pPr>
            <w:r w:rsidRPr="306EABD5">
              <w:rPr>
                <w:rFonts w:cs="Open Sans"/>
              </w:rPr>
              <w:t>Kwota zasiłków pielęgnacyjnych (tys. zł)</w:t>
            </w:r>
          </w:p>
        </w:tc>
        <w:tc>
          <w:tcPr>
            <w:tcW w:w="397" w:type="pct"/>
          </w:tcPr>
          <w:p w14:paraId="1EDC4F7A" w14:textId="1A388FDF" w:rsidR="0031324B" w:rsidRPr="00065912" w:rsidRDefault="00E911F0" w:rsidP="00381863">
            <w:pPr>
              <w:jc w:val="both"/>
              <w:rPr>
                <w:rFonts w:cs="Open Sans"/>
              </w:rPr>
            </w:pPr>
            <w:r>
              <w:rPr>
                <w:rFonts w:cs="Open Sans"/>
              </w:rPr>
              <w:t>64</w:t>
            </w:r>
          </w:p>
        </w:tc>
        <w:tc>
          <w:tcPr>
            <w:tcW w:w="397" w:type="pct"/>
          </w:tcPr>
          <w:p w14:paraId="04E1C6C7" w14:textId="5E2A04BE" w:rsidR="0031324B" w:rsidRPr="00065912" w:rsidRDefault="00E911F0" w:rsidP="00381863">
            <w:pPr>
              <w:jc w:val="both"/>
              <w:rPr>
                <w:rFonts w:cs="Open Sans"/>
              </w:rPr>
            </w:pPr>
            <w:r>
              <w:rPr>
                <w:rFonts w:cs="Open Sans"/>
              </w:rPr>
              <w:t>72</w:t>
            </w:r>
          </w:p>
        </w:tc>
        <w:tc>
          <w:tcPr>
            <w:tcW w:w="397" w:type="pct"/>
          </w:tcPr>
          <w:p w14:paraId="64937065" w14:textId="0CD1EC80" w:rsidR="0031324B" w:rsidRPr="00065912" w:rsidRDefault="00E911F0" w:rsidP="00381863">
            <w:pPr>
              <w:jc w:val="both"/>
              <w:rPr>
                <w:rFonts w:cs="Open Sans"/>
              </w:rPr>
            </w:pPr>
            <w:r>
              <w:rPr>
                <w:rFonts w:cs="Open Sans"/>
              </w:rPr>
              <w:t>78</w:t>
            </w:r>
          </w:p>
        </w:tc>
        <w:tc>
          <w:tcPr>
            <w:tcW w:w="397" w:type="pct"/>
          </w:tcPr>
          <w:p w14:paraId="074BC410" w14:textId="01BCDCCB" w:rsidR="0031324B" w:rsidRPr="00065912" w:rsidRDefault="00F83867" w:rsidP="00381863">
            <w:pPr>
              <w:jc w:val="both"/>
              <w:rPr>
                <w:rFonts w:cs="Open Sans"/>
              </w:rPr>
            </w:pPr>
            <w:r>
              <w:rPr>
                <w:rFonts w:cs="Open Sans"/>
              </w:rPr>
              <w:t>61</w:t>
            </w:r>
          </w:p>
        </w:tc>
        <w:tc>
          <w:tcPr>
            <w:tcW w:w="397" w:type="pct"/>
          </w:tcPr>
          <w:p w14:paraId="00AD4679" w14:textId="4FC3AD1D" w:rsidR="0031324B" w:rsidRPr="00065912" w:rsidRDefault="00F83867" w:rsidP="00381863">
            <w:pPr>
              <w:jc w:val="both"/>
              <w:rPr>
                <w:rFonts w:cs="Open Sans"/>
              </w:rPr>
            </w:pPr>
            <w:r>
              <w:rPr>
                <w:rFonts w:cs="Open Sans"/>
              </w:rPr>
              <w:t>72</w:t>
            </w:r>
          </w:p>
        </w:tc>
        <w:tc>
          <w:tcPr>
            <w:tcW w:w="397" w:type="pct"/>
          </w:tcPr>
          <w:p w14:paraId="12754D54" w14:textId="2BEAE7F7" w:rsidR="0031324B" w:rsidRPr="00065912" w:rsidRDefault="00F83867" w:rsidP="00381863">
            <w:pPr>
              <w:jc w:val="both"/>
              <w:rPr>
                <w:rFonts w:cs="Open Sans"/>
              </w:rPr>
            </w:pPr>
            <w:r>
              <w:rPr>
                <w:rFonts w:cs="Open Sans"/>
              </w:rPr>
              <w:t>79</w:t>
            </w:r>
          </w:p>
        </w:tc>
        <w:tc>
          <w:tcPr>
            <w:tcW w:w="397" w:type="pct"/>
          </w:tcPr>
          <w:p w14:paraId="392439ED" w14:textId="22CF08CF" w:rsidR="0031324B" w:rsidRPr="00065912" w:rsidRDefault="00F83867" w:rsidP="00381863">
            <w:pPr>
              <w:jc w:val="both"/>
              <w:rPr>
                <w:rFonts w:cs="Open Sans"/>
              </w:rPr>
            </w:pPr>
            <w:r>
              <w:rPr>
                <w:rFonts w:cs="Open Sans"/>
              </w:rPr>
              <w:t>85</w:t>
            </w:r>
          </w:p>
        </w:tc>
      </w:tr>
    </w:tbl>
    <w:p w14:paraId="4CB5DBB8" w14:textId="7DA8A9E7" w:rsidR="0031324B" w:rsidRDefault="003D3C13" w:rsidP="00381863">
      <w:pPr>
        <w:pStyle w:val="Podpisrysunkowtabel"/>
        <w:ind w:firstLine="708"/>
        <w:jc w:val="both"/>
      </w:pPr>
      <w:r>
        <w:t>Źródło: BDL GUS (data pozyskania 22.10.2024 r.)</w:t>
      </w:r>
    </w:p>
    <w:p w14:paraId="2AA29940" w14:textId="7F8D574E" w:rsidR="00B72EA8" w:rsidRDefault="5E6BFE77" w:rsidP="00381863">
      <w:pPr>
        <w:tabs>
          <w:tab w:val="left" w:pos="720"/>
        </w:tabs>
        <w:spacing w:after="160" w:line="259" w:lineRule="auto"/>
        <w:jc w:val="both"/>
      </w:pPr>
      <w:r>
        <w:t xml:space="preserve">Świadczenia wychowawcze obejmują wypłacanie rządowego programu „Rodzina 500 plus”, który jest kierowany do rodzin naturalnych, ale również do rodzinnej i instytucjonalnej pieczy zastępczej. Od 1 lipca 2019 roku przysługuje na każde dziecko do ukończenia 18. roku życia, bez względu na dochód osiągany przez rodzinę. </w:t>
      </w:r>
      <w:r w:rsidR="005F47D8">
        <w:t xml:space="preserve">Od 1 stycznia 2022 r. obsługę świadczenia wychowawczego przejął Zakład Ubezpieczeń Społecznych. </w:t>
      </w:r>
    </w:p>
    <w:p w14:paraId="53A89931" w14:textId="6EDDF16D" w:rsidR="00275114" w:rsidRDefault="006949DB" w:rsidP="00381863">
      <w:pPr>
        <w:spacing w:after="160" w:line="259" w:lineRule="auto"/>
        <w:jc w:val="both"/>
      </w:pPr>
      <w:r>
        <w:t>Do wypłacanych świadczeń</w:t>
      </w:r>
      <w:r w:rsidR="003C2212">
        <w:t xml:space="preserve"> należy też program „Dobry start</w:t>
      </w:r>
      <w:r w:rsidR="003C2212" w:rsidRPr="003C2212">
        <w:t xml:space="preserve"> 300 zł</w:t>
      </w:r>
      <w:r w:rsidR="003C2212">
        <w:t xml:space="preserve">”, który </w:t>
      </w:r>
      <w:r w:rsidR="00150848">
        <w:t>stanowi</w:t>
      </w:r>
      <w:r w:rsidR="003C2212" w:rsidRPr="003C2212">
        <w:t xml:space="preserve"> jednorazowe wsparcia dla wszystkich uczniów rozpoczynających rok szkolny. </w:t>
      </w:r>
      <w:r w:rsidR="00150848">
        <w:t>Wypłacan</w:t>
      </w:r>
      <w:r w:rsidR="00347C90">
        <w:t>y</w:t>
      </w:r>
      <w:r w:rsidR="00150848">
        <w:t xml:space="preserve"> jest rodzinom </w:t>
      </w:r>
      <w:r w:rsidR="003C2212" w:rsidRPr="003C2212">
        <w:t>bez względu na osiągany dochód.</w:t>
      </w:r>
      <w:r w:rsidR="00275114" w:rsidRPr="00275114">
        <w:t xml:space="preserve"> </w:t>
      </w:r>
      <w:r w:rsidR="00275114">
        <w:t>Suma wydatków na wszystkie świadczenia wychowawcze uległa wzrostowi o 46% w latach 2017 – 2021.</w:t>
      </w:r>
      <w:r w:rsidR="005F47D8">
        <w:t xml:space="preserve"> Od 2022 r. wypłatę</w:t>
      </w:r>
      <w:r w:rsidR="00C57B0D">
        <w:t xml:space="preserve"> z programu rea</w:t>
      </w:r>
      <w:r w:rsidR="005F47D8">
        <w:t>lizuje Zakład Ubezpieczeń Społecznych.</w:t>
      </w:r>
    </w:p>
    <w:p w14:paraId="69BD7E8C" w14:textId="77777777" w:rsidR="00A107F8" w:rsidRDefault="00A107F8" w:rsidP="004030C7">
      <w:pPr>
        <w:pStyle w:val="Podpisrysunkowtabel"/>
      </w:pPr>
      <w:bookmarkStart w:id="26" w:name="_Toc182468707"/>
    </w:p>
    <w:p w14:paraId="6C5DF82D" w14:textId="77777777" w:rsidR="00A107F8" w:rsidRDefault="00A107F8" w:rsidP="004030C7">
      <w:pPr>
        <w:pStyle w:val="Podpisrysunkowtabel"/>
      </w:pPr>
    </w:p>
    <w:p w14:paraId="5B4B0906" w14:textId="77777777" w:rsidR="00A107F8" w:rsidRDefault="00A107F8" w:rsidP="004030C7">
      <w:pPr>
        <w:pStyle w:val="Podpisrysunkowtabel"/>
      </w:pPr>
    </w:p>
    <w:p w14:paraId="44FB9867" w14:textId="77777777" w:rsidR="00A107F8" w:rsidRDefault="00A107F8" w:rsidP="004030C7">
      <w:pPr>
        <w:pStyle w:val="Podpisrysunkowtabel"/>
      </w:pPr>
    </w:p>
    <w:p w14:paraId="75B6AC83" w14:textId="77777777" w:rsidR="00A107F8" w:rsidRDefault="00A107F8" w:rsidP="004030C7">
      <w:pPr>
        <w:pStyle w:val="Podpisrysunkowtabel"/>
      </w:pPr>
    </w:p>
    <w:p w14:paraId="684CC056" w14:textId="77777777" w:rsidR="00A107F8" w:rsidRDefault="00A107F8" w:rsidP="004030C7">
      <w:pPr>
        <w:pStyle w:val="Podpisrysunkowtabel"/>
      </w:pPr>
    </w:p>
    <w:p w14:paraId="76FF55F1" w14:textId="6C4CEF49" w:rsidR="004030C7" w:rsidRDefault="004030C7" w:rsidP="004030C7">
      <w:pPr>
        <w:pStyle w:val="Podpisrysunkowtabel"/>
      </w:pPr>
      <w:bookmarkStart w:id="27" w:name="_Toc185257411"/>
      <w:r>
        <w:t xml:space="preserve">Tabela </w:t>
      </w:r>
      <w:r>
        <w:fldChar w:fldCharType="begin"/>
      </w:r>
      <w:r>
        <w:instrText>SEQ Tabela \* ARABIC</w:instrText>
      </w:r>
      <w:r>
        <w:fldChar w:fldCharType="separate"/>
      </w:r>
      <w:r w:rsidR="00A91986">
        <w:rPr>
          <w:noProof/>
        </w:rPr>
        <w:t>3</w:t>
      </w:r>
      <w:r>
        <w:fldChar w:fldCharType="end"/>
      </w:r>
      <w:r>
        <w:t>. Wydatki na świadczenia wychowawcze w gminie</w:t>
      </w:r>
      <w:r w:rsidR="00EE2750">
        <w:t xml:space="preserve"> </w:t>
      </w:r>
      <w:r w:rsidR="00FD27D3">
        <w:fldChar w:fldCharType="begin"/>
      </w:r>
      <w:r w:rsidR="00FD27D3">
        <w:instrText>DOCPROPERTY  "Nazwa gminy"  \* MERGEFORMAT</w:instrText>
      </w:r>
      <w:r w:rsidR="00FD27D3">
        <w:fldChar w:fldCharType="separate"/>
      </w:r>
      <w:r w:rsidR="009852A8">
        <w:t>Cisna</w:t>
      </w:r>
      <w:r w:rsidR="00FD27D3">
        <w:fldChar w:fldCharType="end"/>
      </w:r>
      <w:r>
        <w:t xml:space="preserve"> w latach 2017 - 2021</w:t>
      </w:r>
      <w:bookmarkEnd w:id="26"/>
      <w:bookmarkEnd w:id="27"/>
    </w:p>
    <w:tbl>
      <w:tblPr>
        <w:tblStyle w:val="Tabela-Siatka"/>
        <w:tblW w:w="90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1247"/>
        <w:gridCol w:w="1247"/>
        <w:gridCol w:w="1247"/>
        <w:gridCol w:w="1247"/>
        <w:gridCol w:w="1247"/>
      </w:tblGrid>
      <w:tr w:rsidR="004030C7" w:rsidRPr="007F399A" w14:paraId="0F46A4D2" w14:textId="77777777" w:rsidTr="00D50704">
        <w:tc>
          <w:tcPr>
            <w:tcW w:w="2835" w:type="dxa"/>
          </w:tcPr>
          <w:p w14:paraId="5FE92010" w14:textId="77777777" w:rsidR="004030C7" w:rsidRPr="007F399A" w:rsidRDefault="004030C7">
            <w:pPr>
              <w:rPr>
                <w:rFonts w:cs="Open Sans"/>
              </w:rPr>
            </w:pPr>
          </w:p>
        </w:tc>
        <w:tc>
          <w:tcPr>
            <w:tcW w:w="1247" w:type="dxa"/>
            <w:shd w:val="clear" w:color="auto" w:fill="D9D9D9" w:themeFill="background1" w:themeFillShade="D9"/>
          </w:tcPr>
          <w:p w14:paraId="0D7FE1D4" w14:textId="7CA43AB4" w:rsidR="004030C7" w:rsidRPr="00D50704" w:rsidRDefault="004030C7">
            <w:pPr>
              <w:rPr>
                <w:rFonts w:cs="Open Sans"/>
                <w:b/>
                <w:bCs/>
              </w:rPr>
            </w:pPr>
            <w:r w:rsidRPr="00D50704">
              <w:rPr>
                <w:rFonts w:cs="Open Sans"/>
                <w:b/>
                <w:bCs/>
              </w:rPr>
              <w:t>2017</w:t>
            </w:r>
          </w:p>
        </w:tc>
        <w:tc>
          <w:tcPr>
            <w:tcW w:w="1247" w:type="dxa"/>
            <w:shd w:val="clear" w:color="auto" w:fill="D9D9D9" w:themeFill="background1" w:themeFillShade="D9"/>
          </w:tcPr>
          <w:p w14:paraId="7E073796" w14:textId="6ED602DF" w:rsidR="004030C7" w:rsidRPr="00D50704" w:rsidRDefault="004030C7">
            <w:pPr>
              <w:rPr>
                <w:rFonts w:cs="Open Sans"/>
                <w:b/>
                <w:bCs/>
              </w:rPr>
            </w:pPr>
            <w:r w:rsidRPr="00D50704">
              <w:rPr>
                <w:rFonts w:cs="Open Sans"/>
                <w:b/>
                <w:bCs/>
              </w:rPr>
              <w:t>2018</w:t>
            </w:r>
          </w:p>
        </w:tc>
        <w:tc>
          <w:tcPr>
            <w:tcW w:w="1247" w:type="dxa"/>
            <w:shd w:val="clear" w:color="auto" w:fill="D9D9D9" w:themeFill="background1" w:themeFillShade="D9"/>
          </w:tcPr>
          <w:p w14:paraId="75EC70D2" w14:textId="6013BACC" w:rsidR="004030C7" w:rsidRPr="00D50704" w:rsidRDefault="004030C7">
            <w:pPr>
              <w:rPr>
                <w:rFonts w:cs="Open Sans"/>
                <w:b/>
                <w:bCs/>
              </w:rPr>
            </w:pPr>
            <w:r w:rsidRPr="00D50704">
              <w:rPr>
                <w:rFonts w:cs="Open Sans"/>
                <w:b/>
                <w:bCs/>
              </w:rPr>
              <w:t>2019</w:t>
            </w:r>
          </w:p>
        </w:tc>
        <w:tc>
          <w:tcPr>
            <w:tcW w:w="1247" w:type="dxa"/>
            <w:shd w:val="clear" w:color="auto" w:fill="D9D9D9" w:themeFill="background1" w:themeFillShade="D9"/>
          </w:tcPr>
          <w:p w14:paraId="0AB127E5" w14:textId="67F3D356" w:rsidR="004030C7" w:rsidRPr="00D50704" w:rsidRDefault="004030C7">
            <w:pPr>
              <w:rPr>
                <w:rFonts w:cs="Open Sans"/>
                <w:b/>
                <w:bCs/>
              </w:rPr>
            </w:pPr>
            <w:r w:rsidRPr="00D50704">
              <w:rPr>
                <w:rFonts w:cs="Open Sans"/>
                <w:b/>
                <w:bCs/>
              </w:rPr>
              <w:t>2020</w:t>
            </w:r>
          </w:p>
        </w:tc>
        <w:tc>
          <w:tcPr>
            <w:tcW w:w="1247" w:type="dxa"/>
            <w:shd w:val="clear" w:color="auto" w:fill="D9D9D9" w:themeFill="background1" w:themeFillShade="D9"/>
          </w:tcPr>
          <w:p w14:paraId="49543C8E" w14:textId="6247AB79" w:rsidR="004030C7" w:rsidRPr="00D50704" w:rsidRDefault="004030C7">
            <w:pPr>
              <w:rPr>
                <w:rFonts w:cs="Open Sans"/>
                <w:b/>
                <w:bCs/>
              </w:rPr>
            </w:pPr>
            <w:r w:rsidRPr="00D50704">
              <w:rPr>
                <w:rFonts w:cs="Open Sans"/>
                <w:b/>
                <w:bCs/>
              </w:rPr>
              <w:t>2021</w:t>
            </w:r>
          </w:p>
        </w:tc>
      </w:tr>
      <w:tr w:rsidR="004030C7" w:rsidRPr="007F399A" w14:paraId="160BFED0" w14:textId="77777777" w:rsidTr="00D50704">
        <w:tc>
          <w:tcPr>
            <w:tcW w:w="2835" w:type="dxa"/>
          </w:tcPr>
          <w:p w14:paraId="242DB9C6" w14:textId="70FF2D0A" w:rsidR="004030C7" w:rsidRPr="007F399A" w:rsidRDefault="004030C7">
            <w:pPr>
              <w:rPr>
                <w:rFonts w:cs="Open Sans"/>
              </w:rPr>
            </w:pPr>
            <w:r w:rsidRPr="007F399A">
              <w:rPr>
                <w:rFonts w:cs="Open Sans"/>
              </w:rPr>
              <w:t>Wydatki na świadczenia wychowawcze</w:t>
            </w:r>
            <w:r w:rsidR="007066B3" w:rsidRPr="007F399A">
              <w:rPr>
                <w:rFonts w:cs="Open Sans"/>
              </w:rPr>
              <w:t xml:space="preserve"> (zł)</w:t>
            </w:r>
          </w:p>
        </w:tc>
        <w:tc>
          <w:tcPr>
            <w:tcW w:w="1247" w:type="dxa"/>
          </w:tcPr>
          <w:p w14:paraId="093C9E3A" w14:textId="0CF4EF97" w:rsidR="004030C7" w:rsidRPr="007F399A" w:rsidRDefault="00544EF2">
            <w:pPr>
              <w:rPr>
                <w:rFonts w:cs="Open Sans"/>
              </w:rPr>
            </w:pPr>
            <w:r w:rsidRPr="007F399A">
              <w:rPr>
                <w:rFonts w:cs="Open Sans"/>
              </w:rPr>
              <w:t>979 129</w:t>
            </w:r>
          </w:p>
        </w:tc>
        <w:tc>
          <w:tcPr>
            <w:tcW w:w="1247" w:type="dxa"/>
          </w:tcPr>
          <w:p w14:paraId="417B31A7" w14:textId="7EA8FB9B" w:rsidR="007F399A" w:rsidRPr="007F399A" w:rsidRDefault="007F399A" w:rsidP="007F399A">
            <w:pPr>
              <w:spacing w:after="0" w:line="240" w:lineRule="auto"/>
              <w:rPr>
                <w:rFonts w:cs="Open Sans"/>
              </w:rPr>
            </w:pPr>
            <w:r w:rsidRPr="007F399A">
              <w:rPr>
                <w:rFonts w:cs="Open Sans"/>
              </w:rPr>
              <w:t>871 030</w:t>
            </w:r>
          </w:p>
          <w:p w14:paraId="758EBA82" w14:textId="0708B5DD" w:rsidR="004030C7" w:rsidRPr="007F399A" w:rsidRDefault="004030C7" w:rsidP="007F399A">
            <w:pPr>
              <w:spacing w:after="0" w:line="240" w:lineRule="auto"/>
              <w:rPr>
                <w:rFonts w:cs="Open Sans"/>
              </w:rPr>
            </w:pPr>
          </w:p>
        </w:tc>
        <w:tc>
          <w:tcPr>
            <w:tcW w:w="1247" w:type="dxa"/>
          </w:tcPr>
          <w:p w14:paraId="1E855E6A" w14:textId="05145B64" w:rsidR="007F399A" w:rsidRPr="007F399A" w:rsidRDefault="007F399A" w:rsidP="007F399A">
            <w:pPr>
              <w:spacing w:after="0" w:line="240" w:lineRule="auto"/>
              <w:rPr>
                <w:rFonts w:cs="Open Sans"/>
              </w:rPr>
            </w:pPr>
            <w:r w:rsidRPr="007F399A">
              <w:rPr>
                <w:rFonts w:cs="Open Sans"/>
              </w:rPr>
              <w:t>1 173 958</w:t>
            </w:r>
          </w:p>
          <w:p w14:paraId="7F960A34" w14:textId="2E8A12E3" w:rsidR="004030C7" w:rsidRPr="007F399A" w:rsidRDefault="004030C7">
            <w:pPr>
              <w:rPr>
                <w:rFonts w:cs="Open Sans"/>
              </w:rPr>
            </w:pPr>
          </w:p>
        </w:tc>
        <w:tc>
          <w:tcPr>
            <w:tcW w:w="1247" w:type="dxa"/>
          </w:tcPr>
          <w:p w14:paraId="463360EA" w14:textId="29A85CA5" w:rsidR="007F399A" w:rsidRPr="007F399A" w:rsidRDefault="007F399A" w:rsidP="007F399A">
            <w:pPr>
              <w:spacing w:after="0" w:line="240" w:lineRule="auto"/>
              <w:rPr>
                <w:rFonts w:cs="Open Sans"/>
              </w:rPr>
            </w:pPr>
            <w:r w:rsidRPr="007F399A">
              <w:rPr>
                <w:rFonts w:cs="Open Sans"/>
              </w:rPr>
              <w:t>1 466 596</w:t>
            </w:r>
          </w:p>
          <w:p w14:paraId="3A126C32" w14:textId="419BED76" w:rsidR="004030C7" w:rsidRPr="007F399A" w:rsidRDefault="004030C7" w:rsidP="007F399A">
            <w:pPr>
              <w:spacing w:after="0" w:line="240" w:lineRule="auto"/>
              <w:rPr>
                <w:rFonts w:cs="Open Sans"/>
              </w:rPr>
            </w:pPr>
          </w:p>
        </w:tc>
        <w:tc>
          <w:tcPr>
            <w:tcW w:w="1247" w:type="dxa"/>
          </w:tcPr>
          <w:p w14:paraId="16656C2A" w14:textId="58FEFEB5" w:rsidR="007F399A" w:rsidRPr="007F399A" w:rsidRDefault="007F399A" w:rsidP="007F399A">
            <w:pPr>
              <w:spacing w:after="0" w:line="240" w:lineRule="auto"/>
              <w:rPr>
                <w:rFonts w:cs="Open Sans"/>
              </w:rPr>
            </w:pPr>
            <w:r w:rsidRPr="007F399A">
              <w:rPr>
                <w:rFonts w:cs="Open Sans"/>
              </w:rPr>
              <w:t>1 426 521</w:t>
            </w:r>
          </w:p>
          <w:p w14:paraId="6FCD8504" w14:textId="379A9F29" w:rsidR="004030C7" w:rsidRPr="007F399A" w:rsidRDefault="004030C7" w:rsidP="007F399A">
            <w:pPr>
              <w:spacing w:after="0" w:line="240" w:lineRule="auto"/>
              <w:rPr>
                <w:rFonts w:cs="Open Sans"/>
              </w:rPr>
            </w:pPr>
          </w:p>
        </w:tc>
      </w:tr>
    </w:tbl>
    <w:p w14:paraId="3F9CA05B" w14:textId="0BF8E5B8" w:rsidR="00F83867" w:rsidRDefault="003D3C13" w:rsidP="00147362">
      <w:pPr>
        <w:pStyle w:val="Podpisrysunkowtabel"/>
        <w:ind w:firstLine="708"/>
      </w:pPr>
      <w:r>
        <w:t>Źródło: BDL GUS (data pozyskania 22.10.2024 r.)</w:t>
      </w:r>
    </w:p>
    <w:p w14:paraId="6836CFF5" w14:textId="4AF215F3" w:rsidR="00147362" w:rsidRDefault="00147362" w:rsidP="00381863">
      <w:pPr>
        <w:jc w:val="both"/>
      </w:pPr>
      <w:r>
        <w:t xml:space="preserve">Według danych OPS łączna kwota świadczeń pieniężnych w 2023 roku wynosiła </w:t>
      </w:r>
      <w:r w:rsidRPr="00147362">
        <w:t>190 375,36</w:t>
      </w:r>
      <w:r>
        <w:t xml:space="preserve">, co stanowi wartość wyższą od tych z ostatnich 3 lat do tych z ubiegłych lat (w 2020 roku - </w:t>
      </w:r>
      <w:r w:rsidR="004E47B8" w:rsidRPr="004E47B8">
        <w:t>176 307,41</w:t>
      </w:r>
      <w:r w:rsidRPr="00813D2A">
        <w:t>zł</w:t>
      </w:r>
      <w:r w:rsidR="00E974DB">
        <w:t xml:space="preserve">, </w:t>
      </w:r>
      <w:r w:rsidR="00E974DB" w:rsidRPr="00E974DB">
        <w:t>2021</w:t>
      </w:r>
      <w:r w:rsidR="00E974DB">
        <w:t xml:space="preserve"> - </w:t>
      </w:r>
      <w:r w:rsidR="00E974DB" w:rsidRPr="00E974DB">
        <w:t>154 640,80 zł</w:t>
      </w:r>
      <w:r w:rsidR="00E974DB">
        <w:t xml:space="preserve">, 2022 - </w:t>
      </w:r>
      <w:r w:rsidR="00E974DB" w:rsidRPr="00E974DB">
        <w:t>153 020,96 zł</w:t>
      </w:r>
      <w:r>
        <w:t>).</w:t>
      </w:r>
    </w:p>
    <w:p w14:paraId="2F8A08AB" w14:textId="1D53FB5C" w:rsidR="009427AE" w:rsidRDefault="009427AE" w:rsidP="00381863">
      <w:pPr>
        <w:jc w:val="both"/>
      </w:pPr>
      <w:r w:rsidRPr="009427AE">
        <w:t xml:space="preserve">Pomoc i wsparcie w gminie </w:t>
      </w:r>
      <w:r w:rsidR="00FD27D3">
        <w:fldChar w:fldCharType="begin"/>
      </w:r>
      <w:r w:rsidR="00FD27D3">
        <w:instrText>DOCPROPERTY  "Nazwa gminy"  \* MERGEFORMAT</w:instrText>
      </w:r>
      <w:r w:rsidR="00FD27D3">
        <w:fldChar w:fldCharType="separate"/>
      </w:r>
      <w:r w:rsidR="009852A8">
        <w:t>Cisna</w:t>
      </w:r>
      <w:r w:rsidR="00FD27D3">
        <w:fldChar w:fldCharType="end"/>
      </w:r>
      <w:r w:rsidRPr="009427AE">
        <w:t xml:space="preserve"> z pomocy społecznej w 2022 roku w postaci świadczeń pieniężnych uzyskało 104 osoby, zaś w postaci świadczeń niepieniężnych 157 osób</w:t>
      </w:r>
      <w:r>
        <w:t xml:space="preserve"> </w:t>
      </w:r>
      <w:r w:rsidRPr="009427AE">
        <w:t xml:space="preserve">(Pomoc </w:t>
      </w:r>
      <w:r w:rsidR="002B40C2" w:rsidRPr="009427AE">
        <w:t>Żywnościowa)</w:t>
      </w:r>
      <w:r w:rsidRPr="009427AE">
        <w:t>. Odpłatność gminy za pobyt w Domu Pomocy Społecznej dotyczyła 7 osób.</w:t>
      </w:r>
      <w:r w:rsidR="00EB3D09">
        <w:t xml:space="preserve"> </w:t>
      </w:r>
      <w:r w:rsidR="00EB3D09" w:rsidRPr="00EB3D09">
        <w:t xml:space="preserve">Liczba pobierających w 2023 </w:t>
      </w:r>
      <w:r w:rsidR="00EB3D09">
        <w:t xml:space="preserve">roku </w:t>
      </w:r>
      <w:r w:rsidR="00EB3D09" w:rsidRPr="00EB3D09">
        <w:t>zasiłek rodzinny wyniosła 35 rodzin. W stosunku do roku poprzedniego liczba ta zmalała o 16 rodzin. Całkowita kwota przyznanego</w:t>
      </w:r>
      <w:r w:rsidR="00EB3D09">
        <w:t xml:space="preserve"> </w:t>
      </w:r>
      <w:r w:rsidR="00EB3D09" w:rsidRPr="00EB3D09">
        <w:t>świadczenia w formie zasiłku rodzinnego wyniosła 66 203, zł i w porównaniu z rokiem poprzednim zmalała o 1</w:t>
      </w:r>
      <w:r w:rsidR="00EB3D09">
        <w:t xml:space="preserve"> </w:t>
      </w:r>
      <w:r w:rsidR="00EB3D09" w:rsidRPr="00EB3D09">
        <w:t>666,37 zł</w:t>
      </w:r>
    </w:p>
    <w:p w14:paraId="13305E38" w14:textId="1596D31D" w:rsidR="00147362" w:rsidRDefault="00147362" w:rsidP="00381863">
      <w:pPr>
        <w:tabs>
          <w:tab w:val="left" w:pos="720"/>
        </w:tabs>
        <w:spacing w:after="160" w:line="259" w:lineRule="auto"/>
        <w:jc w:val="both"/>
      </w:pPr>
      <w:r>
        <w:t>Liczba świadczeń wypłaconych w 202</w:t>
      </w:r>
      <w:r w:rsidR="007C3F62">
        <w:t>3</w:t>
      </w:r>
      <w:r>
        <w:t xml:space="preserve"> roku kształtuje się następująco:</w:t>
      </w:r>
    </w:p>
    <w:p w14:paraId="3992DB96" w14:textId="25BA533E" w:rsidR="007C3F62" w:rsidRDefault="007C3F62" w:rsidP="00381863">
      <w:pPr>
        <w:pStyle w:val="Akapitzlist"/>
        <w:numPr>
          <w:ilvl w:val="0"/>
          <w:numId w:val="17"/>
        </w:numPr>
        <w:tabs>
          <w:tab w:val="left" w:pos="720"/>
        </w:tabs>
        <w:spacing w:after="160" w:line="259" w:lineRule="auto"/>
        <w:jc w:val="both"/>
      </w:pPr>
      <w:r w:rsidRPr="0023214E">
        <w:t xml:space="preserve">Zasiłek pielęgnacyjny </w:t>
      </w:r>
      <w:r>
        <w:t>–</w:t>
      </w:r>
      <w:r w:rsidRPr="0023214E">
        <w:t xml:space="preserve"> osobie</w:t>
      </w:r>
      <w:r>
        <w:t xml:space="preserve"> </w:t>
      </w:r>
      <w:r w:rsidRPr="0023214E">
        <w:t>niepełnosprawnej w wieku</w:t>
      </w:r>
      <w:r>
        <w:t xml:space="preserve"> </w:t>
      </w:r>
      <w:r w:rsidRPr="0023214E">
        <w:t>powyżej 16. roku życia</w:t>
      </w:r>
      <w:r>
        <w:t xml:space="preserve"> </w:t>
      </w:r>
      <w:r w:rsidRPr="0023214E">
        <w:t xml:space="preserve">legitymującej się orzeczeniem </w:t>
      </w:r>
      <w:r w:rsidR="002B40C2" w:rsidRPr="0023214E">
        <w:t>o</w:t>
      </w:r>
      <w:r w:rsidR="002B40C2">
        <w:t xml:space="preserve"> umiarkowanym</w:t>
      </w:r>
      <w:r w:rsidRPr="0023214E">
        <w:t xml:space="preserve"> stopniu</w:t>
      </w:r>
      <w:r>
        <w:t xml:space="preserve"> </w:t>
      </w:r>
      <w:r w:rsidRPr="0023214E">
        <w:t>niepełnosprawności, jeżeli</w:t>
      </w:r>
      <w:r>
        <w:t xml:space="preserve"> </w:t>
      </w:r>
      <w:r w:rsidRPr="0023214E">
        <w:t>niepełnosprawność powstała w</w:t>
      </w:r>
      <w:r>
        <w:t xml:space="preserve"> </w:t>
      </w:r>
      <w:r w:rsidRPr="0023214E">
        <w:t>wieku do ukończenia 21 roku</w:t>
      </w:r>
      <w:r>
        <w:t xml:space="preserve"> </w:t>
      </w:r>
      <w:r w:rsidRPr="0023214E">
        <w:t>życia</w:t>
      </w:r>
      <w:r>
        <w:t xml:space="preserve"> – 165</w:t>
      </w:r>
    </w:p>
    <w:p w14:paraId="0DE8610E" w14:textId="73DC473F" w:rsidR="007C3F62" w:rsidRDefault="007C3F62" w:rsidP="00381863">
      <w:pPr>
        <w:pStyle w:val="Akapitzlist"/>
        <w:numPr>
          <w:ilvl w:val="0"/>
          <w:numId w:val="17"/>
        </w:numPr>
        <w:tabs>
          <w:tab w:val="left" w:pos="720"/>
        </w:tabs>
        <w:spacing w:after="160" w:line="259" w:lineRule="auto"/>
        <w:jc w:val="both"/>
      </w:pPr>
      <w:r w:rsidRPr="003A1C67">
        <w:t>Zasiłek pielęgnacyjny - dla niepełnosprawnego</w:t>
      </w:r>
      <w:r>
        <w:t xml:space="preserve"> </w:t>
      </w:r>
      <w:r w:rsidRPr="003A1C67">
        <w:t>dziecka</w:t>
      </w:r>
      <w:r>
        <w:t xml:space="preserve"> – 117</w:t>
      </w:r>
    </w:p>
    <w:p w14:paraId="5C2CF3DC" w14:textId="792A8BA8" w:rsidR="007C3F62" w:rsidRDefault="007C3F62" w:rsidP="00381863">
      <w:pPr>
        <w:pStyle w:val="Akapitzlist"/>
        <w:numPr>
          <w:ilvl w:val="0"/>
          <w:numId w:val="17"/>
        </w:numPr>
        <w:tabs>
          <w:tab w:val="left" w:pos="720"/>
        </w:tabs>
        <w:spacing w:after="160" w:line="259" w:lineRule="auto"/>
        <w:jc w:val="both"/>
      </w:pPr>
      <w:r w:rsidRPr="003A1C67">
        <w:t xml:space="preserve">Zasiłek pielęgnacyjny </w:t>
      </w:r>
      <w:r>
        <w:t>–</w:t>
      </w:r>
      <w:r w:rsidRPr="003A1C67">
        <w:t xml:space="preserve"> ogółem</w:t>
      </w:r>
      <w:r>
        <w:t xml:space="preserve"> – </w:t>
      </w:r>
      <w:r w:rsidR="000C7F05">
        <w:t>393</w:t>
      </w:r>
    </w:p>
    <w:p w14:paraId="7DC95085" w14:textId="326F770D" w:rsidR="000C7F05" w:rsidRDefault="000C7F05" w:rsidP="00381863">
      <w:pPr>
        <w:pStyle w:val="Akapitzlist"/>
        <w:numPr>
          <w:ilvl w:val="0"/>
          <w:numId w:val="17"/>
        </w:numPr>
        <w:tabs>
          <w:tab w:val="left" w:pos="720"/>
        </w:tabs>
        <w:spacing w:after="160" w:line="259" w:lineRule="auto"/>
        <w:jc w:val="both"/>
      </w:pPr>
      <w:r w:rsidRPr="006634D7">
        <w:t>Zasiłek pielęgnacyjny - osobie niepełnosprawnej w</w:t>
      </w:r>
      <w:r>
        <w:t xml:space="preserve"> </w:t>
      </w:r>
      <w:r w:rsidRPr="006634D7">
        <w:t>wieku powyżej 16. roku życia o znacznym stopniu</w:t>
      </w:r>
      <w:r>
        <w:t xml:space="preserve"> </w:t>
      </w:r>
      <w:r w:rsidRPr="006634D7">
        <w:t>niepełnosprawności</w:t>
      </w:r>
      <w:r>
        <w:t xml:space="preserve"> - 108</w:t>
      </w:r>
    </w:p>
    <w:p w14:paraId="55E0CCC2" w14:textId="7FC1E1A6" w:rsidR="007C3F62" w:rsidRDefault="000C7F05" w:rsidP="00381863">
      <w:pPr>
        <w:pStyle w:val="Akapitzlist"/>
        <w:numPr>
          <w:ilvl w:val="0"/>
          <w:numId w:val="17"/>
        </w:numPr>
        <w:tabs>
          <w:tab w:val="left" w:pos="720"/>
        </w:tabs>
        <w:spacing w:after="160" w:line="259" w:lineRule="auto"/>
        <w:jc w:val="both"/>
      </w:pPr>
      <w:r w:rsidRPr="000C7F05">
        <w:t>Zasiłek pielęgnacyjny - osobie,</w:t>
      </w:r>
      <w:r>
        <w:t xml:space="preserve"> </w:t>
      </w:r>
      <w:r w:rsidRPr="000C7F05">
        <w:t>która ukończyła 75 lat</w:t>
      </w:r>
      <w:r>
        <w:t xml:space="preserve"> - 3</w:t>
      </w:r>
    </w:p>
    <w:p w14:paraId="26686008" w14:textId="6349EA1C" w:rsidR="000C7F05" w:rsidRDefault="000C7F05" w:rsidP="00381863">
      <w:pPr>
        <w:pStyle w:val="Akapitzlist"/>
        <w:numPr>
          <w:ilvl w:val="0"/>
          <w:numId w:val="17"/>
        </w:numPr>
        <w:tabs>
          <w:tab w:val="left" w:pos="720"/>
        </w:tabs>
        <w:spacing w:after="160" w:line="259" w:lineRule="auto"/>
        <w:jc w:val="both"/>
      </w:pPr>
      <w:r w:rsidRPr="00653840">
        <w:t xml:space="preserve">Świadczenia opiekuńcze ogółem </w:t>
      </w:r>
      <w:r>
        <w:t>–</w:t>
      </w:r>
      <w:r w:rsidRPr="00653840">
        <w:t xml:space="preserve"> Zasiłek</w:t>
      </w:r>
      <w:r>
        <w:t xml:space="preserve"> </w:t>
      </w:r>
      <w:r w:rsidRPr="00653840">
        <w:t xml:space="preserve">pielęgnacyjny, świadczenia </w:t>
      </w:r>
      <w:r>
        <w:t>p</w:t>
      </w:r>
      <w:r w:rsidRPr="00653840">
        <w:t>ielęgnacyjne, specjalny</w:t>
      </w:r>
      <w:r>
        <w:t xml:space="preserve"> </w:t>
      </w:r>
      <w:r w:rsidRPr="00653840">
        <w:t>zasiłek opiekuńczy</w:t>
      </w:r>
      <w:r>
        <w:t xml:space="preserve"> - 526</w:t>
      </w:r>
    </w:p>
    <w:p w14:paraId="1C897300" w14:textId="238706CF" w:rsidR="00147362" w:rsidRDefault="00147362" w:rsidP="00381863">
      <w:pPr>
        <w:pStyle w:val="Akapitzlist"/>
        <w:numPr>
          <w:ilvl w:val="0"/>
          <w:numId w:val="17"/>
        </w:numPr>
        <w:tabs>
          <w:tab w:val="left" w:pos="720"/>
        </w:tabs>
        <w:spacing w:after="160" w:line="259" w:lineRule="auto"/>
        <w:jc w:val="both"/>
      </w:pPr>
      <w:r>
        <w:t xml:space="preserve">Świadczenia pielęgnacyjne – </w:t>
      </w:r>
      <w:r w:rsidR="000C7F05">
        <w:t>133</w:t>
      </w:r>
    </w:p>
    <w:p w14:paraId="013FDF10" w14:textId="0BAB4BC6" w:rsidR="00147362" w:rsidRPr="00C9634C" w:rsidRDefault="00147362" w:rsidP="00381863">
      <w:pPr>
        <w:jc w:val="both"/>
      </w:pPr>
      <w:r w:rsidRPr="00653840">
        <w:lastRenderedPageBreak/>
        <w:t>Liczba osób korzystających ze świadczenia alimentacyjnego</w:t>
      </w:r>
      <w:r>
        <w:t xml:space="preserve"> w 202</w:t>
      </w:r>
      <w:r w:rsidR="000C7F05">
        <w:t>3</w:t>
      </w:r>
      <w:r>
        <w:t xml:space="preserve"> roku wynosiła </w:t>
      </w:r>
      <w:r w:rsidR="000C7F05">
        <w:t>4</w:t>
      </w:r>
      <w:r>
        <w:t xml:space="preserve">, zaś liczba rodzin </w:t>
      </w:r>
      <w:r w:rsidR="00B418DA">
        <w:t>3</w:t>
      </w:r>
      <w:r>
        <w:t xml:space="preserve">, co stanowi wartość </w:t>
      </w:r>
      <w:r w:rsidR="00B418DA">
        <w:t>niższą niż w 2021 (5)</w:t>
      </w:r>
      <w:r>
        <w:t>.</w:t>
      </w:r>
    </w:p>
    <w:p w14:paraId="6FC22BFC" w14:textId="21B6F31C" w:rsidR="000C1E75" w:rsidRDefault="002D1EC8" w:rsidP="00381863">
      <w:pPr>
        <w:pStyle w:val="Nagwek2"/>
        <w:numPr>
          <w:ilvl w:val="1"/>
          <w:numId w:val="1"/>
        </w:numPr>
        <w:ind w:left="567" w:hanging="567"/>
        <w:jc w:val="both"/>
      </w:pPr>
      <w:bookmarkStart w:id="28" w:name="_Toc185255335"/>
      <w:r>
        <w:t>Analiza zasobów organizacji społecznych i nieformalnych sieci wsparcia oraz realizowanych dotychczas usług</w:t>
      </w:r>
      <w:bookmarkEnd w:id="28"/>
    </w:p>
    <w:p w14:paraId="326EE0B4" w14:textId="4226BB01" w:rsidR="000C1E75" w:rsidRDefault="002A490C" w:rsidP="00381863">
      <w:pPr>
        <w:jc w:val="both"/>
      </w:pPr>
      <w:r w:rsidRPr="002A490C">
        <w:t>Aktywność projektowo-konkursowa jednostki organizacyjnej pomocy społecznej polega na realizacji projektów finansowanych z Europejskiego Funduszu Społecznego,</w:t>
      </w:r>
      <w:r>
        <w:t xml:space="preserve"> </w:t>
      </w:r>
      <w:r w:rsidRPr="002A490C">
        <w:t>udziału w konkursach ogłaszanych przez Ministerstwo Rodziny i Polityki Społecznej oraz na realizacji programów osłonowych.</w:t>
      </w:r>
      <w:r>
        <w:t xml:space="preserve"> </w:t>
      </w:r>
      <w:r w:rsidRPr="002A490C">
        <w:t>W roku oceny gmina Cisna nie uczestniczyła w projektach z EFS.</w:t>
      </w:r>
    </w:p>
    <w:p w14:paraId="6B1191D8" w14:textId="18C08493" w:rsidR="002A490C" w:rsidRDefault="002A490C" w:rsidP="00381863">
      <w:pPr>
        <w:jc w:val="both"/>
      </w:pPr>
      <w:r w:rsidRPr="002A490C">
        <w:t>W gminie Cisna nie zlecono żadnym organizacjom pozarządowym w trybie działalności pożytku publicznego umów/zleceń</w:t>
      </w:r>
      <w:r>
        <w:t>.</w:t>
      </w:r>
    </w:p>
    <w:p w14:paraId="1BFCDB62" w14:textId="77777777" w:rsidR="000C1E75" w:rsidRDefault="000C1E75" w:rsidP="00381863">
      <w:pPr>
        <w:pStyle w:val="Nagwek2"/>
        <w:numPr>
          <w:ilvl w:val="1"/>
          <w:numId w:val="1"/>
        </w:numPr>
        <w:ind w:left="426" w:hanging="426"/>
        <w:jc w:val="both"/>
      </w:pPr>
      <w:bookmarkStart w:id="29" w:name="_Toc185255336"/>
      <w:r>
        <w:t>Analiza zasobów podmiotów komercyjnych realizujących usługi społeczne</w:t>
      </w:r>
      <w:bookmarkEnd w:id="29"/>
    </w:p>
    <w:p w14:paraId="69576AF1" w14:textId="7B85C0F0" w:rsidR="00A107F8" w:rsidRDefault="002648A1" w:rsidP="00381863">
      <w:pPr>
        <w:jc w:val="both"/>
      </w:pPr>
      <w:r>
        <w:t xml:space="preserve">W gminie </w:t>
      </w:r>
      <w:r w:rsidR="00FD27D3">
        <w:fldChar w:fldCharType="begin"/>
      </w:r>
      <w:r w:rsidR="00FD27D3">
        <w:instrText>DOCPROPERTY  "</w:instrText>
      </w:r>
      <w:r w:rsidR="00FD27D3">
        <w:instrText>Nazwa gminy"  \* MERGEFORMAT</w:instrText>
      </w:r>
      <w:r w:rsidR="00FD27D3">
        <w:fldChar w:fldCharType="separate"/>
      </w:r>
      <w:r>
        <w:t>Cisna</w:t>
      </w:r>
      <w:r w:rsidR="00FD27D3">
        <w:fldChar w:fldCharType="end"/>
      </w:r>
      <w:r>
        <w:t xml:space="preserve"> nie działają podmioty komercyjne realizujące usługi społeczne.</w:t>
      </w:r>
    </w:p>
    <w:p w14:paraId="5547A3AF" w14:textId="77777777" w:rsidR="00A107F8" w:rsidRDefault="00A107F8" w:rsidP="00381863">
      <w:pPr>
        <w:spacing w:after="160" w:line="259" w:lineRule="auto"/>
        <w:jc w:val="both"/>
      </w:pPr>
      <w:r>
        <w:br w:type="page"/>
      </w:r>
    </w:p>
    <w:p w14:paraId="17D5AE20" w14:textId="77777777" w:rsidR="002648A1" w:rsidRPr="00D64257" w:rsidRDefault="002648A1" w:rsidP="002648A1"/>
    <w:p w14:paraId="3D98B6B2" w14:textId="16D1EAE0" w:rsidR="001D6A35" w:rsidRDefault="001D6A35" w:rsidP="00134CCB">
      <w:pPr>
        <w:pStyle w:val="Nagwek2"/>
        <w:numPr>
          <w:ilvl w:val="1"/>
          <w:numId w:val="1"/>
        </w:numPr>
        <w:ind w:left="567" w:hanging="567"/>
      </w:pPr>
      <w:bookmarkStart w:id="30" w:name="_Toc182379953"/>
      <w:bookmarkStart w:id="31" w:name="_Toc185255337"/>
      <w:r>
        <w:t xml:space="preserve">Analiza SWOT w kontekście usług społecznych na terenie gminy </w:t>
      </w:r>
      <w:r w:rsidR="00FD27D3">
        <w:fldChar w:fldCharType="begin"/>
      </w:r>
      <w:r w:rsidR="00FD27D3">
        <w:instrText>DOCPROPERTY  "Nazwa gminy"  \* MERGEFORMAT</w:instrText>
      </w:r>
      <w:r w:rsidR="00FD27D3">
        <w:fldChar w:fldCharType="separate"/>
      </w:r>
      <w:r w:rsidR="009852A8">
        <w:t>Cisna</w:t>
      </w:r>
      <w:bookmarkEnd w:id="30"/>
      <w:bookmarkEnd w:id="31"/>
      <w:r w:rsidR="00FD27D3">
        <w:fldChar w:fldCharType="end"/>
      </w:r>
    </w:p>
    <w:p w14:paraId="70E3F669" w14:textId="74FBEE38" w:rsidR="00D10792" w:rsidRPr="00F20CAF" w:rsidRDefault="00D10792" w:rsidP="00D10792">
      <w:r>
        <w:t>Poniższa analiza SWOT jest wynikiem warsztatów planistycznych, które odbyły się 19 listopada 2024 roku z zespołem ds. opracowania, wdrażania i monitorowania LPDI.</w:t>
      </w:r>
    </w:p>
    <w:tbl>
      <w:tblPr>
        <w:tblStyle w:val="Tabela-Siatka"/>
        <w:tblW w:w="0" w:type="auto"/>
        <w:tblBorders>
          <w:top w:val="none" w:sz="0" w:space="0" w:color="auto"/>
          <w:left w:val="none" w:sz="0" w:space="0" w:color="auto"/>
          <w:bottom w:val="none" w:sz="0"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530"/>
        <w:gridCol w:w="4530"/>
      </w:tblGrid>
      <w:tr w:rsidR="001D6A35" w14:paraId="075312A0" w14:textId="77777777">
        <w:tc>
          <w:tcPr>
            <w:tcW w:w="4530" w:type="dxa"/>
          </w:tcPr>
          <w:p w14:paraId="26A5A63A" w14:textId="77777777" w:rsidR="001D6A35" w:rsidRPr="004227C0" w:rsidRDefault="001D6A35">
            <w:pPr>
              <w:jc w:val="center"/>
              <w:rPr>
                <w:b/>
                <w:bCs/>
              </w:rPr>
            </w:pPr>
            <w:r w:rsidRPr="004227C0">
              <w:rPr>
                <w:b/>
                <w:bCs/>
              </w:rPr>
              <w:t>MOCNE STRONY:</w:t>
            </w:r>
          </w:p>
          <w:p w14:paraId="787FF2D6" w14:textId="77777777" w:rsidR="00D879BE" w:rsidRDefault="00D879BE" w:rsidP="005A7198">
            <w:pPr>
              <w:pStyle w:val="Akapitzlist"/>
              <w:numPr>
                <w:ilvl w:val="0"/>
                <w:numId w:val="12"/>
              </w:numPr>
            </w:pPr>
            <w:r>
              <w:t>Wykwalifikowany personel OPS</w:t>
            </w:r>
          </w:p>
          <w:p w14:paraId="46149F17" w14:textId="77777777" w:rsidR="00282DD7" w:rsidRDefault="00D879BE" w:rsidP="005A7198">
            <w:pPr>
              <w:pStyle w:val="Akapitzlist"/>
              <w:numPr>
                <w:ilvl w:val="0"/>
                <w:numId w:val="12"/>
              </w:numPr>
            </w:pPr>
            <w:r>
              <w:t>Chęć niesienia pomocy przez personel OPS</w:t>
            </w:r>
          </w:p>
          <w:p w14:paraId="551AA6B7" w14:textId="77777777" w:rsidR="001D6A35" w:rsidRDefault="00282DD7" w:rsidP="005A7198">
            <w:pPr>
              <w:pStyle w:val="Akapitzlist"/>
              <w:numPr>
                <w:ilvl w:val="0"/>
                <w:numId w:val="12"/>
              </w:numPr>
            </w:pPr>
            <w:r>
              <w:t xml:space="preserve">Dostępność </w:t>
            </w:r>
            <w:r w:rsidR="00987662">
              <w:t>usług transportowych dla osób z niepełnosprawnościami i seniorów (pojazd w zasobie gminy wraz z kierowcą)</w:t>
            </w:r>
          </w:p>
          <w:p w14:paraId="44A384BB" w14:textId="65CB289A" w:rsidR="002A7183" w:rsidRDefault="002A7183" w:rsidP="005A7198">
            <w:pPr>
              <w:pStyle w:val="Akapitzlist"/>
              <w:numPr>
                <w:ilvl w:val="0"/>
                <w:numId w:val="12"/>
              </w:numPr>
            </w:pPr>
            <w:r>
              <w:t xml:space="preserve">Dobry dostęp do informacji z zakresu </w:t>
            </w:r>
            <w:r w:rsidR="00272EDF">
              <w:t>możliwych form wsparcia</w:t>
            </w:r>
            <w:r w:rsidR="00C66C46">
              <w:t xml:space="preserve"> (</w:t>
            </w:r>
            <w:r w:rsidR="00C24D26">
              <w:t>F</w:t>
            </w:r>
            <w:r w:rsidR="00C66C46">
              <w:t xml:space="preserve">acebook, fora, </w:t>
            </w:r>
            <w:r w:rsidR="00586307">
              <w:t>tworzona strona internetowa, komunikacja bezpośrednia)</w:t>
            </w:r>
          </w:p>
          <w:p w14:paraId="66C97D9B" w14:textId="77777777" w:rsidR="00586307" w:rsidRDefault="00586307" w:rsidP="005A7198">
            <w:pPr>
              <w:pStyle w:val="Akapitzlist"/>
              <w:numPr>
                <w:ilvl w:val="0"/>
                <w:numId w:val="12"/>
              </w:numPr>
            </w:pPr>
            <w:r>
              <w:t>Wysoki poziom współpracy międzysektorowej (np. między OPSem a Urzędem Gminy / Sołtysami)</w:t>
            </w:r>
          </w:p>
          <w:p w14:paraId="4B917515" w14:textId="77777777" w:rsidR="00586307" w:rsidRDefault="00672D57" w:rsidP="005A7198">
            <w:pPr>
              <w:pStyle w:val="Akapitzlist"/>
              <w:numPr>
                <w:ilvl w:val="0"/>
                <w:numId w:val="12"/>
              </w:numPr>
            </w:pPr>
            <w:r>
              <w:t>Prężnie działająca pomoc sąsiedzka</w:t>
            </w:r>
          </w:p>
          <w:p w14:paraId="12F00A3D" w14:textId="49360B7D" w:rsidR="00654820" w:rsidRDefault="008C2D5E" w:rsidP="005A7198">
            <w:pPr>
              <w:pStyle w:val="Akapitzlist"/>
              <w:numPr>
                <w:ilvl w:val="0"/>
                <w:numId w:val="12"/>
              </w:numPr>
            </w:pPr>
            <w:r>
              <w:t xml:space="preserve">Liczne wydarzenia kulturalne </w:t>
            </w:r>
            <w:r w:rsidR="00654820">
              <w:t>organizowane w Gminnym Centrum Kultury skierowane do wszystkich grup mieszkańców, w tym seniorów</w:t>
            </w:r>
          </w:p>
        </w:tc>
        <w:tc>
          <w:tcPr>
            <w:tcW w:w="4530" w:type="dxa"/>
          </w:tcPr>
          <w:p w14:paraId="1DC59117" w14:textId="77777777" w:rsidR="001D6A35" w:rsidRPr="004227C0" w:rsidRDefault="001D6A35">
            <w:pPr>
              <w:jc w:val="center"/>
              <w:rPr>
                <w:b/>
                <w:bCs/>
              </w:rPr>
            </w:pPr>
            <w:r w:rsidRPr="004227C0">
              <w:rPr>
                <w:b/>
                <w:bCs/>
              </w:rPr>
              <w:t>SŁABE STRONY:</w:t>
            </w:r>
          </w:p>
          <w:p w14:paraId="6B573B54" w14:textId="77777777" w:rsidR="001D6A35" w:rsidRDefault="003F52D2" w:rsidP="005A7198">
            <w:pPr>
              <w:pStyle w:val="Akapitzlist"/>
              <w:numPr>
                <w:ilvl w:val="0"/>
                <w:numId w:val="13"/>
              </w:numPr>
            </w:pPr>
            <w:r>
              <w:t>Brak usług z zakresu wsparcia dziennego</w:t>
            </w:r>
          </w:p>
          <w:p w14:paraId="364166C5" w14:textId="77777777" w:rsidR="003F52D2" w:rsidRDefault="002E6E5D" w:rsidP="005A7198">
            <w:pPr>
              <w:pStyle w:val="Akapitzlist"/>
              <w:numPr>
                <w:ilvl w:val="0"/>
                <w:numId w:val="13"/>
              </w:numPr>
            </w:pPr>
            <w:r>
              <w:t>Braki infrastrukturalne, w tym budynkowe</w:t>
            </w:r>
          </w:p>
          <w:p w14:paraId="287B8245" w14:textId="77777777" w:rsidR="002E6E5D" w:rsidRDefault="002E6E5D" w:rsidP="005A7198">
            <w:pPr>
              <w:pStyle w:val="Akapitzlist"/>
              <w:numPr>
                <w:ilvl w:val="0"/>
                <w:numId w:val="13"/>
              </w:numPr>
            </w:pPr>
            <w:r>
              <w:t>Trudności w mobilizacj</w:t>
            </w:r>
            <w:r w:rsidR="0055077B">
              <w:t>i i aktywizacji osób</w:t>
            </w:r>
            <w:r w:rsidR="00745928">
              <w:t xml:space="preserve"> z niepełnosprawnościami i seniorów</w:t>
            </w:r>
            <w:r w:rsidR="0055077B">
              <w:t xml:space="preserve"> </w:t>
            </w:r>
            <w:r w:rsidR="00AF6A93">
              <w:t xml:space="preserve">celem podjęcia udziału w </w:t>
            </w:r>
            <w:r w:rsidR="00745928">
              <w:t xml:space="preserve">różnego rodzaju </w:t>
            </w:r>
            <w:r w:rsidR="00AF6A93">
              <w:t>świadczeniach niepieniężnych np. warsztatach terapii zajęciowej w gminie sąsiedniej</w:t>
            </w:r>
          </w:p>
          <w:p w14:paraId="739156E4" w14:textId="77777777" w:rsidR="00745928" w:rsidRDefault="0038656D" w:rsidP="005A7198">
            <w:pPr>
              <w:pStyle w:val="Akapitzlist"/>
              <w:numPr>
                <w:ilvl w:val="0"/>
                <w:numId w:val="13"/>
              </w:numPr>
            </w:pPr>
            <w:r>
              <w:t xml:space="preserve">Trudności w rozwijaniu nowych form </w:t>
            </w:r>
            <w:r w:rsidR="009514E1">
              <w:t>usług społecznych z uwagi na brak zainteresowania ze strony osób wymagających wsparcia</w:t>
            </w:r>
          </w:p>
          <w:p w14:paraId="7664BF42" w14:textId="77777777" w:rsidR="007E1808" w:rsidRDefault="007E1808" w:rsidP="005A7198">
            <w:pPr>
              <w:pStyle w:val="Akapitzlist"/>
              <w:numPr>
                <w:ilvl w:val="0"/>
                <w:numId w:val="13"/>
              </w:numPr>
            </w:pPr>
            <w:r>
              <w:t>Niewystarczające środki finansowe – wewnętrzne finansowanie</w:t>
            </w:r>
          </w:p>
          <w:p w14:paraId="40CE7238" w14:textId="77777777" w:rsidR="009008E0" w:rsidRDefault="007871EA" w:rsidP="005A7198">
            <w:pPr>
              <w:pStyle w:val="Akapitzlist"/>
              <w:numPr>
                <w:ilvl w:val="0"/>
                <w:numId w:val="13"/>
              </w:numPr>
            </w:pPr>
            <w:r>
              <w:t>Nadmierna biurokracja</w:t>
            </w:r>
          </w:p>
          <w:p w14:paraId="4F3B88CB" w14:textId="77777777" w:rsidR="003143F5" w:rsidRDefault="007871EA" w:rsidP="005A7198">
            <w:pPr>
              <w:pStyle w:val="Akapitzlist"/>
              <w:numPr>
                <w:ilvl w:val="0"/>
                <w:numId w:val="13"/>
              </w:numPr>
            </w:pPr>
            <w:r>
              <w:t>Brak kadry</w:t>
            </w:r>
            <w:r w:rsidR="003143F5">
              <w:t xml:space="preserve"> medycznej</w:t>
            </w:r>
          </w:p>
          <w:p w14:paraId="1A027084" w14:textId="77777777" w:rsidR="00F35609" w:rsidRDefault="003143F5" w:rsidP="005A7198">
            <w:pPr>
              <w:pStyle w:val="Akapitzlist"/>
              <w:numPr>
                <w:ilvl w:val="0"/>
                <w:numId w:val="13"/>
              </w:numPr>
            </w:pPr>
            <w:r>
              <w:t>Brak pracownik</w:t>
            </w:r>
            <w:r w:rsidR="00333099">
              <w:t>ów świadczących usługi społeczne, takich jak asystent</w:t>
            </w:r>
          </w:p>
          <w:p w14:paraId="4B048444" w14:textId="288FF3AE" w:rsidR="001D4A99" w:rsidRDefault="00D844A5" w:rsidP="005A7198">
            <w:pPr>
              <w:pStyle w:val="Akapitzlist"/>
              <w:numPr>
                <w:ilvl w:val="0"/>
                <w:numId w:val="13"/>
              </w:numPr>
            </w:pPr>
            <w:r>
              <w:lastRenderedPageBreak/>
              <w:t>Obciążenie fizyczne i psychiczne związane z opieką nad osobami tego wymagającymi</w:t>
            </w:r>
          </w:p>
        </w:tc>
      </w:tr>
      <w:tr w:rsidR="001D6A35" w14:paraId="55CCE382" w14:textId="77777777">
        <w:tc>
          <w:tcPr>
            <w:tcW w:w="4530" w:type="dxa"/>
          </w:tcPr>
          <w:p w14:paraId="18FE4983" w14:textId="77777777" w:rsidR="001D6A35" w:rsidRPr="004227C0" w:rsidRDefault="001D6A35">
            <w:pPr>
              <w:ind w:left="360"/>
              <w:jc w:val="center"/>
              <w:rPr>
                <w:b/>
                <w:bCs/>
              </w:rPr>
            </w:pPr>
            <w:r w:rsidRPr="004227C0">
              <w:rPr>
                <w:b/>
                <w:bCs/>
              </w:rPr>
              <w:lastRenderedPageBreak/>
              <w:t>SZANSE:</w:t>
            </w:r>
          </w:p>
          <w:p w14:paraId="2DAEFD37" w14:textId="54F8E4DA" w:rsidR="001D6A35" w:rsidRDefault="00873A3E" w:rsidP="005A7198">
            <w:pPr>
              <w:pStyle w:val="Akapitzlist"/>
              <w:numPr>
                <w:ilvl w:val="0"/>
                <w:numId w:val="11"/>
              </w:numPr>
            </w:pPr>
            <w:r>
              <w:t xml:space="preserve">Współpraca międzygminna w zakresie </w:t>
            </w:r>
            <w:r w:rsidR="00490CFE">
              <w:t xml:space="preserve">dostępu z placówek, których brak w gminie Cisna (np. schronisk dla bezdomnych, </w:t>
            </w:r>
            <w:r w:rsidR="008F019E">
              <w:t>DPS)</w:t>
            </w:r>
          </w:p>
          <w:p w14:paraId="51B26D51" w14:textId="5F02F716" w:rsidR="008F019E" w:rsidRDefault="00BB5F54" w:rsidP="005A7198">
            <w:pPr>
              <w:pStyle w:val="Akapitzlist"/>
              <w:numPr>
                <w:ilvl w:val="0"/>
                <w:numId w:val="11"/>
              </w:numPr>
            </w:pPr>
            <w:r>
              <w:t xml:space="preserve">Nowe formy finansowania </w:t>
            </w:r>
            <w:r w:rsidR="009008E0">
              <w:t xml:space="preserve">zewnętrznego </w:t>
            </w:r>
            <w:r>
              <w:t xml:space="preserve">(programy, </w:t>
            </w:r>
            <w:r w:rsidR="009008E0">
              <w:t>projekty itp.)</w:t>
            </w:r>
          </w:p>
          <w:p w14:paraId="2D34FB34" w14:textId="49355D9A" w:rsidR="001D6A35" w:rsidRDefault="009008E0" w:rsidP="005A7198">
            <w:pPr>
              <w:pStyle w:val="Akapitzlist"/>
              <w:numPr>
                <w:ilvl w:val="0"/>
                <w:numId w:val="11"/>
              </w:numPr>
            </w:pPr>
            <w:r>
              <w:t>Bogate walory turystyczne</w:t>
            </w:r>
            <w:r w:rsidR="008A27AA">
              <w:t xml:space="preserve"> i rekreacyjne</w:t>
            </w:r>
          </w:p>
        </w:tc>
        <w:tc>
          <w:tcPr>
            <w:tcW w:w="4530" w:type="dxa"/>
          </w:tcPr>
          <w:p w14:paraId="6495B3A9" w14:textId="77777777" w:rsidR="001D6A35" w:rsidRPr="004227C0" w:rsidRDefault="001D6A35">
            <w:pPr>
              <w:ind w:left="360"/>
              <w:jc w:val="center"/>
              <w:rPr>
                <w:b/>
                <w:bCs/>
              </w:rPr>
            </w:pPr>
            <w:r w:rsidRPr="004227C0">
              <w:rPr>
                <w:b/>
                <w:bCs/>
              </w:rPr>
              <w:t>ZAGROŻENIA:</w:t>
            </w:r>
          </w:p>
          <w:p w14:paraId="7FF5F2FA" w14:textId="621C49F9" w:rsidR="00CE4B8B" w:rsidRDefault="007E1808" w:rsidP="005A7198">
            <w:pPr>
              <w:pStyle w:val="Akapitzlist"/>
              <w:numPr>
                <w:ilvl w:val="0"/>
                <w:numId w:val="20"/>
              </w:numPr>
            </w:pPr>
            <w:r>
              <w:t>Niewystarczające wsparcie</w:t>
            </w:r>
            <w:r w:rsidR="005752B8">
              <w:t xml:space="preserve"> finansowe</w:t>
            </w:r>
            <w:r>
              <w:t xml:space="preserve"> z zewn</w:t>
            </w:r>
            <w:r w:rsidR="00BD0C4E">
              <w:t>ą</w:t>
            </w:r>
            <w:r>
              <w:t>trz</w:t>
            </w:r>
            <w:r w:rsidR="005752B8">
              <w:t xml:space="preserve"> (od Pa</w:t>
            </w:r>
            <w:r w:rsidR="00B7092D">
              <w:t>ństwa)</w:t>
            </w:r>
          </w:p>
          <w:p w14:paraId="09507B48" w14:textId="77777777" w:rsidR="00CE4B8B" w:rsidRDefault="00CE4B8B" w:rsidP="005A7198">
            <w:pPr>
              <w:pStyle w:val="Akapitzlist"/>
              <w:numPr>
                <w:ilvl w:val="0"/>
                <w:numId w:val="20"/>
              </w:numPr>
            </w:pPr>
            <w:r>
              <w:t>Starzenie się społeczeństwa</w:t>
            </w:r>
          </w:p>
          <w:p w14:paraId="31B009F7" w14:textId="77777777" w:rsidR="00CE4B8B" w:rsidRDefault="00CE4B8B" w:rsidP="005A7198">
            <w:pPr>
              <w:pStyle w:val="Akapitzlist"/>
              <w:numPr>
                <w:ilvl w:val="0"/>
                <w:numId w:val="20"/>
              </w:numPr>
            </w:pPr>
            <w:r>
              <w:t>Depopulacja</w:t>
            </w:r>
          </w:p>
          <w:p w14:paraId="209D8390" w14:textId="559E55D7" w:rsidR="001D6A35" w:rsidRDefault="00CE4B8B" w:rsidP="005A7198">
            <w:pPr>
              <w:pStyle w:val="Akapitzlist"/>
              <w:numPr>
                <w:ilvl w:val="0"/>
                <w:numId w:val="20"/>
              </w:numPr>
            </w:pPr>
            <w:r>
              <w:t>Braki możliwości w zakresie pozyskiwania kadry</w:t>
            </w:r>
          </w:p>
        </w:tc>
      </w:tr>
      <w:tr w:rsidR="00C43487" w14:paraId="4B50EF61" w14:textId="77777777">
        <w:tc>
          <w:tcPr>
            <w:tcW w:w="4530" w:type="dxa"/>
          </w:tcPr>
          <w:p w14:paraId="62A522E8" w14:textId="77777777" w:rsidR="00C43487" w:rsidRPr="004227C0" w:rsidRDefault="00C43487">
            <w:pPr>
              <w:ind w:left="360"/>
              <w:jc w:val="center"/>
              <w:rPr>
                <w:b/>
                <w:bCs/>
              </w:rPr>
            </w:pPr>
          </w:p>
        </w:tc>
        <w:tc>
          <w:tcPr>
            <w:tcW w:w="4530" w:type="dxa"/>
          </w:tcPr>
          <w:p w14:paraId="74390A66" w14:textId="77777777" w:rsidR="00C43487" w:rsidRPr="004227C0" w:rsidRDefault="00C43487">
            <w:pPr>
              <w:ind w:left="360"/>
              <w:jc w:val="center"/>
              <w:rPr>
                <w:b/>
                <w:bCs/>
              </w:rPr>
            </w:pPr>
          </w:p>
        </w:tc>
      </w:tr>
    </w:tbl>
    <w:p w14:paraId="6F355743" w14:textId="61913DCD" w:rsidR="00BA7BED" w:rsidRDefault="00BA7BED" w:rsidP="000C1E75">
      <w:r>
        <w:br w:type="page"/>
      </w:r>
    </w:p>
    <w:p w14:paraId="1EC417E6" w14:textId="77777777" w:rsidR="00FF2950" w:rsidRDefault="00FF2950" w:rsidP="001C0499">
      <w:pPr>
        <w:pStyle w:val="Nagwek1"/>
        <w:numPr>
          <w:ilvl w:val="0"/>
          <w:numId w:val="1"/>
        </w:numPr>
        <w:ind w:left="567" w:hanging="567"/>
      </w:pPr>
      <w:bookmarkStart w:id="32" w:name="_Toc185255338"/>
      <w:r w:rsidRPr="009D3949">
        <w:lastRenderedPageBreak/>
        <w:t>Diagnoza w zakresie potrzeb</w:t>
      </w:r>
      <w:bookmarkEnd w:id="32"/>
    </w:p>
    <w:p w14:paraId="63D5A055" w14:textId="77777777" w:rsidR="00FF2950" w:rsidRDefault="00FF2950" w:rsidP="005A7198">
      <w:pPr>
        <w:pStyle w:val="Nagwek2"/>
        <w:numPr>
          <w:ilvl w:val="0"/>
          <w:numId w:val="14"/>
        </w:numPr>
        <w:ind w:left="567" w:hanging="567"/>
      </w:pPr>
      <w:bookmarkStart w:id="33" w:name="_Toc185255339"/>
      <w:r>
        <w:t>Diagnoza potrzeb mieszkańców gminy</w:t>
      </w:r>
      <w:bookmarkEnd w:id="33"/>
    </w:p>
    <w:p w14:paraId="0E848D4E" w14:textId="7B917BF0" w:rsidR="00652A08" w:rsidRDefault="00652A08" w:rsidP="00381863">
      <w:pPr>
        <w:jc w:val="both"/>
      </w:pPr>
      <w:r w:rsidRPr="00EA6731">
        <w:t xml:space="preserve">Diagnoza potrzeb mieszkańców gminy </w:t>
      </w:r>
      <w:r w:rsidR="00FD27D3">
        <w:fldChar w:fldCharType="begin"/>
      </w:r>
      <w:r w:rsidR="00FD27D3">
        <w:instrText>DOCPROPERTY  "Nazwa gminy"  \* MERGEFORMAT</w:instrText>
      </w:r>
      <w:r w:rsidR="00FD27D3">
        <w:fldChar w:fldCharType="separate"/>
      </w:r>
      <w:r w:rsidR="00017BAE">
        <w:t>Cisna</w:t>
      </w:r>
      <w:r w:rsidR="00FD27D3">
        <w:fldChar w:fldCharType="end"/>
      </w:r>
      <w:r w:rsidRPr="00EA6731">
        <w:t xml:space="preserve"> przeprowadzona została m. in. w oparciu o badania ankietowe (CAWI) realizowane od 29 października do 24 listopada 2024 r. Wzięło w nim udział 4</w:t>
      </w:r>
      <w:r w:rsidR="00E058CF" w:rsidRPr="00EA6731">
        <w:t>0</w:t>
      </w:r>
      <w:r w:rsidRPr="00EA6731">
        <w:t xml:space="preserve"> mieszkańców. Największą grupę respondentów stanowiły osoby w wieku 30-44 lat</w:t>
      </w:r>
      <w:r w:rsidR="00EA6731" w:rsidRPr="00EA6731">
        <w:t xml:space="preserve"> oraz 45-59 lat</w:t>
      </w:r>
      <w:r w:rsidRPr="00EA6731">
        <w:t>, nie było wśród nich osób poniżej 18 roku życia. Większość to kobiety (7</w:t>
      </w:r>
      <w:r w:rsidR="00EA6731" w:rsidRPr="00EA6731">
        <w:t>8</w:t>
      </w:r>
      <w:r w:rsidRPr="00EA6731">
        <w:t>%).</w:t>
      </w:r>
    </w:p>
    <w:p w14:paraId="174CA844" w14:textId="77777777" w:rsidR="000A40F2" w:rsidRDefault="000A40F2" w:rsidP="00381863">
      <w:pPr>
        <w:jc w:val="both"/>
      </w:pPr>
    </w:p>
    <w:p w14:paraId="0E2D9339" w14:textId="0894DF32" w:rsidR="00652A08" w:rsidRPr="00A85F51" w:rsidRDefault="00652A08" w:rsidP="00381863">
      <w:pPr>
        <w:pStyle w:val="Podpisrysunkowtabel"/>
        <w:jc w:val="both"/>
      </w:pPr>
      <w:bookmarkStart w:id="34" w:name="_Toc184896282"/>
      <w:r>
        <w:t xml:space="preserve">Rysunek nr </w:t>
      </w:r>
      <w:r w:rsidR="00FD27D3">
        <w:fldChar w:fldCharType="begin"/>
      </w:r>
      <w:r w:rsidR="00FD27D3">
        <w:instrText xml:space="preserve"> SEQ Rysunek_nr \* ARABIC </w:instrText>
      </w:r>
      <w:r w:rsidR="00FD27D3">
        <w:fldChar w:fldCharType="separate"/>
      </w:r>
      <w:r w:rsidR="00A91986">
        <w:rPr>
          <w:noProof/>
        </w:rPr>
        <w:t>7</w:t>
      </w:r>
      <w:r w:rsidR="00FD27D3">
        <w:rPr>
          <w:noProof/>
        </w:rPr>
        <w:fldChar w:fldCharType="end"/>
      </w:r>
      <w:r>
        <w:t xml:space="preserve">. </w:t>
      </w:r>
      <w:r w:rsidRPr="00F73494">
        <w:t xml:space="preserve">Dane metryczkowe ankietowanych mieszkańców gminy </w:t>
      </w:r>
      <w:r w:rsidR="00FD27D3">
        <w:fldChar w:fldCharType="begin"/>
      </w:r>
      <w:r w:rsidR="00FD27D3">
        <w:instrText>DOCPROPERTY  "Nazwa gminy"  \* MERGEFORMAT</w:instrText>
      </w:r>
      <w:r w:rsidR="00FD27D3">
        <w:fldChar w:fldCharType="separate"/>
      </w:r>
      <w:r w:rsidR="00017BAE">
        <w:t>Cisna</w:t>
      </w:r>
      <w:bookmarkEnd w:id="34"/>
      <w:r w:rsidR="00FD27D3">
        <w:fldChar w:fldCharType="end"/>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35"/>
        <w:gridCol w:w="4535"/>
      </w:tblGrid>
      <w:tr w:rsidR="00652A08" w:rsidRPr="00CA0141" w14:paraId="18DBB1B6" w14:textId="77777777" w:rsidTr="001D0200">
        <w:tc>
          <w:tcPr>
            <w:tcW w:w="4670" w:type="dxa"/>
            <w:hideMark/>
          </w:tcPr>
          <w:p w14:paraId="0575B9CB" w14:textId="22E15184" w:rsidR="00652A08" w:rsidRPr="00CA0141" w:rsidRDefault="00C8142E" w:rsidP="00381863">
            <w:pPr>
              <w:jc w:val="both"/>
              <w:rPr>
                <w:highlight w:val="cyan"/>
              </w:rPr>
            </w:pPr>
            <w:r>
              <w:rPr>
                <w:noProof/>
                <w:lang w:eastAsia="pl-PL"/>
              </w:rPr>
              <w:drawing>
                <wp:inline distT="0" distB="0" distL="0" distR="0" wp14:anchorId="3901020E" wp14:editId="091F0FDF">
                  <wp:extent cx="2876400" cy="2484000"/>
                  <wp:effectExtent l="0" t="0" r="635" b="0"/>
                  <wp:docPr id="72553533" name="Wykres 1">
                    <a:extLst xmlns:a="http://schemas.openxmlformats.org/drawingml/2006/main">
                      <a:ext uri="{FF2B5EF4-FFF2-40B4-BE49-F238E27FC236}">
                        <a16:creationId xmlns:a16="http://schemas.microsoft.com/office/drawing/2014/main" id="{E6730736-7D85-8EAD-4F56-B7FC0026D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400" w:type="dxa"/>
            <w:hideMark/>
          </w:tcPr>
          <w:p w14:paraId="10654A2F" w14:textId="52B9ECE6" w:rsidR="00652A08" w:rsidRPr="00CA0141" w:rsidRDefault="001D0200" w:rsidP="00381863">
            <w:pPr>
              <w:jc w:val="both"/>
              <w:rPr>
                <w:highlight w:val="cyan"/>
              </w:rPr>
            </w:pPr>
            <w:r>
              <w:rPr>
                <w:noProof/>
                <w:lang w:eastAsia="pl-PL"/>
              </w:rPr>
              <w:drawing>
                <wp:inline distT="0" distB="0" distL="0" distR="0" wp14:anchorId="41C211BD" wp14:editId="19D8F075">
                  <wp:extent cx="2876400" cy="2484000"/>
                  <wp:effectExtent l="0" t="0" r="635" b="0"/>
                  <wp:docPr id="231673906" name="Wykres 1">
                    <a:extLst xmlns:a="http://schemas.openxmlformats.org/drawingml/2006/main">
                      <a:ext uri="{FF2B5EF4-FFF2-40B4-BE49-F238E27FC236}">
                        <a16:creationId xmlns:a16="http://schemas.microsoft.com/office/drawing/2014/main" id="{FDA03633-A3A2-4175-D90C-2B387DECC2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3F3D5547" w14:textId="3B3593E1" w:rsidR="00652A08" w:rsidRDefault="00652A08" w:rsidP="00381863">
      <w:pPr>
        <w:pStyle w:val="Podpisrysunkowtabel"/>
        <w:jc w:val="both"/>
      </w:pPr>
      <w:r w:rsidRPr="002834D2">
        <w:t>Źródło: Badanie ankietowe (CAWI) mieszkańców gminy</w:t>
      </w:r>
    </w:p>
    <w:p w14:paraId="1177052B" w14:textId="77777777" w:rsidR="000A40F2" w:rsidRPr="002834D2" w:rsidRDefault="000A40F2" w:rsidP="00381863">
      <w:pPr>
        <w:pStyle w:val="Podpisrysunkowtabel"/>
        <w:jc w:val="both"/>
      </w:pPr>
    </w:p>
    <w:p w14:paraId="2EFD6D8B" w14:textId="7BA9D382" w:rsidR="00652A08" w:rsidRDefault="00652A08" w:rsidP="00381863">
      <w:pPr>
        <w:jc w:val="both"/>
      </w:pPr>
      <w:r w:rsidRPr="007539BA">
        <w:t xml:space="preserve">Zasadność przeprowadzenia badania potwierdzona została tym, że około co trzecia </w:t>
      </w:r>
      <w:r w:rsidR="00135EBE">
        <w:t xml:space="preserve">badana </w:t>
      </w:r>
      <w:r w:rsidRPr="007539BA">
        <w:t>osoba zamieszkiwała z osobą lub osobami wymagającymi świadczenia usług opiekuńczych, asystenckich lub opieki wytchni</w:t>
      </w:r>
      <w:r w:rsidR="00135EBE">
        <w:t xml:space="preserve">eniowej w miejscu zamieszkania a co </w:t>
      </w:r>
      <w:r w:rsidR="007539BA" w:rsidRPr="007539BA">
        <w:t>piąta</w:t>
      </w:r>
      <w:r w:rsidRPr="007539BA">
        <w:t xml:space="preserve"> osob</w:t>
      </w:r>
      <w:r w:rsidR="007539BA" w:rsidRPr="007539BA">
        <w:t>a</w:t>
      </w:r>
      <w:r w:rsidRPr="007539BA">
        <w:t xml:space="preserve"> zamieszkiwał</w:t>
      </w:r>
      <w:r w:rsidR="007539BA" w:rsidRPr="007539BA">
        <w:t>a</w:t>
      </w:r>
      <w:r w:rsidRPr="007539BA">
        <w:t xml:space="preserve"> samotnie gospodarstwo domowe.</w:t>
      </w:r>
    </w:p>
    <w:p w14:paraId="4E8ACA47" w14:textId="59742EC7" w:rsidR="000A40F2" w:rsidRDefault="000A40F2" w:rsidP="00381863">
      <w:pPr>
        <w:jc w:val="both"/>
      </w:pPr>
    </w:p>
    <w:p w14:paraId="59336FEB" w14:textId="3B7B43E5" w:rsidR="000A40F2" w:rsidRDefault="000A40F2" w:rsidP="00381863">
      <w:pPr>
        <w:jc w:val="both"/>
      </w:pPr>
    </w:p>
    <w:p w14:paraId="02E87466" w14:textId="67B3F8FA" w:rsidR="000A40F2" w:rsidRDefault="000A40F2" w:rsidP="00381863">
      <w:pPr>
        <w:jc w:val="both"/>
      </w:pPr>
    </w:p>
    <w:p w14:paraId="4B6044CA" w14:textId="4307AE2D" w:rsidR="00652A08" w:rsidRDefault="00652A08" w:rsidP="00381863">
      <w:pPr>
        <w:pStyle w:val="Podpisrysunkowtabel"/>
        <w:jc w:val="both"/>
      </w:pPr>
      <w:bookmarkStart w:id="35" w:name="_Toc184896283"/>
      <w:r>
        <w:lastRenderedPageBreak/>
        <w:t xml:space="preserve">Rysunek nr </w:t>
      </w:r>
      <w:r w:rsidR="00FD27D3">
        <w:fldChar w:fldCharType="begin"/>
      </w:r>
      <w:r w:rsidR="00FD27D3">
        <w:instrText xml:space="preserve"> SEQ Rysunek_nr \* ARABIC </w:instrText>
      </w:r>
      <w:r w:rsidR="00FD27D3">
        <w:fldChar w:fldCharType="separate"/>
      </w:r>
      <w:r w:rsidR="00A91986">
        <w:rPr>
          <w:noProof/>
        </w:rPr>
        <w:t>8</w:t>
      </w:r>
      <w:r w:rsidR="00FD27D3">
        <w:rPr>
          <w:noProof/>
        </w:rPr>
        <w:fldChar w:fldCharType="end"/>
      </w:r>
      <w:r>
        <w:t xml:space="preserve">. </w:t>
      </w:r>
      <w:r w:rsidRPr="004345F6">
        <w:t xml:space="preserve">Stan gospodarstw domowych ankietowanych mieszkańców gminy </w:t>
      </w:r>
      <w:r w:rsidR="00FD27D3">
        <w:fldChar w:fldCharType="begin"/>
      </w:r>
      <w:r w:rsidR="00FD27D3">
        <w:instrText>DOCPROPERTY  "Nazwa gminy"  \* MERGEFORMAT</w:instrText>
      </w:r>
      <w:r w:rsidR="00FD27D3">
        <w:fldChar w:fldCharType="separate"/>
      </w:r>
      <w:r w:rsidR="00017BAE">
        <w:t>Cisna</w:t>
      </w:r>
      <w:bookmarkEnd w:id="35"/>
      <w:r w:rsidR="00FD27D3">
        <w:fldChar w:fldCharType="end"/>
      </w:r>
    </w:p>
    <w:p w14:paraId="473BC450" w14:textId="77777777" w:rsidR="00652A08" w:rsidRPr="002834D2" w:rsidRDefault="00652A08" w:rsidP="00381863">
      <w:pPr>
        <w:pStyle w:val="Podpisrysunkowtabel"/>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30"/>
        <w:gridCol w:w="4530"/>
      </w:tblGrid>
      <w:tr w:rsidR="00652A08" w:rsidRPr="00CA0141" w14:paraId="2B058B5D" w14:textId="77777777" w:rsidTr="00185628">
        <w:tc>
          <w:tcPr>
            <w:tcW w:w="4530" w:type="dxa"/>
            <w:hideMark/>
          </w:tcPr>
          <w:p w14:paraId="5AE6FD1D" w14:textId="1E61E442" w:rsidR="00652A08" w:rsidRPr="00CA0141" w:rsidRDefault="00317631" w:rsidP="00381863">
            <w:pPr>
              <w:jc w:val="both"/>
              <w:rPr>
                <w:highlight w:val="cyan"/>
              </w:rPr>
            </w:pPr>
            <w:r>
              <w:rPr>
                <w:noProof/>
                <w:lang w:eastAsia="pl-PL"/>
              </w:rPr>
              <w:drawing>
                <wp:inline distT="0" distB="0" distL="0" distR="0" wp14:anchorId="2C7E7C17" wp14:editId="6DB2FB41">
                  <wp:extent cx="2592000" cy="2851200"/>
                  <wp:effectExtent l="0" t="0" r="0" b="6350"/>
                  <wp:docPr id="1006489513" name="Wykres 1">
                    <a:extLst xmlns:a="http://schemas.openxmlformats.org/drawingml/2006/main">
                      <a:ext uri="{FF2B5EF4-FFF2-40B4-BE49-F238E27FC236}">
                        <a16:creationId xmlns:a16="http://schemas.microsoft.com/office/drawing/2014/main" id="{076A62D4-ECDD-C8A9-0500-9A8E7EE7D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530" w:type="dxa"/>
            <w:hideMark/>
          </w:tcPr>
          <w:p w14:paraId="6A892962" w14:textId="786E4051" w:rsidR="00652A08" w:rsidRPr="00CA0141" w:rsidRDefault="00185628" w:rsidP="00381863">
            <w:pPr>
              <w:jc w:val="both"/>
              <w:rPr>
                <w:highlight w:val="cyan"/>
              </w:rPr>
            </w:pPr>
            <w:r>
              <w:rPr>
                <w:noProof/>
                <w:lang w:eastAsia="pl-PL"/>
              </w:rPr>
              <w:drawing>
                <wp:inline distT="0" distB="0" distL="0" distR="0" wp14:anchorId="38A648E1" wp14:editId="77C61FBD">
                  <wp:extent cx="2592000" cy="2851200"/>
                  <wp:effectExtent l="0" t="0" r="0" b="6350"/>
                  <wp:docPr id="1259360719" name="Wykres 1">
                    <a:extLst xmlns:a="http://schemas.openxmlformats.org/drawingml/2006/main">
                      <a:ext uri="{FF2B5EF4-FFF2-40B4-BE49-F238E27FC236}">
                        <a16:creationId xmlns:a16="http://schemas.microsoft.com/office/drawing/2014/main" id="{69D666A4-95DC-0B33-5FEB-DCF7D46914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0EC044CE" w14:textId="77777777" w:rsidR="00652A08" w:rsidRPr="002E4D9B" w:rsidRDefault="00652A08" w:rsidP="00381863">
      <w:pPr>
        <w:pStyle w:val="Podpisrysunkowtabel"/>
        <w:jc w:val="both"/>
      </w:pPr>
      <w:r w:rsidRPr="002E4D9B">
        <w:t>Źródło: Badanie ankietowe (CAWI) mieszkańców gminy</w:t>
      </w:r>
    </w:p>
    <w:p w14:paraId="011C5A66" w14:textId="2862F7B8" w:rsidR="00652A08" w:rsidRDefault="00652A08" w:rsidP="00381863">
      <w:pPr>
        <w:jc w:val="both"/>
      </w:pPr>
      <w:r w:rsidRPr="00326D6D">
        <w:t xml:space="preserve">Ankietowani z gminy </w:t>
      </w:r>
      <w:r w:rsidR="00FD27D3">
        <w:fldChar w:fldCharType="begin"/>
      </w:r>
      <w:r w:rsidR="00FD27D3">
        <w:instrText>DOCPROPERTY  "Nazwa gminy"  \* MERGEFORMAT</w:instrText>
      </w:r>
      <w:r w:rsidR="00FD27D3">
        <w:fldChar w:fldCharType="separate"/>
      </w:r>
      <w:r w:rsidR="00017BAE">
        <w:t>Cisna</w:t>
      </w:r>
      <w:r w:rsidR="00FD27D3">
        <w:fldChar w:fldCharType="end"/>
      </w:r>
      <w:r w:rsidRPr="00326D6D">
        <w:t xml:space="preserve"> dostrzegają trudności, z którymi zmagają się mieszkańcy, do grona osób o najtrudniejszej sytuacji życiowej zaliczali przede wszystkim seniorzy (wskazanych przez </w:t>
      </w:r>
      <w:r w:rsidR="0043444C" w:rsidRPr="00326D6D">
        <w:t xml:space="preserve">około </w:t>
      </w:r>
      <w:r w:rsidRPr="00326D6D">
        <w:t xml:space="preserve">co </w:t>
      </w:r>
      <w:r w:rsidR="0043444C" w:rsidRPr="00326D6D">
        <w:t xml:space="preserve">trzeciego </w:t>
      </w:r>
      <w:r w:rsidRPr="00326D6D">
        <w:t>respondenta)</w:t>
      </w:r>
      <w:r w:rsidR="00930101" w:rsidRPr="00326D6D">
        <w:t>. Wielu mieszkańców wskazało</w:t>
      </w:r>
      <w:r w:rsidRPr="00326D6D">
        <w:t xml:space="preserve"> osoby z niepełnosprawnościami</w:t>
      </w:r>
      <w:r w:rsidR="00117EED" w:rsidRPr="00326D6D">
        <w:t xml:space="preserve"> (18%)</w:t>
      </w:r>
      <w:r w:rsidRPr="00326D6D">
        <w:t xml:space="preserve"> oraz </w:t>
      </w:r>
      <w:r w:rsidR="00B875CF" w:rsidRPr="00326D6D">
        <w:t>osoby chorujące i w kryzysie zdrowia psychicznego</w:t>
      </w:r>
      <w:r w:rsidR="00117EED" w:rsidRPr="00326D6D">
        <w:t xml:space="preserve"> (15%)</w:t>
      </w:r>
      <w:r w:rsidR="00C000F7" w:rsidRPr="00326D6D">
        <w:t xml:space="preserve">, a </w:t>
      </w:r>
      <w:r w:rsidR="00326D6D" w:rsidRPr="00326D6D">
        <w:t>mniejsza</w:t>
      </w:r>
      <w:r w:rsidR="00C000F7" w:rsidRPr="00326D6D">
        <w:t xml:space="preserve"> grupa </w:t>
      </w:r>
      <w:r w:rsidR="00E80FB5">
        <w:t>re</w:t>
      </w:r>
      <w:r w:rsidR="00326D6D" w:rsidRPr="00326D6D">
        <w:t>spondentów</w:t>
      </w:r>
      <w:r w:rsidR="00C000F7" w:rsidRPr="00326D6D">
        <w:t xml:space="preserve"> rodziny i osoby o niskim statusie społecznym,</w:t>
      </w:r>
      <w:r w:rsidR="003E65A2" w:rsidRPr="00326D6D">
        <w:t xml:space="preserve"> </w:t>
      </w:r>
      <w:r w:rsidR="006103A7" w:rsidRPr="00326D6D">
        <w:t>osoby</w:t>
      </w:r>
      <w:r w:rsidR="003E65A2" w:rsidRPr="00326D6D">
        <w:t xml:space="preserve"> bezdomne i zagrożone kryzysem bezdomnośc</w:t>
      </w:r>
      <w:r w:rsidR="006103A7" w:rsidRPr="00326D6D">
        <w:t>i</w:t>
      </w:r>
      <w:r w:rsidR="00326D6D" w:rsidRPr="00326D6D">
        <w:t xml:space="preserve"> oraz dzieci i młodzież.</w:t>
      </w:r>
      <w:r w:rsidR="00C000F7" w:rsidRPr="00326D6D">
        <w:t xml:space="preserve"> </w:t>
      </w:r>
      <w:r w:rsidRPr="00326D6D">
        <w:t xml:space="preserve">O świadomości mieszkańców dotyczącej obecności grup w środowisku lokalnym zmagających się z problemami społecznymi świadczy, że </w:t>
      </w:r>
      <w:r w:rsidR="003F38CD" w:rsidRPr="00326D6D">
        <w:t xml:space="preserve">zdecydowana większość </w:t>
      </w:r>
      <w:r w:rsidRPr="00326D6D">
        <w:t>ankietowan</w:t>
      </w:r>
      <w:r w:rsidR="003F38CD" w:rsidRPr="00326D6D">
        <w:t>ych (93%)</w:t>
      </w:r>
      <w:r w:rsidRPr="00326D6D">
        <w:t xml:space="preserve"> wskaza</w:t>
      </w:r>
      <w:r w:rsidR="003F38CD" w:rsidRPr="00326D6D">
        <w:t xml:space="preserve">ła </w:t>
      </w:r>
      <w:r w:rsidRPr="00326D6D">
        <w:t>którąś z grup</w:t>
      </w:r>
      <w:r w:rsidR="007162EC">
        <w:t>, co ukazuje poniższy wykres.</w:t>
      </w:r>
    </w:p>
    <w:p w14:paraId="24577031" w14:textId="77777777" w:rsidR="00A107F8" w:rsidRDefault="00A107F8" w:rsidP="00381863">
      <w:pPr>
        <w:jc w:val="both"/>
      </w:pPr>
    </w:p>
    <w:p w14:paraId="134F6DD6" w14:textId="77777777" w:rsidR="00A107F8" w:rsidRDefault="00A107F8" w:rsidP="00381863">
      <w:pPr>
        <w:jc w:val="both"/>
      </w:pPr>
    </w:p>
    <w:p w14:paraId="40832F79" w14:textId="77777777" w:rsidR="00A107F8" w:rsidRDefault="00A107F8" w:rsidP="00652A08"/>
    <w:p w14:paraId="1DE6365D" w14:textId="77777777" w:rsidR="00A107F8" w:rsidRPr="00326D6D" w:rsidRDefault="00A107F8" w:rsidP="00652A08"/>
    <w:p w14:paraId="37C49A13" w14:textId="77777777" w:rsidR="00652A08" w:rsidRPr="00CA0141" w:rsidRDefault="00652A08" w:rsidP="00652A08">
      <w:pPr>
        <w:pStyle w:val="Podpisrysunkowtabel"/>
        <w:rPr>
          <w:highlight w:val="cyan"/>
        </w:rPr>
      </w:pPr>
      <w:r w:rsidRPr="00CA0141">
        <w:rPr>
          <w:highlight w:val="cyan"/>
        </w:rPr>
        <w:t xml:space="preserve"> </w:t>
      </w:r>
    </w:p>
    <w:p w14:paraId="0C57AC64" w14:textId="01F64B7B" w:rsidR="00652A08" w:rsidRDefault="00652A08" w:rsidP="00652A08">
      <w:pPr>
        <w:pStyle w:val="Podpisrysunkowtabel"/>
      </w:pPr>
      <w:bookmarkStart w:id="36" w:name="_Toc184896284"/>
      <w:r>
        <w:lastRenderedPageBreak/>
        <w:t xml:space="preserve">Rysunek nr </w:t>
      </w:r>
      <w:r w:rsidR="00FD27D3">
        <w:fldChar w:fldCharType="begin"/>
      </w:r>
      <w:r w:rsidR="00FD27D3">
        <w:instrText xml:space="preserve"> SEQ Rysunek_nr \* ARABIC </w:instrText>
      </w:r>
      <w:r w:rsidR="00FD27D3">
        <w:fldChar w:fldCharType="separate"/>
      </w:r>
      <w:r w:rsidR="00A91986">
        <w:rPr>
          <w:noProof/>
        </w:rPr>
        <w:t>9</w:t>
      </w:r>
      <w:r w:rsidR="00FD27D3">
        <w:rPr>
          <w:noProof/>
        </w:rPr>
        <w:fldChar w:fldCharType="end"/>
      </w:r>
      <w:r>
        <w:t xml:space="preserve">. </w:t>
      </w:r>
      <w:r w:rsidRPr="00F640CB">
        <w:t xml:space="preserve">Grupy społeczne, którym najtrudniej żyje się w gminie </w:t>
      </w:r>
      <w:r w:rsidR="00FD27D3">
        <w:fldChar w:fldCharType="begin"/>
      </w:r>
      <w:r w:rsidR="00FD27D3">
        <w:instrText>DOCPROPERTY  "Nazwa gminy"  \* MERGEFORMAT</w:instrText>
      </w:r>
      <w:r w:rsidR="00FD27D3">
        <w:fldChar w:fldCharType="separate"/>
      </w:r>
      <w:r w:rsidR="00017BAE">
        <w:t>Cisna</w:t>
      </w:r>
      <w:r w:rsidR="00FD27D3">
        <w:fldChar w:fldCharType="end"/>
      </w:r>
      <w:r w:rsidRPr="00F640CB">
        <w:t xml:space="preserve"> według ankietowanych</w:t>
      </w:r>
      <w:bookmarkEnd w:id="36"/>
    </w:p>
    <w:p w14:paraId="1A7D1CF8" w14:textId="41BBF462" w:rsidR="00652A08" w:rsidRPr="00CA0141" w:rsidRDefault="002418DD" w:rsidP="002418DD">
      <w:pPr>
        <w:rPr>
          <w:highlight w:val="cyan"/>
        </w:rPr>
      </w:pPr>
      <w:r>
        <w:rPr>
          <w:noProof/>
          <w:lang w:eastAsia="pl-PL"/>
        </w:rPr>
        <w:drawing>
          <wp:inline distT="0" distB="0" distL="0" distR="0" wp14:anchorId="629B1E01" wp14:editId="6A4143B6">
            <wp:extent cx="5981700" cy="3990975"/>
            <wp:effectExtent l="0" t="0" r="0" b="0"/>
            <wp:docPr id="912676098" name="Wykres 1">
              <a:extLst xmlns:a="http://schemas.openxmlformats.org/drawingml/2006/main">
                <a:ext uri="{FF2B5EF4-FFF2-40B4-BE49-F238E27FC236}">
                  <a16:creationId xmlns:a16="http://schemas.microsoft.com/office/drawing/2014/main" id="{FADDCCE9-C42C-9A5E-6279-9324343232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3D21ED" w14:textId="23470F12" w:rsidR="00C027E1" w:rsidRDefault="00652A08" w:rsidP="00311646">
      <w:pPr>
        <w:pStyle w:val="Podpisrysunkowtabel"/>
      </w:pPr>
      <w:r w:rsidRPr="00940B91">
        <w:t>Źródło: Badanie ankietowe (CAWI) mieszkańców gminy</w:t>
      </w:r>
    </w:p>
    <w:p w14:paraId="75AF2143" w14:textId="4895D634" w:rsidR="00652A08" w:rsidRDefault="00311646" w:rsidP="004A6890">
      <w:pPr>
        <w:jc w:val="both"/>
      </w:pPr>
      <w:r w:rsidRPr="00C72C5B">
        <w:t xml:space="preserve">Badanie ankietowanych dotyczące </w:t>
      </w:r>
      <w:r>
        <w:t>faktu i charakteru katalogu obecnie świadczonej</w:t>
      </w:r>
      <w:r w:rsidRPr="00C72C5B">
        <w:t xml:space="preserve"> pomocy społecznej w gminie </w:t>
      </w:r>
      <w:r w:rsidR="00FD27D3">
        <w:fldChar w:fldCharType="begin"/>
      </w:r>
      <w:r w:rsidR="00FD27D3">
        <w:instrText xml:space="preserve"> DOCPROPERTY  "Nazwa gminy"  \* MERGEFORMAT </w:instrText>
      </w:r>
      <w:r w:rsidR="00FD27D3">
        <w:fldChar w:fldCharType="separate"/>
      </w:r>
      <w:r w:rsidR="00327AA9">
        <w:t>Cisna</w:t>
      </w:r>
      <w:r w:rsidR="00FD27D3">
        <w:fldChar w:fldCharType="end"/>
      </w:r>
      <w:r w:rsidRPr="00C72C5B">
        <w:t>, wskazuje, iż większość mieszkańców</w:t>
      </w:r>
      <w:r>
        <w:t xml:space="preserve"> </w:t>
      </w:r>
      <w:r w:rsidRPr="00C72C5B">
        <w:t>(</w:t>
      </w:r>
      <w:r w:rsidR="00327AA9" w:rsidRPr="00940B91">
        <w:t>75%</w:t>
      </w:r>
      <w:r w:rsidRPr="00C72C5B">
        <w:t xml:space="preserve">) zna instytucje świadczące pomoc społeczną, ale jedynie </w:t>
      </w:r>
      <w:r w:rsidR="00327AA9" w:rsidRPr="00940B91">
        <w:t xml:space="preserve">18% </w:t>
      </w:r>
      <w:r w:rsidRPr="00C72C5B">
        <w:t>korzystało z ich usług.</w:t>
      </w:r>
      <w:r w:rsidR="001A0DAE">
        <w:t xml:space="preserve"> </w:t>
      </w:r>
    </w:p>
    <w:p w14:paraId="5A9BFE79" w14:textId="556137B6" w:rsidR="00652A08" w:rsidRPr="005C6ABB" w:rsidRDefault="000E23DA" w:rsidP="004A6890">
      <w:pPr>
        <w:jc w:val="both"/>
      </w:pPr>
      <w:r w:rsidRPr="00452AAA">
        <w:t xml:space="preserve">Badanie pozwoliło </w:t>
      </w:r>
      <w:r>
        <w:t>uzyskać</w:t>
      </w:r>
      <w:r w:rsidRPr="00452AAA">
        <w:t xml:space="preserve"> opini</w:t>
      </w:r>
      <w:r>
        <w:t>ę</w:t>
      </w:r>
      <w:r w:rsidRPr="00452AAA">
        <w:t xml:space="preserve"> mieszkańców </w:t>
      </w:r>
      <w:r w:rsidR="002B40C2" w:rsidRPr="00452AAA">
        <w:t>odnośnie do</w:t>
      </w:r>
      <w:r w:rsidRPr="00452AAA">
        <w:t xml:space="preserve"> preferowanych usług społecznych, które powinny być świadczone w gminie </w:t>
      </w:r>
      <w:r w:rsidR="00FD27D3">
        <w:fldChar w:fldCharType="begin"/>
      </w:r>
      <w:r w:rsidR="00FD27D3">
        <w:instrText xml:space="preserve"> DOCPROPERTY  "Nazwa gminy"  \* MERGEFORMAT </w:instrText>
      </w:r>
      <w:r w:rsidR="00FD27D3">
        <w:fldChar w:fldCharType="separate"/>
      </w:r>
      <w:r>
        <w:t>Cisna</w:t>
      </w:r>
      <w:r w:rsidR="00FD27D3">
        <w:fldChar w:fldCharType="end"/>
      </w:r>
      <w:r w:rsidRPr="00452AAA">
        <w:t xml:space="preserve">. </w:t>
      </w:r>
      <w:r w:rsidRPr="001967BB">
        <w:t>Największy odsetek mieszkańców (</w:t>
      </w:r>
      <w:r w:rsidR="003404A9">
        <w:t>55</w:t>
      </w:r>
      <w:r w:rsidRPr="001967BB">
        <w:t xml:space="preserve">%) </w:t>
      </w:r>
      <w:r w:rsidRPr="00452AAA">
        <w:t>za najważniejszą usługę społeczną uznał</w:t>
      </w:r>
      <w:r w:rsidR="003404A9">
        <w:t xml:space="preserve"> </w:t>
      </w:r>
      <w:r w:rsidR="003404A9" w:rsidRPr="005C6ABB">
        <w:t>wszelkie wsparcie dla osób starszych</w:t>
      </w:r>
      <w:r w:rsidR="003404A9">
        <w:t xml:space="preserve"> </w:t>
      </w:r>
      <w:r w:rsidR="00802FBA">
        <w:t xml:space="preserve">Innymi istotnymi usługami społecznymi są </w:t>
      </w:r>
      <w:r w:rsidR="003404A9" w:rsidRPr="005C6ABB">
        <w:t>wsparci</w:t>
      </w:r>
      <w:r w:rsidR="00802FBA">
        <w:t>e</w:t>
      </w:r>
      <w:r w:rsidR="003404A9" w:rsidRPr="005C6ABB">
        <w:t xml:space="preserve"> rodziny i dzieci</w:t>
      </w:r>
      <w:r w:rsidR="003404A9">
        <w:t xml:space="preserve"> </w:t>
      </w:r>
      <w:r w:rsidR="003404A9" w:rsidRPr="005C6ABB">
        <w:t>poprzez</w:t>
      </w:r>
      <w:r w:rsidR="002874CE">
        <w:t>,</w:t>
      </w:r>
      <w:r w:rsidR="003404A9" w:rsidRPr="005C6ABB">
        <w:t xml:space="preserve"> np. żłobki, przedszkola, warsztaty spotkania dla rodziców, wsparcie psychologiczne, świetlice środowiskowe</w:t>
      </w:r>
      <w:r w:rsidR="00802FBA">
        <w:t xml:space="preserve"> (50%) oraz </w:t>
      </w:r>
      <w:r w:rsidR="00802FBA" w:rsidRPr="005C6ABB">
        <w:t>zapewnienie pomocy w opiece nad osobami z niepełnosprawnościami</w:t>
      </w:r>
      <w:r w:rsidR="00802FBA">
        <w:t xml:space="preserve"> (</w:t>
      </w:r>
      <w:r w:rsidR="00E00066">
        <w:t>45%).</w:t>
      </w:r>
      <w:r w:rsidR="007048E7">
        <w:t xml:space="preserve"> </w:t>
      </w:r>
      <w:r w:rsidR="00652A08" w:rsidRPr="005C6ABB">
        <w:t>Do istotnych usług społecznych</w:t>
      </w:r>
      <w:r w:rsidR="007162EC">
        <w:t xml:space="preserve"> dla społe</w:t>
      </w:r>
      <w:r w:rsidR="003E7E2E">
        <w:t xml:space="preserve">czności </w:t>
      </w:r>
      <w:r w:rsidR="009C00D2">
        <w:t>lokalnej</w:t>
      </w:r>
      <w:r w:rsidR="003E7E2E">
        <w:t xml:space="preserve"> </w:t>
      </w:r>
      <w:r w:rsidR="00652A08" w:rsidRPr="005C6ABB">
        <w:t>należą również</w:t>
      </w:r>
      <w:r w:rsidR="00483EB5" w:rsidRPr="005C6ABB">
        <w:t xml:space="preserve"> </w:t>
      </w:r>
      <w:r w:rsidR="004D0D22" w:rsidRPr="005C6ABB">
        <w:t>o</w:t>
      </w:r>
      <w:r w:rsidR="00483EB5" w:rsidRPr="005C6ABB">
        <w:t>pieka wytchnieniowa</w:t>
      </w:r>
      <w:r w:rsidR="009424FB">
        <w:t xml:space="preserve"> (28%)</w:t>
      </w:r>
      <w:r w:rsidR="004941AB" w:rsidRPr="005C6ABB">
        <w:t>,</w:t>
      </w:r>
      <w:r w:rsidR="00652A08" w:rsidRPr="005C6ABB">
        <w:t xml:space="preserve"> wsparcie </w:t>
      </w:r>
      <w:r w:rsidR="00652A08" w:rsidRPr="005C6ABB">
        <w:lastRenderedPageBreak/>
        <w:t>psychologiczne</w:t>
      </w:r>
      <w:r w:rsidR="00E837BE">
        <w:t xml:space="preserve"> (23%)</w:t>
      </w:r>
      <w:r w:rsidR="005334EC">
        <w:t xml:space="preserve">, </w:t>
      </w:r>
      <w:r w:rsidR="00192841" w:rsidRPr="005C6ABB">
        <w:t>usługi z zakresu całodobowej opieki</w:t>
      </w:r>
      <w:r w:rsidR="005334EC">
        <w:t xml:space="preserve"> (18%)</w:t>
      </w:r>
      <w:r w:rsidR="005C6ABB" w:rsidRPr="005C6ABB">
        <w:t xml:space="preserve"> oraz opieki środowiskowej</w:t>
      </w:r>
      <w:r w:rsidR="005334EC">
        <w:t xml:space="preserve"> (15%)</w:t>
      </w:r>
      <w:r w:rsidR="005C6ABB" w:rsidRPr="005C6ABB">
        <w:t xml:space="preserve"> i </w:t>
      </w:r>
      <w:r w:rsidR="007D487C">
        <w:t xml:space="preserve">usługi </w:t>
      </w:r>
      <w:r w:rsidR="005C6ABB" w:rsidRPr="005C6ABB">
        <w:t>asystenckie</w:t>
      </w:r>
      <w:r w:rsidR="007D487C">
        <w:t xml:space="preserve"> (3%)</w:t>
      </w:r>
      <w:r w:rsidR="007162EC">
        <w:t>, co ukazuje poniższy wykres.</w:t>
      </w:r>
    </w:p>
    <w:p w14:paraId="2D7E60F8" w14:textId="77777777" w:rsidR="00652A08" w:rsidRDefault="00652A08" w:rsidP="00652A08">
      <w:pPr>
        <w:pStyle w:val="Podpisrysunkowtabel"/>
      </w:pPr>
    </w:p>
    <w:p w14:paraId="645ACAFB" w14:textId="43B1F937" w:rsidR="00652A08" w:rsidRDefault="00652A08" w:rsidP="00652A08">
      <w:pPr>
        <w:pStyle w:val="Podpisrysunkowtabel"/>
      </w:pPr>
      <w:bookmarkStart w:id="37" w:name="_Toc184896285"/>
      <w:r>
        <w:t xml:space="preserve">Rysunek nr </w:t>
      </w:r>
      <w:r w:rsidR="00FD27D3">
        <w:fldChar w:fldCharType="begin"/>
      </w:r>
      <w:r w:rsidR="00FD27D3">
        <w:instrText xml:space="preserve"> SEQ Rysunek_nr \* ARABIC </w:instrText>
      </w:r>
      <w:r w:rsidR="00FD27D3">
        <w:fldChar w:fldCharType="separate"/>
      </w:r>
      <w:r w:rsidR="00A91986">
        <w:rPr>
          <w:noProof/>
        </w:rPr>
        <w:t>10</w:t>
      </w:r>
      <w:r w:rsidR="00FD27D3">
        <w:rPr>
          <w:noProof/>
        </w:rPr>
        <w:fldChar w:fldCharType="end"/>
      </w:r>
      <w:r>
        <w:t xml:space="preserve">. </w:t>
      </w:r>
      <w:r w:rsidRPr="00C84A3A">
        <w:t xml:space="preserve">Najważniejsze usługi społeczne dla mieszkańców gminy </w:t>
      </w:r>
      <w:r w:rsidR="00FD27D3">
        <w:fldChar w:fldCharType="begin"/>
      </w:r>
      <w:r w:rsidR="00FD27D3">
        <w:instrText>DOCPROPERTY  "Nazwa gminy"  \* MERGEFORMAT</w:instrText>
      </w:r>
      <w:r w:rsidR="00FD27D3">
        <w:fldChar w:fldCharType="separate"/>
      </w:r>
      <w:r w:rsidR="00017BAE">
        <w:t>Cisna</w:t>
      </w:r>
      <w:bookmarkEnd w:id="37"/>
      <w:r w:rsidR="00FD27D3">
        <w:fldChar w:fldCharType="end"/>
      </w:r>
    </w:p>
    <w:p w14:paraId="0A29E491" w14:textId="08BE3F8E" w:rsidR="00652A08" w:rsidRPr="00CA0141" w:rsidRDefault="004C5EF1" w:rsidP="00652A08">
      <w:pPr>
        <w:jc w:val="center"/>
        <w:rPr>
          <w:highlight w:val="cyan"/>
        </w:rPr>
      </w:pPr>
      <w:r>
        <w:rPr>
          <w:noProof/>
          <w:lang w:eastAsia="pl-PL"/>
        </w:rPr>
        <w:drawing>
          <wp:inline distT="0" distB="0" distL="0" distR="0" wp14:anchorId="0598E5A2" wp14:editId="15601B2C">
            <wp:extent cx="5759450" cy="3241675"/>
            <wp:effectExtent l="0" t="0" r="0" b="0"/>
            <wp:docPr id="745675744" name="Wykres 1">
              <a:extLst xmlns:a="http://schemas.openxmlformats.org/drawingml/2006/main">
                <a:ext uri="{FF2B5EF4-FFF2-40B4-BE49-F238E27FC236}">
                  <a16:creationId xmlns:a16="http://schemas.microsoft.com/office/drawing/2014/main" id="{02068444-2CBE-C3BB-4D77-1A7ABE0C0E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3238F0" w14:textId="6CC0217E" w:rsidR="00652A08" w:rsidRDefault="00652A08" w:rsidP="00244D0D">
      <w:pPr>
        <w:pStyle w:val="Podpisrysunkowtabel"/>
      </w:pPr>
      <w:bookmarkStart w:id="38" w:name="_Hlk183522957"/>
      <w:r w:rsidRPr="005C6ABB">
        <w:t>Źródło: Badanie ankietowe (CAWI) mieszkańców gminy</w:t>
      </w:r>
    </w:p>
    <w:p w14:paraId="21D1CDF8" w14:textId="77777777" w:rsidR="00104AA2" w:rsidRPr="005C6ABB" w:rsidRDefault="00104AA2" w:rsidP="00244D0D">
      <w:pPr>
        <w:pStyle w:val="Podpisrysunkowtabel"/>
      </w:pPr>
    </w:p>
    <w:bookmarkEnd w:id="38"/>
    <w:p w14:paraId="15BF13C0" w14:textId="7152AE5A" w:rsidR="00652A08" w:rsidRPr="00072795" w:rsidRDefault="00652A08" w:rsidP="00381863">
      <w:pPr>
        <w:jc w:val="both"/>
      </w:pPr>
      <w:r w:rsidRPr="00072795">
        <w:t xml:space="preserve">Do metod mogących w największym stopniu przyczynić się do poprawy dostępności usług społecznych w gminie </w:t>
      </w:r>
      <w:r w:rsidR="00FD27D3">
        <w:fldChar w:fldCharType="begin"/>
      </w:r>
      <w:r w:rsidR="00FD27D3">
        <w:instrText>DOCPROPERTY  "Nazwa gminy"  \* MERGEFORMAT</w:instrText>
      </w:r>
      <w:r w:rsidR="00FD27D3">
        <w:fldChar w:fldCharType="separate"/>
      </w:r>
      <w:r w:rsidR="00017BAE" w:rsidRPr="00072795">
        <w:t>Cisna</w:t>
      </w:r>
      <w:r w:rsidR="00FD27D3">
        <w:fldChar w:fldCharType="end"/>
      </w:r>
      <w:r w:rsidRPr="00072795">
        <w:t>, wskazywanych przez ankietowanych, należ</w:t>
      </w:r>
      <w:r w:rsidR="008237E7" w:rsidRPr="00072795">
        <w:t xml:space="preserve">ą </w:t>
      </w:r>
      <w:r w:rsidRPr="00072795">
        <w:t xml:space="preserve">m. in. </w:t>
      </w:r>
      <w:r w:rsidR="002B1073" w:rsidRPr="00072795">
        <w:t>zwiększenie zatrudniania specjalistów do opieki nad seniorami i niepełnosprawnymi</w:t>
      </w:r>
      <w:r w:rsidRPr="00072795">
        <w:t>.</w:t>
      </w:r>
      <w:r w:rsidR="00815DED" w:rsidRPr="00072795">
        <w:t>.</w:t>
      </w:r>
      <w:r w:rsidR="00CC5CBD" w:rsidRPr="00072795">
        <w:t xml:space="preserve"> Mieszkańc</w:t>
      </w:r>
      <w:r w:rsidR="00652ADF" w:rsidRPr="00072795">
        <w:t>y zwracają uwagę na rolę pomocy świadczonej poza instytucjami</w:t>
      </w:r>
      <w:r w:rsidR="00EB5D89" w:rsidRPr="00072795">
        <w:t xml:space="preserve"> i oczekują jej rozwoju</w:t>
      </w:r>
      <w:r w:rsidR="00652ADF" w:rsidRPr="00072795">
        <w:t xml:space="preserve">, szczególnie w zakresie </w:t>
      </w:r>
      <w:r w:rsidR="00CC5CBD" w:rsidRPr="00072795">
        <w:t>zaangażowani</w:t>
      </w:r>
      <w:r w:rsidR="00652ADF" w:rsidRPr="00072795">
        <w:t>a</w:t>
      </w:r>
      <w:r w:rsidR="00CC5CBD" w:rsidRPr="00072795">
        <w:t xml:space="preserve"> mieszkańców do pomocy sąsiedzkiej</w:t>
      </w:r>
      <w:r w:rsidR="00652ADF" w:rsidRPr="00072795">
        <w:t>.</w:t>
      </w:r>
      <w:r w:rsidR="00072795" w:rsidRPr="00072795">
        <w:t xml:space="preserve"> Mieszkańcy wskazują </w:t>
      </w:r>
      <w:r w:rsidR="003050CB">
        <w:t xml:space="preserve">potrzebę </w:t>
      </w:r>
      <w:r w:rsidR="00072795" w:rsidRPr="00072795">
        <w:t>wprowadzeni</w:t>
      </w:r>
      <w:r w:rsidR="003050CB">
        <w:t>a</w:t>
      </w:r>
      <w:r w:rsidRPr="00072795">
        <w:t xml:space="preserve"> rozwiązań z zakresu transportu osób starszych pozwalających na dowóz do ważnych dla tej grupy społecznej miejsc, np. </w:t>
      </w:r>
      <w:r w:rsidR="003050CB">
        <w:t xml:space="preserve">do </w:t>
      </w:r>
      <w:r w:rsidRPr="00072795">
        <w:t>lekarza.</w:t>
      </w:r>
    </w:p>
    <w:p w14:paraId="5E6567F1" w14:textId="6E4A5C05" w:rsidR="00652A08" w:rsidRDefault="00652A08" w:rsidP="00381863">
      <w:pPr>
        <w:jc w:val="both"/>
      </w:pPr>
      <w:r w:rsidRPr="00EB5BAF">
        <w:t xml:space="preserve">Obserwowana jest </w:t>
      </w:r>
      <w:r w:rsidR="0069509E" w:rsidRPr="00EB5BAF">
        <w:t>względnie wysoka świadomość</w:t>
      </w:r>
      <w:r w:rsidRPr="00EB5BAF">
        <w:t xml:space="preserve"> mieszkańców gminy </w:t>
      </w:r>
      <w:r w:rsidR="00FD27D3">
        <w:fldChar w:fldCharType="begin"/>
      </w:r>
      <w:r w:rsidR="00FD27D3">
        <w:instrText>DOCPROPERTY  "Nazwa gminy"  \* MERGEFORM</w:instrText>
      </w:r>
      <w:r w:rsidR="00FD27D3">
        <w:instrText>AT</w:instrText>
      </w:r>
      <w:r w:rsidR="00FD27D3">
        <w:fldChar w:fldCharType="separate"/>
      </w:r>
      <w:r w:rsidR="00017BAE" w:rsidRPr="00EB5BAF">
        <w:t>Cisna</w:t>
      </w:r>
      <w:r w:rsidR="00FD27D3">
        <w:fldChar w:fldCharType="end"/>
      </w:r>
      <w:r w:rsidRPr="00EB5BAF">
        <w:t xml:space="preserve"> na temat zakresu procesu deinstytucjonalizacji</w:t>
      </w:r>
      <w:r w:rsidR="00CF4260" w:rsidRPr="00EB5BAF">
        <w:t xml:space="preserve"> </w:t>
      </w:r>
      <w:r w:rsidR="0069509E" w:rsidRPr="00EB5BAF">
        <w:t>–</w:t>
      </w:r>
      <w:r w:rsidRPr="00EB5BAF">
        <w:t xml:space="preserve"> </w:t>
      </w:r>
      <w:r w:rsidR="0069509E" w:rsidRPr="00EB5BAF">
        <w:t>43%</w:t>
      </w:r>
      <w:r w:rsidRPr="00EB5BAF">
        <w:t xml:space="preserve"> </w:t>
      </w:r>
      <w:r w:rsidR="007748FD">
        <w:t xml:space="preserve">z nich </w:t>
      </w:r>
      <w:r w:rsidRPr="00EB5BAF">
        <w:t xml:space="preserve">słyszało o tym pojęciu. Jednocześnie </w:t>
      </w:r>
      <w:r w:rsidR="00AB5BF9" w:rsidRPr="00EB5BAF">
        <w:lastRenderedPageBreak/>
        <w:t>65</w:t>
      </w:r>
      <w:r w:rsidRPr="00EB5BAF">
        <w:t xml:space="preserve">% mieszkańców dostrzega korzyści </w:t>
      </w:r>
      <w:r w:rsidR="00272A93">
        <w:t xml:space="preserve">(co ukazano na poniższym wykresie) </w:t>
      </w:r>
      <w:r w:rsidR="007748FD" w:rsidRPr="00AB2E0F">
        <w:t xml:space="preserve">związane </w:t>
      </w:r>
      <w:r w:rsidR="007748FD">
        <w:t xml:space="preserve">z </w:t>
      </w:r>
      <w:r w:rsidR="007748FD" w:rsidRPr="003B4B7D">
        <w:t>przeniesienie</w:t>
      </w:r>
      <w:r w:rsidR="007748FD">
        <w:t>m</w:t>
      </w:r>
      <w:r w:rsidR="007748FD" w:rsidRPr="003B4B7D">
        <w:t xml:space="preserve"> usług realizowanych </w:t>
      </w:r>
      <w:r w:rsidR="007748FD">
        <w:t>przez</w:t>
      </w:r>
      <w:r w:rsidR="007748FD" w:rsidRPr="00DB7136">
        <w:t xml:space="preserve"> ośrodk</w:t>
      </w:r>
      <w:r w:rsidR="007748FD">
        <w:t>i</w:t>
      </w:r>
      <w:r w:rsidR="007748FD" w:rsidRPr="00DB7136">
        <w:t>, instytucj</w:t>
      </w:r>
      <w:r w:rsidR="007748FD">
        <w:t>e</w:t>
      </w:r>
      <w:r w:rsidR="007748FD" w:rsidRPr="00DB7136">
        <w:t xml:space="preserve"> lub dom</w:t>
      </w:r>
      <w:r w:rsidR="007748FD">
        <w:t>y</w:t>
      </w:r>
      <w:r w:rsidR="007748FD" w:rsidRPr="00DB7136">
        <w:t xml:space="preserve"> pomocy na bardziej indywidualne formy wsparcia, bliskie środowisku lokalnemu i wspierające życie w społeczności</w:t>
      </w:r>
      <w:r w:rsidR="007748FD">
        <w:t>, co definiuje proces deinstytucjonalizacji.</w:t>
      </w:r>
      <w:r w:rsidR="007748FD" w:rsidRPr="00AB2E0F">
        <w:t xml:space="preserve"> </w:t>
      </w:r>
      <w:r w:rsidRPr="00EB5BAF">
        <w:t xml:space="preserve">Dla </w:t>
      </w:r>
      <w:r w:rsidR="00081F58" w:rsidRPr="00EB5BAF">
        <w:t>większości</w:t>
      </w:r>
      <w:r w:rsidRPr="00EB5BAF">
        <w:t xml:space="preserve"> mieszkańców gminy </w:t>
      </w:r>
      <w:r w:rsidR="00FD27D3">
        <w:fldChar w:fldCharType="begin"/>
      </w:r>
      <w:r w:rsidR="00FD27D3">
        <w:instrText>DOCPROPERTY  "Nazwa gminy"  \* MERGEFORMAT</w:instrText>
      </w:r>
      <w:r w:rsidR="00FD27D3">
        <w:fldChar w:fldCharType="separate"/>
      </w:r>
      <w:r w:rsidR="00017BAE" w:rsidRPr="00EB5BAF">
        <w:t>Cisna</w:t>
      </w:r>
      <w:r w:rsidR="00FD27D3">
        <w:fldChar w:fldCharType="end"/>
      </w:r>
      <w:r w:rsidR="00EB5BAF" w:rsidRPr="00EB5BAF">
        <w:t xml:space="preserve"> (68%)</w:t>
      </w:r>
      <w:r w:rsidRPr="00EB5BAF">
        <w:t xml:space="preserve"> bardziej preferowaną formą otrzymywania pomocy</w:t>
      </w:r>
      <w:r w:rsidR="00447052">
        <w:t xml:space="preserve"> </w:t>
      </w:r>
      <w:r w:rsidR="003C056C">
        <w:t>od tradycyjnej</w:t>
      </w:r>
      <w:r w:rsidR="00E35A61">
        <w:t xml:space="preserve"> </w:t>
      </w:r>
      <w:r w:rsidR="00D941AB">
        <w:t>usługi</w:t>
      </w:r>
      <w:r w:rsidR="003C056C">
        <w:t xml:space="preserve"> instytucjonalnej</w:t>
      </w:r>
      <w:r w:rsidRPr="00EB5BAF">
        <w:t xml:space="preserve"> jest opieka środowiskowa lub domowa</w:t>
      </w:r>
      <w:r w:rsidR="00447052">
        <w:t>.</w:t>
      </w:r>
    </w:p>
    <w:p w14:paraId="6C031C28" w14:textId="77777777" w:rsidR="00040CB4" w:rsidRDefault="00040CB4" w:rsidP="00652A08">
      <w:pPr>
        <w:pStyle w:val="Podpisrysunkowtabel"/>
      </w:pPr>
      <w:bookmarkStart w:id="39" w:name="_Toc184896286"/>
    </w:p>
    <w:p w14:paraId="7351756B" w14:textId="0ADD6F4A" w:rsidR="00652A08" w:rsidRDefault="00652A08" w:rsidP="00652A08">
      <w:pPr>
        <w:pStyle w:val="Podpisrysunkowtabel"/>
      </w:pPr>
      <w:r>
        <w:t xml:space="preserve">Rysunek nr </w:t>
      </w:r>
      <w:r w:rsidR="00FD27D3">
        <w:fldChar w:fldCharType="begin"/>
      </w:r>
      <w:r w:rsidR="00FD27D3">
        <w:instrText xml:space="preserve"> SEQ Rysunek_nr \* ARABIC </w:instrText>
      </w:r>
      <w:r w:rsidR="00FD27D3">
        <w:fldChar w:fldCharType="separate"/>
      </w:r>
      <w:r w:rsidR="00A91986">
        <w:rPr>
          <w:noProof/>
        </w:rPr>
        <w:t>11</w:t>
      </w:r>
      <w:r w:rsidR="00FD27D3">
        <w:rPr>
          <w:noProof/>
        </w:rPr>
        <w:fldChar w:fldCharType="end"/>
      </w:r>
      <w:r>
        <w:t xml:space="preserve">. </w:t>
      </w:r>
      <w:r w:rsidRPr="00A860D2">
        <w:t xml:space="preserve">Ocena korzystności </w:t>
      </w:r>
      <w:r w:rsidR="009C00D2" w:rsidRPr="00A860D2">
        <w:t>deinstytucjonalizacji</w:t>
      </w:r>
      <w:r w:rsidRPr="00A860D2">
        <w:t xml:space="preserve"> w gminie </w:t>
      </w:r>
      <w:r w:rsidR="00FD27D3">
        <w:fldChar w:fldCharType="begin"/>
      </w:r>
      <w:r w:rsidR="00FD27D3">
        <w:instrText>DOCPROPERTY  "Nazwa gminy"  \* MERGEFORMAT</w:instrText>
      </w:r>
      <w:r w:rsidR="00FD27D3">
        <w:fldChar w:fldCharType="separate"/>
      </w:r>
      <w:r w:rsidR="00017BAE">
        <w:t>Cisna</w:t>
      </w:r>
      <w:r w:rsidR="00FD27D3">
        <w:fldChar w:fldCharType="end"/>
      </w:r>
      <w:r w:rsidRPr="00A860D2">
        <w:t xml:space="preserve"> przez mieszkańców</w:t>
      </w:r>
      <w:bookmarkEnd w:id="39"/>
    </w:p>
    <w:p w14:paraId="17128727" w14:textId="222EB625" w:rsidR="00652A08" w:rsidRPr="00CA0141" w:rsidRDefault="004C5EF1" w:rsidP="00652A08">
      <w:pPr>
        <w:jc w:val="center"/>
        <w:rPr>
          <w:highlight w:val="cyan"/>
        </w:rPr>
      </w:pPr>
      <w:r>
        <w:rPr>
          <w:noProof/>
          <w:lang w:eastAsia="pl-PL"/>
        </w:rPr>
        <w:drawing>
          <wp:inline distT="0" distB="0" distL="0" distR="0" wp14:anchorId="750E7424" wp14:editId="48982714">
            <wp:extent cx="5000625" cy="3162300"/>
            <wp:effectExtent l="0" t="0" r="0" b="0"/>
            <wp:docPr id="1482843279" name="Wykres 1">
              <a:extLst xmlns:a="http://schemas.openxmlformats.org/drawingml/2006/main">
                <a:ext uri="{FF2B5EF4-FFF2-40B4-BE49-F238E27FC236}">
                  <a16:creationId xmlns:a16="http://schemas.microsoft.com/office/drawing/2014/main" id="{905EF47C-A50B-AA43-7E95-6C24BA1ECF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9E50FBA" w14:textId="77777777" w:rsidR="00040CB4" w:rsidRDefault="00040CB4" w:rsidP="00244D0D">
      <w:pPr>
        <w:pStyle w:val="Podpisrysunkowtabel"/>
      </w:pPr>
    </w:p>
    <w:p w14:paraId="3CD7B19E" w14:textId="1A5A6BC4" w:rsidR="00652A08" w:rsidRPr="00244D0D" w:rsidRDefault="00652A08" w:rsidP="00244D0D">
      <w:pPr>
        <w:pStyle w:val="Podpisrysunkowtabel"/>
      </w:pPr>
      <w:r w:rsidRPr="00244D0D">
        <w:t>Źródło: Badanie ankietowe (CAWI) mieszkańców gminy</w:t>
      </w:r>
    </w:p>
    <w:p w14:paraId="60205979" w14:textId="77777777" w:rsidR="00040CB4" w:rsidRDefault="00040CB4" w:rsidP="00381863">
      <w:pPr>
        <w:jc w:val="both"/>
      </w:pPr>
    </w:p>
    <w:p w14:paraId="39C5DB0E" w14:textId="6E58CF94" w:rsidR="00652A08" w:rsidRDefault="00E51CEC" w:rsidP="00381863">
      <w:pPr>
        <w:jc w:val="both"/>
      </w:pPr>
      <w:r>
        <w:t xml:space="preserve">Wśród </w:t>
      </w:r>
      <w:r w:rsidRPr="00A045BE">
        <w:t>głównych adresatów działań związanych z</w:t>
      </w:r>
      <w:r>
        <w:t xml:space="preserve"> </w:t>
      </w:r>
      <w:r w:rsidRPr="00A045BE">
        <w:t xml:space="preserve">deinstytucjonalizacją </w:t>
      </w:r>
      <w:r>
        <w:t>z uwagi na</w:t>
      </w:r>
      <w:r w:rsidRPr="00A045BE">
        <w:t xml:space="preserve"> </w:t>
      </w:r>
      <w:r>
        <w:t xml:space="preserve">jej efektywność i potencjalne </w:t>
      </w:r>
      <w:r w:rsidRPr="00A045BE">
        <w:t>korzyśc</w:t>
      </w:r>
      <w:r>
        <w:t>i</w:t>
      </w:r>
      <w:r w:rsidRPr="00A045BE">
        <w:t xml:space="preserve"> mieszkańcy wymieniają seniorów (według</w:t>
      </w:r>
      <w:r w:rsidR="00EF65A3">
        <w:t xml:space="preserve"> </w:t>
      </w:r>
      <w:r w:rsidR="00D57EE9">
        <w:t>53</w:t>
      </w:r>
      <w:r w:rsidRPr="00A045BE">
        <w:t>%).</w:t>
      </w:r>
      <w:r w:rsidR="00416CCF">
        <w:t xml:space="preserve"> </w:t>
      </w:r>
      <w:r w:rsidR="00416CCF" w:rsidRPr="00AA4DE2">
        <w:t>Znacząca grupa dostrzega korzyści z deinstytucjonalizacji dla osób z</w:t>
      </w:r>
      <w:r w:rsidR="00416CCF">
        <w:t xml:space="preserve"> </w:t>
      </w:r>
      <w:r w:rsidR="00652A08" w:rsidRPr="00F822F3">
        <w:t>niepełnosprawnościami</w:t>
      </w:r>
      <w:r w:rsidR="00416CCF">
        <w:t xml:space="preserve"> (</w:t>
      </w:r>
      <w:r w:rsidR="00D57EE9">
        <w:t>20</w:t>
      </w:r>
      <w:r w:rsidR="007F6378">
        <w:t>%),</w:t>
      </w:r>
      <w:r w:rsidR="00652A08" w:rsidRPr="00F822F3">
        <w:t xml:space="preserve"> </w:t>
      </w:r>
      <w:r w:rsidR="007F6378">
        <w:t>a mniejszy odsetek również</w:t>
      </w:r>
      <w:r w:rsidR="00652A08" w:rsidRPr="00F822F3">
        <w:t xml:space="preserve"> dla rodzin i dzieci</w:t>
      </w:r>
      <w:r w:rsidR="00D57EE9">
        <w:t>,</w:t>
      </w:r>
      <w:r w:rsidR="00652A08" w:rsidRPr="00F822F3">
        <w:t xml:space="preserve"> w tym z niepełnosprawnościami</w:t>
      </w:r>
      <w:r w:rsidR="00D57EE9">
        <w:t xml:space="preserve"> (15%)</w:t>
      </w:r>
      <w:r w:rsidR="00652A08" w:rsidRPr="00F822F3">
        <w:t xml:space="preserve">. </w:t>
      </w:r>
      <w:r w:rsidR="00C821AB" w:rsidRPr="00F822F3">
        <w:t>Pojedynczy mieszkańcy</w:t>
      </w:r>
      <w:r w:rsidR="00652A08" w:rsidRPr="00F822F3">
        <w:t xml:space="preserve"> wskazywali osob</w:t>
      </w:r>
      <w:r w:rsidR="00F822F3" w:rsidRPr="00F822F3">
        <w:t>y w kryzysie bezdomności i w kryzysie zdrowia psychicznego</w:t>
      </w:r>
      <w:r w:rsidR="00D57EE9">
        <w:t>, co ukazuje poniższy wykres.</w:t>
      </w:r>
    </w:p>
    <w:p w14:paraId="6891CF4D" w14:textId="77777777" w:rsidR="00040CB4" w:rsidRDefault="00040CB4" w:rsidP="00652A08">
      <w:pPr>
        <w:pStyle w:val="Podpisrysunkowtabel"/>
      </w:pPr>
      <w:bookmarkStart w:id="40" w:name="_Toc184896287"/>
    </w:p>
    <w:p w14:paraId="147C8F97" w14:textId="77777777" w:rsidR="00040CB4" w:rsidRDefault="00040CB4" w:rsidP="00652A08">
      <w:pPr>
        <w:pStyle w:val="Podpisrysunkowtabel"/>
      </w:pPr>
    </w:p>
    <w:p w14:paraId="76718E0F" w14:textId="1916A31F" w:rsidR="00652A08" w:rsidRDefault="00652A08" w:rsidP="00652A08">
      <w:pPr>
        <w:pStyle w:val="Podpisrysunkowtabel"/>
      </w:pPr>
      <w:r>
        <w:t xml:space="preserve">Rysunek nr </w:t>
      </w:r>
      <w:r w:rsidR="00FD27D3">
        <w:fldChar w:fldCharType="begin"/>
      </w:r>
      <w:r w:rsidR="00FD27D3">
        <w:instrText xml:space="preserve"> SEQ Rysunek_nr \* ARABIC </w:instrText>
      </w:r>
      <w:r w:rsidR="00FD27D3">
        <w:fldChar w:fldCharType="separate"/>
      </w:r>
      <w:r w:rsidR="00A91986">
        <w:rPr>
          <w:noProof/>
        </w:rPr>
        <w:t>12</w:t>
      </w:r>
      <w:r w:rsidR="00FD27D3">
        <w:rPr>
          <w:noProof/>
        </w:rPr>
        <w:fldChar w:fldCharType="end"/>
      </w:r>
      <w:r>
        <w:t xml:space="preserve">. </w:t>
      </w:r>
      <w:r w:rsidRPr="000B2B03">
        <w:t>Grupy, dla których deinstytucjonalizacja będzie najbardziej korzystna i efektywna według ankietowanych w gminie</w:t>
      </w:r>
      <w:r>
        <w:t xml:space="preserve"> </w:t>
      </w:r>
      <w:r w:rsidR="00FD27D3">
        <w:fldChar w:fldCharType="begin"/>
      </w:r>
      <w:r w:rsidR="00FD27D3">
        <w:instrText>DOCPROPERTY  "Nazwa gminy"  \* MERGEFORMAT</w:instrText>
      </w:r>
      <w:r w:rsidR="00FD27D3">
        <w:fldChar w:fldCharType="separate"/>
      </w:r>
      <w:r w:rsidR="00017BAE">
        <w:t>Cisna</w:t>
      </w:r>
      <w:bookmarkEnd w:id="40"/>
      <w:r w:rsidR="00FD27D3">
        <w:fldChar w:fldCharType="end"/>
      </w:r>
    </w:p>
    <w:p w14:paraId="7D63DDD1" w14:textId="705AADD5" w:rsidR="00652A08" w:rsidRPr="00CA0141" w:rsidRDefault="00B40D2E" w:rsidP="00652A08">
      <w:pPr>
        <w:jc w:val="center"/>
        <w:rPr>
          <w:highlight w:val="cyan"/>
        </w:rPr>
      </w:pPr>
      <w:r>
        <w:rPr>
          <w:noProof/>
          <w:lang w:eastAsia="pl-PL"/>
        </w:rPr>
        <w:drawing>
          <wp:inline distT="0" distB="0" distL="0" distR="0" wp14:anchorId="61CBA842" wp14:editId="01E7FC11">
            <wp:extent cx="4791075" cy="3190875"/>
            <wp:effectExtent l="0" t="0" r="0" b="0"/>
            <wp:docPr id="604848026" name="Wykres 1">
              <a:extLst xmlns:a="http://schemas.openxmlformats.org/drawingml/2006/main">
                <a:ext uri="{FF2B5EF4-FFF2-40B4-BE49-F238E27FC236}">
                  <a16:creationId xmlns:a16="http://schemas.microsoft.com/office/drawing/2014/main" id="{762DF602-DADD-108F-718F-BA6C90AEBD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418B3D" w14:textId="77777777" w:rsidR="00652A08" w:rsidRPr="002A7000" w:rsidRDefault="00652A08" w:rsidP="002A7000">
      <w:pPr>
        <w:pStyle w:val="Podpisrysunkowtabel"/>
      </w:pPr>
      <w:r w:rsidRPr="002A7000">
        <w:t>Źródło: Badanie ankietowe (CAWI) mieszkańców gminy</w:t>
      </w:r>
    </w:p>
    <w:p w14:paraId="2F616C27" w14:textId="77777777" w:rsidR="00A107F8" w:rsidRDefault="00A107F8" w:rsidP="00652A08"/>
    <w:p w14:paraId="1C87AE28" w14:textId="14B64428" w:rsidR="00652A08" w:rsidRPr="00C65AAE" w:rsidRDefault="00387124" w:rsidP="00381863">
      <w:pPr>
        <w:jc w:val="both"/>
      </w:pPr>
      <w:r w:rsidRPr="00253F2C">
        <w:t>Oczekiwania mieszkańców zakładają wprowadzenie nowych rozwiązań i rozwój obecnych sposobów wsparcia.</w:t>
      </w:r>
      <w:r>
        <w:t xml:space="preserve"> </w:t>
      </w:r>
      <w:r w:rsidR="00652A08" w:rsidRPr="00C65AAE">
        <w:t xml:space="preserve">Wśród najcenniejszych form wsparcia społeczności lokalnej </w:t>
      </w:r>
      <w:r w:rsidR="00742AD0" w:rsidRPr="00C65AAE">
        <w:t xml:space="preserve">niemal </w:t>
      </w:r>
      <w:r w:rsidR="00652A08" w:rsidRPr="00C65AAE">
        <w:t xml:space="preserve">połowa mieszkańców gminy </w:t>
      </w:r>
      <w:r w:rsidR="00FD27D3">
        <w:fldChar w:fldCharType="begin"/>
      </w:r>
      <w:r w:rsidR="00FD27D3">
        <w:instrText>DOCPROPERTY  "Nazwa gminy"  \* MERGEFORMAT</w:instrText>
      </w:r>
      <w:r w:rsidR="00FD27D3">
        <w:fldChar w:fldCharType="separate"/>
      </w:r>
      <w:r w:rsidR="00017BAE" w:rsidRPr="00C65AAE">
        <w:t>Cisna</w:t>
      </w:r>
      <w:r w:rsidR="00FD27D3">
        <w:fldChar w:fldCharType="end"/>
      </w:r>
      <w:r w:rsidR="00652A08" w:rsidRPr="00C65AAE">
        <w:t xml:space="preserve"> wymieniła działalność ośrodków wsparcia, działających w systemie dziennym, w tym utworzenie dziennego domu pomocy. Dla </w:t>
      </w:r>
      <w:r w:rsidR="00A12869" w:rsidRPr="00C65AAE">
        <w:t xml:space="preserve">około co czwartego respondenta </w:t>
      </w:r>
      <w:r w:rsidR="00652A08" w:rsidRPr="00C65AAE">
        <w:t>istotne był</w:t>
      </w:r>
      <w:r w:rsidR="003B7170" w:rsidRPr="00C65AAE">
        <w:t>by rozwój opieki wytchni</w:t>
      </w:r>
      <w:r w:rsidR="00610D9B">
        <w:t>e</w:t>
      </w:r>
      <w:r w:rsidR="003B7170" w:rsidRPr="00C65AAE">
        <w:t>ni</w:t>
      </w:r>
      <w:r w:rsidR="00610D9B">
        <w:t>o</w:t>
      </w:r>
      <w:r w:rsidR="003B7170" w:rsidRPr="00C65AAE">
        <w:t xml:space="preserve">wej, </w:t>
      </w:r>
      <w:r w:rsidR="00B1100B" w:rsidRPr="00C65AAE">
        <w:t>realizacja usług opiekuńczych świadczonych w miejscu zamieszkania, działalnoś</w:t>
      </w:r>
      <w:r w:rsidR="00C65AAE" w:rsidRPr="00C65AAE">
        <w:t>ci</w:t>
      </w:r>
      <w:r w:rsidR="00B1100B" w:rsidRPr="00C65AAE">
        <w:t xml:space="preserve"> asystenck</w:t>
      </w:r>
      <w:r w:rsidR="00C65AAE" w:rsidRPr="00C65AAE">
        <w:t>iej</w:t>
      </w:r>
      <w:r w:rsidR="00B1100B" w:rsidRPr="00C65AAE">
        <w:t xml:space="preserve"> (np. asystent osoby niepełnosprawnej</w:t>
      </w:r>
      <w:r w:rsidR="00D57EE9">
        <w:t>,</w:t>
      </w:r>
      <w:r w:rsidR="00B1100B" w:rsidRPr="00C65AAE">
        <w:t xml:space="preserve"> starszej</w:t>
      </w:r>
      <w:r w:rsidR="00D57EE9">
        <w:t xml:space="preserve"> lub</w:t>
      </w:r>
      <w:r w:rsidR="00B1100B" w:rsidRPr="00C65AAE">
        <w:t xml:space="preserve"> rodziny),</w:t>
      </w:r>
      <w:r w:rsidR="00C65AAE" w:rsidRPr="00C65AAE">
        <w:t xml:space="preserve"> tworzenie klubów i grup zrzeszających np. osoby starsze oraz klubów dziecięcych</w:t>
      </w:r>
      <w:r w:rsidR="00652A08" w:rsidRPr="00C65AAE">
        <w:t xml:space="preserve"> </w:t>
      </w:r>
      <w:r w:rsidR="00C65AAE" w:rsidRPr="00C65AAE">
        <w:t xml:space="preserve">oraz </w:t>
      </w:r>
      <w:r w:rsidR="00652A08" w:rsidRPr="00C65AAE">
        <w:t>zwiększenie dostępności do usług transportowych poprzez realizację usługi od drzwi do drzwi</w:t>
      </w:r>
      <w:r w:rsidR="00C65AAE" w:rsidRPr="00C65AAE">
        <w:t>.</w:t>
      </w:r>
    </w:p>
    <w:p w14:paraId="3814BC32" w14:textId="5E7AA79F" w:rsidR="00652A08" w:rsidRDefault="00C7126B" w:rsidP="00381863">
      <w:pPr>
        <w:jc w:val="both"/>
      </w:pPr>
      <w:r w:rsidRPr="00C7126B">
        <w:lastRenderedPageBreak/>
        <w:t xml:space="preserve">Mieszkańcy wskazywali również, jakie usługi społeczne powinny zostać wdrożone lub być dostępne w większym stopniu lokalnie, aby lepiej odpowiadały ich potrzebom. </w:t>
      </w:r>
      <w:r w:rsidR="00652A08" w:rsidRPr="00A20E9A">
        <w:t xml:space="preserve">Do najczęściej wymienianych rozwiązań należą </w:t>
      </w:r>
      <w:r w:rsidR="00F93510" w:rsidRPr="00A20E9A">
        <w:t>utworzenie</w:t>
      </w:r>
      <w:r w:rsidR="007F5324" w:rsidRPr="00A20E9A">
        <w:t xml:space="preserve"> opieki dziennej dla seniorów w </w:t>
      </w:r>
      <w:r w:rsidR="0025047B" w:rsidRPr="00A20E9A">
        <w:t>formie</w:t>
      </w:r>
      <w:r w:rsidR="007F5324" w:rsidRPr="00A20E9A">
        <w:t xml:space="preserve"> Dzienn</w:t>
      </w:r>
      <w:r w:rsidR="0025047B" w:rsidRPr="00A20E9A">
        <w:t>ego</w:t>
      </w:r>
      <w:r w:rsidR="007F5324" w:rsidRPr="00A20E9A">
        <w:t xml:space="preserve"> Dom</w:t>
      </w:r>
      <w:r w:rsidR="0025047B" w:rsidRPr="00A20E9A">
        <w:t>u</w:t>
      </w:r>
      <w:r w:rsidR="007F5324" w:rsidRPr="00A20E9A">
        <w:t xml:space="preserve"> Pomocy</w:t>
      </w:r>
      <w:r w:rsidR="00F93510" w:rsidRPr="00A20E9A">
        <w:t xml:space="preserve"> lub </w:t>
      </w:r>
      <w:r w:rsidR="00747F39" w:rsidRPr="00A20E9A">
        <w:t>k</w:t>
      </w:r>
      <w:r w:rsidR="00F93510" w:rsidRPr="00A20E9A">
        <w:t xml:space="preserve">lubu </w:t>
      </w:r>
      <w:r w:rsidR="00747F39" w:rsidRPr="00A20E9A">
        <w:t>s</w:t>
      </w:r>
      <w:r w:rsidR="00F93510" w:rsidRPr="00A20E9A">
        <w:t>eniora.</w:t>
      </w:r>
      <w:r w:rsidR="00652A08" w:rsidRPr="00A20E9A">
        <w:t xml:space="preserve"> Mieszkańcy postulują </w:t>
      </w:r>
      <w:r w:rsidR="00303B2D">
        <w:t>poszerzenie oferty</w:t>
      </w:r>
      <w:r w:rsidR="00652A08" w:rsidRPr="00A20E9A">
        <w:t xml:space="preserve"> usług wytchnieniowych</w:t>
      </w:r>
      <w:r w:rsidR="00747F39" w:rsidRPr="00A20E9A">
        <w:t>, działalności asystenckiej dla seniorów</w:t>
      </w:r>
      <w:r w:rsidR="00E06204" w:rsidRPr="00A20E9A">
        <w:t xml:space="preserve"> i osób niepełnosprawnych</w:t>
      </w:r>
      <w:r w:rsidR="00747F39" w:rsidRPr="00A20E9A">
        <w:t xml:space="preserve"> oraz </w:t>
      </w:r>
      <w:r w:rsidR="00652A08" w:rsidRPr="00A20E9A">
        <w:t xml:space="preserve">rozwój usług opiekuńczych dla osób mieszkających samotnie. Ankietowali zaznaczali też potrzebę </w:t>
      </w:r>
      <w:r w:rsidR="00E06204" w:rsidRPr="00A20E9A">
        <w:t>zwiększenia dostępności do wsparcia psychologicznego</w:t>
      </w:r>
      <w:r w:rsidR="00A20E9A" w:rsidRPr="00A20E9A">
        <w:t xml:space="preserve"> dla mieszkańców. </w:t>
      </w:r>
      <w:r w:rsidR="00652A08" w:rsidRPr="00A20E9A">
        <w:t>Podane przykłady świadczą o potrzebie zwiększenia działań z zakresu deinstytucj</w:t>
      </w:r>
      <w:r w:rsidR="00610D9B">
        <w:t>o</w:t>
      </w:r>
      <w:r w:rsidR="00652A08" w:rsidRPr="00A20E9A">
        <w:t xml:space="preserve">nalizacji usług społecznych w gminie </w:t>
      </w:r>
      <w:r w:rsidR="00FD27D3">
        <w:fldChar w:fldCharType="begin"/>
      </w:r>
      <w:r w:rsidR="00FD27D3">
        <w:instrText>DOCPROPERTY  "Nazwa gminy"  \* MERGEFORMAT</w:instrText>
      </w:r>
      <w:r w:rsidR="00FD27D3">
        <w:fldChar w:fldCharType="separate"/>
      </w:r>
      <w:r w:rsidR="00017BAE" w:rsidRPr="00A20E9A">
        <w:t>Cisna</w:t>
      </w:r>
      <w:r w:rsidR="00FD27D3">
        <w:fldChar w:fldCharType="end"/>
      </w:r>
      <w:r w:rsidR="00652A08" w:rsidRPr="00A20E9A">
        <w:t>.</w:t>
      </w:r>
    </w:p>
    <w:p w14:paraId="477570D8" w14:textId="77777777" w:rsidR="00AE5C32" w:rsidRPr="00C2488C" w:rsidRDefault="00AE5C32" w:rsidP="00381863">
      <w:pPr>
        <w:jc w:val="both"/>
      </w:pPr>
    </w:p>
    <w:p w14:paraId="03B50E4E" w14:textId="77777777" w:rsidR="001C0499" w:rsidRDefault="001C0499" w:rsidP="00381863">
      <w:pPr>
        <w:pStyle w:val="Nagwek2"/>
        <w:numPr>
          <w:ilvl w:val="0"/>
          <w:numId w:val="14"/>
        </w:numPr>
        <w:ind w:left="567" w:hanging="567"/>
        <w:jc w:val="both"/>
      </w:pPr>
      <w:bookmarkStart w:id="41" w:name="_Toc182568113"/>
      <w:bookmarkStart w:id="42" w:name="_Toc185255340"/>
      <w:r w:rsidRPr="00F5100E">
        <w:t xml:space="preserve">Diagnoza potrzeb wybranych grup </w:t>
      </w:r>
      <w:r>
        <w:t>docelowych</w:t>
      </w:r>
      <w:bookmarkEnd w:id="41"/>
      <w:bookmarkEnd w:id="42"/>
    </w:p>
    <w:p w14:paraId="6F3C81B2" w14:textId="77777777" w:rsidR="002641C7" w:rsidRDefault="002641C7" w:rsidP="00381863">
      <w:pPr>
        <w:jc w:val="both"/>
      </w:pPr>
      <w:r>
        <w:t xml:space="preserve">Niniejszy podrozdział przedstawia kluczowe informacje o potrzebach wybranych grup docelowych, czyli odbiorców usług społecznych, w kontekście procesu deinstytucjonalizacji. Co istotne opracowany został w oparciu o liczne źródła i metody badawcze. </w:t>
      </w:r>
    </w:p>
    <w:p w14:paraId="7939321F" w14:textId="7F487B7A" w:rsidR="0051526D" w:rsidRDefault="002641C7" w:rsidP="00381863">
      <w:pPr>
        <w:jc w:val="both"/>
      </w:pPr>
      <w:r>
        <w:t>Proces deinstytucjonalizacji, polegający na stopniowym przechodzeniu od opieki instytucjonalnej do opieki środowiskowej, wymaga szczegółowego zrozumienia potrzeb poszczególnych grup społecznych oraz ich najbliższego otoczenia. W niniejszym rozdziale dokonano diagnozy sytuacji wybranych grup docelowych – osób starszych, osób z niepełnosprawnościami, osób w kryzysie bezdomności, osób w kryzysie zdrowia psychicznego oraz rodzin z dziećmi. Niniejsza diagnoza ma na celu wskazanie najistotniejszych problemów oraz rekomendacji, które mogą przyczynić się do poprawy jakości świadczonych usług społecznych i zwiększenia efektywności podejmowanych działań na rzecz grup szczególnie narażonych na wykluczenie społeczne.</w:t>
      </w:r>
    </w:p>
    <w:p w14:paraId="16384942" w14:textId="74C308E5" w:rsidR="001C0499" w:rsidRDefault="001C0499" w:rsidP="00381863">
      <w:pPr>
        <w:jc w:val="both"/>
      </w:pPr>
      <w:r w:rsidRPr="00F52AB9">
        <w:rPr>
          <w:b/>
          <w:bCs/>
        </w:rPr>
        <w:t>Osoby starsze</w:t>
      </w:r>
      <w:r w:rsidRPr="00F52AB9">
        <w:t xml:space="preserve"> </w:t>
      </w:r>
    </w:p>
    <w:p w14:paraId="364EA000" w14:textId="507FB2F1" w:rsidR="00CD069F" w:rsidRDefault="00CD069F" w:rsidP="00381863">
      <w:pPr>
        <w:jc w:val="both"/>
      </w:pPr>
      <w:r w:rsidRPr="00CD069F">
        <w:t xml:space="preserve">Osoby starsze w gminie Cisna w głównej mierze korzystają z nieformalnych form wsparcia, takich jak opieka rodzinna czy pomoc sąsiedzka, co wskazuje na ograniczoną dostępność zorganizowanych usług społecznych. W niniejszej sekcji omówiono kluczowe wyzwania tej grupy, w tym brak dziennych domów pobytu i placówek </w:t>
      </w:r>
      <w:r w:rsidRPr="00CD069F">
        <w:lastRenderedPageBreak/>
        <w:t>wsparcia dziennego, niewystarczającą ofertę usług społecznych oraz trudności z dostępem do lekarzy specjalistów. Problemy te są potęgowane koniecznością odbywania dalekich podróży do ośrodków miejskich i częstym korzystaniem z odpłatnych usług medycznych.</w:t>
      </w:r>
    </w:p>
    <w:p w14:paraId="07A9B942" w14:textId="38240F55" w:rsidR="006400B4" w:rsidRDefault="006400B4" w:rsidP="00381863">
      <w:pPr>
        <w:jc w:val="both"/>
      </w:pPr>
      <w:r>
        <w:t>Podsumowanie potrzeb osób starszych:</w:t>
      </w:r>
    </w:p>
    <w:p w14:paraId="6AB67BC5" w14:textId="4B9AAB48" w:rsidR="00601E7F" w:rsidRDefault="00601E7F" w:rsidP="00381863">
      <w:pPr>
        <w:pStyle w:val="Akapitzlist"/>
        <w:numPr>
          <w:ilvl w:val="0"/>
          <w:numId w:val="19"/>
        </w:numPr>
        <w:jc w:val="both"/>
      </w:pPr>
      <w:r>
        <w:t>Grupa korzystająca w głównej mierze</w:t>
      </w:r>
      <w:r w:rsidR="006A2535">
        <w:t xml:space="preserve"> i jednocześnie częściowo uzależniona od</w:t>
      </w:r>
      <w:r>
        <w:t xml:space="preserve"> opieki nieformalnej (opieka rodzinna i </w:t>
      </w:r>
      <w:r w:rsidR="006A2535">
        <w:t>pomoc sąsiedzka)</w:t>
      </w:r>
    </w:p>
    <w:p w14:paraId="085F20A7" w14:textId="476AE3EB" w:rsidR="001C0499" w:rsidRPr="00F35609" w:rsidRDefault="001C0499" w:rsidP="00381863">
      <w:pPr>
        <w:pStyle w:val="Akapitzlist"/>
        <w:numPr>
          <w:ilvl w:val="0"/>
          <w:numId w:val="19"/>
        </w:numPr>
        <w:jc w:val="both"/>
      </w:pPr>
      <w:r w:rsidRPr="00F35609">
        <w:t>Brak dziennych domów pobytu</w:t>
      </w:r>
    </w:p>
    <w:p w14:paraId="44745892" w14:textId="77777777" w:rsidR="001C0499" w:rsidRDefault="001C0499" w:rsidP="00381863">
      <w:pPr>
        <w:pStyle w:val="Akapitzlist"/>
        <w:numPr>
          <w:ilvl w:val="0"/>
          <w:numId w:val="19"/>
        </w:numPr>
        <w:jc w:val="both"/>
      </w:pPr>
      <w:r w:rsidRPr="00F35609">
        <w:t>Brak placówek wsparcia dziennego</w:t>
      </w:r>
    </w:p>
    <w:p w14:paraId="05C45B31" w14:textId="67ECCFC9" w:rsidR="00725E7E" w:rsidRPr="00F35609" w:rsidRDefault="00725E7E" w:rsidP="00381863">
      <w:pPr>
        <w:pStyle w:val="Akapitzlist"/>
        <w:numPr>
          <w:ilvl w:val="0"/>
          <w:numId w:val="19"/>
        </w:numPr>
        <w:jc w:val="both"/>
      </w:pPr>
      <w:r>
        <w:t>Niewystarczająca ilość usług społecznych skierowanych do seniorów</w:t>
      </w:r>
    </w:p>
    <w:p w14:paraId="6A90F538" w14:textId="634C944B" w:rsidR="001C0499" w:rsidRPr="00F35609" w:rsidRDefault="001C0499" w:rsidP="00381863">
      <w:pPr>
        <w:pStyle w:val="Akapitzlist"/>
        <w:numPr>
          <w:ilvl w:val="0"/>
          <w:numId w:val="19"/>
        </w:numPr>
        <w:jc w:val="both"/>
      </w:pPr>
      <w:r w:rsidRPr="00F35609">
        <w:t>Trudności z dostępem do lekarzy specjalistów</w:t>
      </w:r>
      <w:r w:rsidR="00F35609">
        <w:t>, brak w gminie Cisna</w:t>
      </w:r>
    </w:p>
    <w:p w14:paraId="561C5210" w14:textId="25F41EB1" w:rsidR="001C0499" w:rsidRDefault="001C0499" w:rsidP="00381863">
      <w:pPr>
        <w:pStyle w:val="Akapitzlist"/>
        <w:numPr>
          <w:ilvl w:val="0"/>
          <w:numId w:val="19"/>
        </w:numPr>
        <w:jc w:val="both"/>
      </w:pPr>
      <w:r w:rsidRPr="00F35609">
        <w:t>Długi czas oczekiwania do lekarzy</w:t>
      </w:r>
      <w:r w:rsidR="00A131FD">
        <w:t xml:space="preserve"> i innych</w:t>
      </w:r>
      <w:r w:rsidRPr="00F35609">
        <w:t xml:space="preserve"> usług medycznych</w:t>
      </w:r>
    </w:p>
    <w:p w14:paraId="34E85900" w14:textId="19576060" w:rsidR="00A131FD" w:rsidRDefault="00A131FD" w:rsidP="00381863">
      <w:pPr>
        <w:pStyle w:val="Akapitzlist"/>
        <w:numPr>
          <w:ilvl w:val="0"/>
          <w:numId w:val="19"/>
        </w:numPr>
        <w:jc w:val="both"/>
      </w:pPr>
      <w:r>
        <w:t xml:space="preserve">Konieczność odbywania dalekich podróży, do ośrodków miejskich celem </w:t>
      </w:r>
      <w:r w:rsidR="004308F0">
        <w:t>skorzystania z usług medycznych</w:t>
      </w:r>
    </w:p>
    <w:p w14:paraId="03E007A5" w14:textId="28BA952E" w:rsidR="004308F0" w:rsidRPr="00F35609" w:rsidRDefault="004308F0" w:rsidP="00381863">
      <w:pPr>
        <w:pStyle w:val="Akapitzlist"/>
        <w:numPr>
          <w:ilvl w:val="0"/>
          <w:numId w:val="19"/>
        </w:numPr>
        <w:jc w:val="both"/>
      </w:pPr>
      <w:r>
        <w:t>Częsta konieczność korzystania z odpłatnych usług medycznych</w:t>
      </w:r>
    </w:p>
    <w:p w14:paraId="69091839" w14:textId="77777777" w:rsidR="001C0499" w:rsidRPr="00E55CFA" w:rsidRDefault="001C0499" w:rsidP="00381863">
      <w:pPr>
        <w:pStyle w:val="Akapitzlist"/>
        <w:spacing w:after="160" w:line="259" w:lineRule="auto"/>
        <w:jc w:val="both"/>
        <w:rPr>
          <w:highlight w:val="yellow"/>
        </w:rPr>
      </w:pPr>
    </w:p>
    <w:p w14:paraId="1CF3229E" w14:textId="77777777" w:rsidR="001C0499" w:rsidRDefault="001C0499" w:rsidP="00381863">
      <w:pPr>
        <w:jc w:val="both"/>
        <w:rPr>
          <w:b/>
          <w:bCs/>
        </w:rPr>
      </w:pPr>
      <w:r w:rsidRPr="00F52AB9">
        <w:rPr>
          <w:b/>
          <w:bCs/>
        </w:rPr>
        <w:t xml:space="preserve">Osoby z niepełnosprawnościami </w:t>
      </w:r>
    </w:p>
    <w:p w14:paraId="5FD93382" w14:textId="242F98C8" w:rsidR="00F2526C" w:rsidRDefault="00F2526C" w:rsidP="00381863">
      <w:pPr>
        <w:jc w:val="both"/>
      </w:pPr>
      <w:r w:rsidRPr="00F2526C">
        <w:t>Osoby z niepełnosprawnościami napotykają podobne wyzwania jak osoby starsze, z naciskiem na brak infrastruktury wsparcia dziennego, takiej jak domy dziennego pobytu czy placówki świadczące usługi opiekuńcze. Trudności z dostępem do lekarzy specjalistów oraz długi czas oczekiwania na wizyty medyczne znacznie utrudniają codzienne funkcjonowanie. Dodatkowo, jak w przypadku seniorów, konieczność podróży do większych miast i korzystania z płatnych usług medycznych generuje dodatkowe obciążenia finansowe i czasowe.</w:t>
      </w:r>
    </w:p>
    <w:p w14:paraId="010F82EA" w14:textId="37224E7A" w:rsidR="006400B4" w:rsidRDefault="006400B4" w:rsidP="00381863">
      <w:pPr>
        <w:jc w:val="both"/>
      </w:pPr>
      <w:r>
        <w:t>Podsumowanie potrzeb osób z niepełnosprawnościami:</w:t>
      </w:r>
    </w:p>
    <w:p w14:paraId="3683CE0F" w14:textId="216028F2" w:rsidR="001C0499" w:rsidRPr="00937F95" w:rsidRDefault="001C0499" w:rsidP="00381863">
      <w:pPr>
        <w:pStyle w:val="Akapitzlist"/>
        <w:numPr>
          <w:ilvl w:val="0"/>
          <w:numId w:val="19"/>
        </w:numPr>
        <w:jc w:val="both"/>
      </w:pPr>
      <w:r w:rsidRPr="00937F95">
        <w:t>Brak dziennych domów pobytu</w:t>
      </w:r>
    </w:p>
    <w:p w14:paraId="7984D3F0" w14:textId="77777777" w:rsidR="001C0499" w:rsidRPr="00937F95" w:rsidRDefault="001C0499" w:rsidP="00381863">
      <w:pPr>
        <w:pStyle w:val="Akapitzlist"/>
        <w:numPr>
          <w:ilvl w:val="0"/>
          <w:numId w:val="19"/>
        </w:numPr>
        <w:jc w:val="both"/>
      </w:pPr>
      <w:r w:rsidRPr="00937F95">
        <w:t>Brak placówek wsparcia dziennego</w:t>
      </w:r>
    </w:p>
    <w:p w14:paraId="18108506" w14:textId="77777777" w:rsidR="00937F95" w:rsidRPr="00F35609" w:rsidRDefault="00937F95" w:rsidP="00381863">
      <w:pPr>
        <w:pStyle w:val="Akapitzlist"/>
        <w:numPr>
          <w:ilvl w:val="0"/>
          <w:numId w:val="19"/>
        </w:numPr>
        <w:jc w:val="both"/>
      </w:pPr>
      <w:r w:rsidRPr="00F35609">
        <w:t>Trudności z dostępem do lekarzy specjalistów</w:t>
      </w:r>
      <w:r>
        <w:t>, brak w gminie Cisna</w:t>
      </w:r>
    </w:p>
    <w:p w14:paraId="4CCBFD76" w14:textId="77777777" w:rsidR="00937F95" w:rsidRDefault="00937F95" w:rsidP="00381863">
      <w:pPr>
        <w:pStyle w:val="Akapitzlist"/>
        <w:numPr>
          <w:ilvl w:val="0"/>
          <w:numId w:val="19"/>
        </w:numPr>
        <w:jc w:val="both"/>
      </w:pPr>
      <w:r w:rsidRPr="00F35609">
        <w:t>Długi czas oczekiwania do lekarzy</w:t>
      </w:r>
      <w:r>
        <w:t xml:space="preserve"> i innych</w:t>
      </w:r>
      <w:r w:rsidRPr="00F35609">
        <w:t xml:space="preserve"> usług medycznych</w:t>
      </w:r>
    </w:p>
    <w:p w14:paraId="48C7803E" w14:textId="77777777" w:rsidR="00937F95" w:rsidRDefault="00937F95" w:rsidP="00381863">
      <w:pPr>
        <w:pStyle w:val="Akapitzlist"/>
        <w:numPr>
          <w:ilvl w:val="0"/>
          <w:numId w:val="19"/>
        </w:numPr>
        <w:jc w:val="both"/>
      </w:pPr>
      <w:r>
        <w:lastRenderedPageBreak/>
        <w:t>Konieczność odbywania dalekich podróży, do ośrodków miejskich celem skorzystania z usług medycznych</w:t>
      </w:r>
    </w:p>
    <w:p w14:paraId="288FA557" w14:textId="77777777" w:rsidR="00937F95" w:rsidRPr="00F35609" w:rsidRDefault="00937F95" w:rsidP="00381863">
      <w:pPr>
        <w:pStyle w:val="Akapitzlist"/>
        <w:numPr>
          <w:ilvl w:val="0"/>
          <w:numId w:val="19"/>
        </w:numPr>
        <w:jc w:val="both"/>
      </w:pPr>
      <w:r>
        <w:t>Częsta konieczność korzystania z odpłatnych usług medycznych</w:t>
      </w:r>
    </w:p>
    <w:p w14:paraId="27644AA0" w14:textId="77777777" w:rsidR="00104AA2" w:rsidRDefault="00104AA2" w:rsidP="00381863">
      <w:pPr>
        <w:jc w:val="both"/>
        <w:rPr>
          <w:b/>
          <w:bCs/>
        </w:rPr>
      </w:pPr>
    </w:p>
    <w:p w14:paraId="6303B5AA" w14:textId="1A6B7495" w:rsidR="001C0499" w:rsidRDefault="001C0499" w:rsidP="00381863">
      <w:pPr>
        <w:jc w:val="both"/>
        <w:rPr>
          <w:b/>
          <w:bCs/>
        </w:rPr>
      </w:pPr>
      <w:r w:rsidRPr="00F52AB9">
        <w:rPr>
          <w:b/>
          <w:bCs/>
        </w:rPr>
        <w:t>Osoby w kryzysie bezdomności</w:t>
      </w:r>
    </w:p>
    <w:p w14:paraId="205D31D2" w14:textId="0B70C4B2" w:rsidR="001C0499" w:rsidRDefault="001C0499" w:rsidP="00381863">
      <w:pPr>
        <w:jc w:val="both"/>
      </w:pPr>
      <w:r w:rsidRPr="004E2DD4">
        <w:t xml:space="preserve">W gminie </w:t>
      </w:r>
      <w:r w:rsidR="00FD27D3">
        <w:fldChar w:fldCharType="begin"/>
      </w:r>
      <w:r w:rsidR="00FD27D3">
        <w:instrText>DOCPROPERTY  "Nazwa gminy"  \* MERGEFORMAT</w:instrText>
      </w:r>
      <w:r w:rsidR="00FD27D3">
        <w:fldChar w:fldCharType="separate"/>
      </w:r>
      <w:r w:rsidR="009852A8" w:rsidRPr="004E2DD4">
        <w:t>Cisna</w:t>
      </w:r>
      <w:r w:rsidR="00FD27D3">
        <w:fldChar w:fldCharType="end"/>
      </w:r>
      <w:r w:rsidRPr="004E2DD4">
        <w:t xml:space="preserve"> </w:t>
      </w:r>
      <w:r w:rsidR="004E2DD4">
        <w:t>osoby</w:t>
      </w:r>
      <w:r w:rsidR="003C673C">
        <w:t xml:space="preserve"> (5)</w:t>
      </w:r>
      <w:r w:rsidR="004E2DD4">
        <w:t xml:space="preserve"> w kryzysie bezdomności otrzymują pomoc poprzez zapewnienie im opieki w placówkach poza terenem jednostki.</w:t>
      </w:r>
      <w:r w:rsidR="00C4789D">
        <w:t xml:space="preserve"> Koszty pobytu częściowo pokrywa gmina, częściowo osoba.</w:t>
      </w:r>
    </w:p>
    <w:p w14:paraId="324D10D1" w14:textId="14DD7A45" w:rsidR="001C0499" w:rsidRDefault="001C0499" w:rsidP="00381863">
      <w:pPr>
        <w:jc w:val="both"/>
        <w:rPr>
          <w:b/>
          <w:bCs/>
        </w:rPr>
      </w:pPr>
      <w:r w:rsidRPr="00F52AB9">
        <w:rPr>
          <w:b/>
          <w:bCs/>
        </w:rPr>
        <w:t xml:space="preserve">Osoby w kryzysie zdrowia psychicznego </w:t>
      </w:r>
    </w:p>
    <w:p w14:paraId="7CABFC02" w14:textId="2DB51F63" w:rsidR="00887DB9" w:rsidRPr="00887DB9" w:rsidRDefault="00887DB9" w:rsidP="00381863">
      <w:pPr>
        <w:jc w:val="both"/>
      </w:pPr>
      <w:r w:rsidRPr="00887DB9">
        <w:t xml:space="preserve">Osoby w kryzysie zdrowia psychicznego napotykają na liczne bariery związane z brakiem wsparcia lokalnego oraz koniecznością dojazdu do ośrodków miejskich, gdzie dostępna jest pomoc psychologiczna i psychiatryczna. </w:t>
      </w:r>
    </w:p>
    <w:p w14:paraId="518AFF5C" w14:textId="77777777" w:rsidR="001C0499" w:rsidRPr="00F52AB9" w:rsidRDefault="001C0499" w:rsidP="00381863">
      <w:pPr>
        <w:jc w:val="both"/>
        <w:rPr>
          <w:b/>
          <w:bCs/>
        </w:rPr>
      </w:pPr>
      <w:r w:rsidRPr="00F52AB9">
        <w:rPr>
          <w:b/>
          <w:bCs/>
        </w:rPr>
        <w:t>Rodziny z dziećmi</w:t>
      </w:r>
    </w:p>
    <w:p w14:paraId="700608CB" w14:textId="76235773" w:rsidR="00887DB9" w:rsidRDefault="00887DB9" w:rsidP="00381863">
      <w:pPr>
        <w:spacing w:after="160" w:line="259" w:lineRule="auto"/>
        <w:jc w:val="both"/>
      </w:pPr>
      <w:r w:rsidRPr="00887DB9">
        <w:t>Rodziny z dziećmi w gminie Cisna wskazują na brak odpowiedniego wsparcia psychologicznego oraz trudności we współpracy rodziców z kadrą nauczycielską. Problemy te są szczególnie dotkliwe w kontekście ograniczonej oferty usług skierowanych do dzieci i młodzieży oraz ich rodziców. Sekcja przedstawia kluczowe potrzeby tej grupy, takie jak rozwój lokalnych inicjatyw wspierających oraz uzupełnienie braków w dostępie do opieki psychologicznej.</w:t>
      </w:r>
    </w:p>
    <w:p w14:paraId="0DCDD761" w14:textId="78972346" w:rsidR="006400B4" w:rsidRDefault="006400B4" w:rsidP="00381863">
      <w:pPr>
        <w:spacing w:after="160" w:line="259" w:lineRule="auto"/>
        <w:jc w:val="both"/>
      </w:pPr>
      <w:r>
        <w:t>Podsumowanie potrzeb rodzin z dziećmi:</w:t>
      </w:r>
    </w:p>
    <w:p w14:paraId="7B88DA5D" w14:textId="4D05BBE4" w:rsidR="00894949" w:rsidRPr="00894949" w:rsidRDefault="00894949" w:rsidP="00381863">
      <w:pPr>
        <w:pStyle w:val="Akapitzlist"/>
        <w:numPr>
          <w:ilvl w:val="0"/>
          <w:numId w:val="19"/>
        </w:numPr>
        <w:spacing w:after="160" w:line="259" w:lineRule="auto"/>
        <w:jc w:val="both"/>
      </w:pPr>
      <w:r w:rsidRPr="00894949">
        <w:t xml:space="preserve">Konieczność </w:t>
      </w:r>
      <w:r>
        <w:t xml:space="preserve">ścisłej współpracy </w:t>
      </w:r>
      <w:r w:rsidR="003855B0">
        <w:t>rodziców z kadrą nauczycielską</w:t>
      </w:r>
    </w:p>
    <w:p w14:paraId="2F028AC1" w14:textId="68B6F429" w:rsidR="00075C3D" w:rsidRDefault="00075C3D" w:rsidP="00381863">
      <w:pPr>
        <w:pStyle w:val="Akapitzlist"/>
        <w:numPr>
          <w:ilvl w:val="0"/>
          <w:numId w:val="19"/>
        </w:numPr>
        <w:spacing w:after="160" w:line="259" w:lineRule="auto"/>
        <w:jc w:val="both"/>
      </w:pPr>
      <w:r>
        <w:t>Brak wsparcia psychologicznego dla dzieci i rodziców</w:t>
      </w:r>
    </w:p>
    <w:p w14:paraId="36BA0D5D" w14:textId="77777777" w:rsidR="00FF2950" w:rsidRDefault="00FF2950" w:rsidP="00381863">
      <w:pPr>
        <w:pStyle w:val="Nagwek2"/>
        <w:numPr>
          <w:ilvl w:val="0"/>
          <w:numId w:val="14"/>
        </w:numPr>
        <w:ind w:left="567" w:hanging="567"/>
        <w:jc w:val="both"/>
      </w:pPr>
      <w:bookmarkStart w:id="43" w:name="_Toc185255341"/>
      <w:r>
        <w:t>Diagnoza potrzeb instytucji i organizacji społecznych</w:t>
      </w:r>
      <w:bookmarkEnd w:id="43"/>
    </w:p>
    <w:p w14:paraId="468BD425" w14:textId="5E60EBFE" w:rsidR="00732558" w:rsidRDefault="00732558" w:rsidP="00381863">
      <w:pPr>
        <w:jc w:val="both"/>
      </w:pPr>
      <w:r>
        <w:t>Rozdział obrazuje potrzeby</w:t>
      </w:r>
      <w:r w:rsidR="00765DEB">
        <w:t xml:space="preserve"> i istotne kwestie</w:t>
      </w:r>
      <w:r w:rsidR="00467450">
        <w:t xml:space="preserve"> dotyczące</w:t>
      </w:r>
      <w:r>
        <w:t xml:space="preserve"> instytucji i organizacji społecznych przez pryzmat przeprowadzenia procesu deinstytucjonalizacji – przejścia z instytucji do opieki środowiskowej. W tym kontekście istotnymi zagadnieniami są:</w:t>
      </w:r>
    </w:p>
    <w:p w14:paraId="5A248840" w14:textId="59313023" w:rsidR="00732558" w:rsidRDefault="00467450" w:rsidP="00381863">
      <w:pPr>
        <w:pStyle w:val="Akapitzlist"/>
        <w:numPr>
          <w:ilvl w:val="0"/>
          <w:numId w:val="19"/>
        </w:numPr>
        <w:jc w:val="both"/>
      </w:pPr>
      <w:r>
        <w:t>Brak wystarczających środków finansowych</w:t>
      </w:r>
    </w:p>
    <w:p w14:paraId="7B365E67" w14:textId="1D3A880D" w:rsidR="00467450" w:rsidRDefault="00467450" w:rsidP="00381863">
      <w:pPr>
        <w:pStyle w:val="Akapitzlist"/>
        <w:numPr>
          <w:ilvl w:val="0"/>
          <w:numId w:val="19"/>
        </w:numPr>
        <w:jc w:val="both"/>
      </w:pPr>
      <w:r>
        <w:t>Niepewność w zakresie pozyskiwania finansowania lub stopnia</w:t>
      </w:r>
      <w:r w:rsidR="008F4A82">
        <w:t xml:space="preserve"> finansowania (zmienny udział wkładu własnego)</w:t>
      </w:r>
    </w:p>
    <w:p w14:paraId="40EB43B8" w14:textId="2F5E4652" w:rsidR="008F4A82" w:rsidRDefault="006F3E57" w:rsidP="00381863">
      <w:pPr>
        <w:pStyle w:val="Akapitzlist"/>
        <w:numPr>
          <w:ilvl w:val="0"/>
          <w:numId w:val="19"/>
        </w:numPr>
        <w:jc w:val="both"/>
      </w:pPr>
      <w:r>
        <w:lastRenderedPageBreak/>
        <w:t>Trudności w pozyskiwaniu kadry świadczącej usługi społeczne</w:t>
      </w:r>
    </w:p>
    <w:p w14:paraId="2F06EEE2" w14:textId="67369333" w:rsidR="006F3E57" w:rsidRDefault="008E1484" w:rsidP="00381863">
      <w:pPr>
        <w:pStyle w:val="Akapitzlist"/>
        <w:numPr>
          <w:ilvl w:val="0"/>
          <w:numId w:val="19"/>
        </w:numPr>
        <w:jc w:val="both"/>
      </w:pPr>
      <w:r>
        <w:t>Nadmierna biurokracja</w:t>
      </w:r>
    </w:p>
    <w:p w14:paraId="7E8FAE15" w14:textId="3293DB9A" w:rsidR="008E1484" w:rsidRDefault="008E1484" w:rsidP="00381863">
      <w:pPr>
        <w:pStyle w:val="Akapitzlist"/>
        <w:numPr>
          <w:ilvl w:val="0"/>
          <w:numId w:val="19"/>
        </w:numPr>
        <w:jc w:val="both"/>
      </w:pPr>
      <w:r>
        <w:t>Znaczne braki kadry i usług medycznych</w:t>
      </w:r>
    </w:p>
    <w:p w14:paraId="7A5ECAD7" w14:textId="0ED2FD7D" w:rsidR="00EA11FD" w:rsidRDefault="003D44B1" w:rsidP="00381863">
      <w:pPr>
        <w:pStyle w:val="Akapitzlist"/>
        <w:numPr>
          <w:ilvl w:val="0"/>
          <w:numId w:val="19"/>
        </w:numPr>
        <w:jc w:val="both"/>
      </w:pPr>
      <w:r>
        <w:t>Obciążenie psychiczne i fizyczne pracowników społecz</w:t>
      </w:r>
      <w:r w:rsidR="004344F7">
        <w:t>nych</w:t>
      </w:r>
    </w:p>
    <w:p w14:paraId="53BA8A57" w14:textId="48964C88" w:rsidR="00D10402" w:rsidRPr="00732558" w:rsidRDefault="00D10402" w:rsidP="00381863">
      <w:pPr>
        <w:pStyle w:val="Akapitzlist"/>
        <w:numPr>
          <w:ilvl w:val="0"/>
          <w:numId w:val="19"/>
        </w:numPr>
        <w:jc w:val="both"/>
      </w:pPr>
      <w:r>
        <w:t>Brak problemów infrastrukturalnych</w:t>
      </w:r>
    </w:p>
    <w:p w14:paraId="40E92B7F" w14:textId="77777777" w:rsidR="004C13A3" w:rsidRDefault="00FF2950" w:rsidP="00381863">
      <w:pPr>
        <w:pStyle w:val="Nagwek2"/>
        <w:numPr>
          <w:ilvl w:val="0"/>
          <w:numId w:val="14"/>
        </w:numPr>
        <w:ind w:left="567" w:hanging="567"/>
        <w:jc w:val="both"/>
      </w:pPr>
      <w:bookmarkStart w:id="44" w:name="_Toc185255342"/>
      <w:r>
        <w:t>Diagnoza w zakresie najbliższych kręgów wsparcia osób</w:t>
      </w:r>
      <w:bookmarkEnd w:id="44"/>
      <w:r>
        <w:t xml:space="preserve"> </w:t>
      </w:r>
    </w:p>
    <w:p w14:paraId="23CAF19C" w14:textId="2E004E99" w:rsidR="0072200F" w:rsidRDefault="000B4498" w:rsidP="00381863">
      <w:pPr>
        <w:jc w:val="both"/>
      </w:pPr>
      <w:r w:rsidRPr="000B4498">
        <w:t xml:space="preserve">Najbliższe kręgi wsparcia, w tym rodzina i sąsiedzi, odgrywają kluczową rolę w opiece nad osobami starszymi, niepełnosprawnymi oraz dziećmi z niepełnosprawnościami. W tej sekcji omówiono trudności, jakie napotykają opiekunowie, takie jak brak wsparcia psychologicznego, konieczność dalekich dojazdów do specjalistów oraz ograniczona akceptacja „inności” w lokalnym środowisku. Zwrócono uwagę na potrzebę stworzenia punktu informacyjnego, rozwijania grup wsparcia oraz organizacji kampanii edukacyjnych. Podkreślono również zainteresowanie opiekunów korzystaniem z usług takich jak opieka wytchnieniowa i asystencka oraz korzyści płynące z tych form </w:t>
      </w:r>
      <w:r w:rsidR="009C00D2" w:rsidRPr="000B4498">
        <w:t>wsparcia.</w:t>
      </w:r>
      <w:r w:rsidR="009C00D2">
        <w:t xml:space="preserve"> Opiekę</w:t>
      </w:r>
      <w:r w:rsidR="0072200F">
        <w:t xml:space="preserve"> nad osobami starszymi lub / i niepełnosprawnymi najczęściej przejmują ich najbliższe rodziny</w:t>
      </w:r>
      <w:r w:rsidR="00340274">
        <w:t>. Osoby te mogą również liczyć na pomoc sąsiedzką.</w:t>
      </w:r>
    </w:p>
    <w:p w14:paraId="0DD0BEA7" w14:textId="0D8E2E27" w:rsidR="006400B4" w:rsidRDefault="006400B4" w:rsidP="00381863">
      <w:pPr>
        <w:jc w:val="both"/>
      </w:pPr>
      <w:r>
        <w:t>Podsumowanie potrzeb najbliższych kręgów wsparcia:</w:t>
      </w:r>
    </w:p>
    <w:p w14:paraId="763D9BEC" w14:textId="5031AD24" w:rsidR="006B7A2A" w:rsidRDefault="006B7A2A" w:rsidP="00381863">
      <w:pPr>
        <w:pStyle w:val="Akapitzlist"/>
        <w:numPr>
          <w:ilvl w:val="0"/>
          <w:numId w:val="21"/>
        </w:numPr>
        <w:jc w:val="both"/>
      </w:pPr>
      <w:r>
        <w:t xml:space="preserve">W </w:t>
      </w:r>
      <w:r w:rsidRPr="005738B3">
        <w:t xml:space="preserve">przypadku </w:t>
      </w:r>
      <w:r>
        <w:t>opiekunów</w:t>
      </w:r>
      <w:r w:rsidRPr="005738B3">
        <w:t xml:space="preserve"> </w:t>
      </w:r>
      <w:r w:rsidR="009C00D2" w:rsidRPr="005738B3">
        <w:t>nieposiadających</w:t>
      </w:r>
      <w:r w:rsidRPr="005738B3">
        <w:t xml:space="preserve"> własnych środków transportu</w:t>
      </w:r>
      <w:r>
        <w:t xml:space="preserve"> </w:t>
      </w:r>
      <w:r w:rsidRPr="005738B3">
        <w:t>powstaje zagrożenie tzw. wykluczeniem komunikacyjnym</w:t>
      </w:r>
    </w:p>
    <w:p w14:paraId="735B63EA" w14:textId="77777777" w:rsidR="00C16AF7" w:rsidRDefault="00C16AF7" w:rsidP="00381863">
      <w:pPr>
        <w:pStyle w:val="Akapitzlist"/>
        <w:numPr>
          <w:ilvl w:val="0"/>
          <w:numId w:val="21"/>
        </w:numPr>
        <w:jc w:val="both"/>
      </w:pPr>
      <w:r>
        <w:t>Opiekunowie wskazują, iż doskwiera im znaczny brak wsparcia</w:t>
      </w:r>
      <w:r w:rsidRPr="00134BE5">
        <w:t xml:space="preserve"> szkoleniowe</w:t>
      </w:r>
      <w:r>
        <w:t>go</w:t>
      </w:r>
      <w:r w:rsidRPr="00134BE5">
        <w:t>, specjalistyczne</w:t>
      </w:r>
      <w:r>
        <w:t>go</w:t>
      </w:r>
      <w:r w:rsidRPr="00134BE5">
        <w:t>,</w:t>
      </w:r>
      <w:r>
        <w:t xml:space="preserve"> a przede wszystkim</w:t>
      </w:r>
      <w:r w:rsidRPr="00134BE5">
        <w:t xml:space="preserve"> psychologiczne</w:t>
      </w:r>
      <w:r>
        <w:t>go</w:t>
      </w:r>
    </w:p>
    <w:p w14:paraId="1414EB97" w14:textId="77777777" w:rsidR="00C16AF7" w:rsidRDefault="00C16AF7" w:rsidP="00381863">
      <w:pPr>
        <w:pStyle w:val="Akapitzlist"/>
        <w:numPr>
          <w:ilvl w:val="0"/>
          <w:numId w:val="21"/>
        </w:numPr>
        <w:jc w:val="both"/>
      </w:pPr>
      <w:r>
        <w:t>Brak terapeutów i specjalistów w gminie powoduje konieczność częstych dojazdów do większych ośrodków miejskich</w:t>
      </w:r>
    </w:p>
    <w:p w14:paraId="02EB7776" w14:textId="77777777" w:rsidR="00D051A6" w:rsidRDefault="00D051A6" w:rsidP="00381863">
      <w:pPr>
        <w:pStyle w:val="Akapitzlist"/>
        <w:numPr>
          <w:ilvl w:val="0"/>
          <w:numId w:val="21"/>
        </w:numPr>
        <w:jc w:val="both"/>
      </w:pPr>
      <w:r>
        <w:t>Zasadność utworzenia grup wsparcia i pomocy psychologicznej</w:t>
      </w:r>
    </w:p>
    <w:p w14:paraId="780FEE1D" w14:textId="45085180" w:rsidR="0088293A" w:rsidRDefault="0088293A" w:rsidP="00381863">
      <w:pPr>
        <w:pStyle w:val="Akapitzlist"/>
        <w:numPr>
          <w:ilvl w:val="0"/>
          <w:numId w:val="21"/>
        </w:numPr>
        <w:jc w:val="both"/>
      </w:pPr>
      <w:r>
        <w:t xml:space="preserve">Konieczność podjęcia działań </w:t>
      </w:r>
      <w:r w:rsidR="000E2EA4">
        <w:t xml:space="preserve">z zakresu </w:t>
      </w:r>
      <w:r w:rsidR="00C738C9">
        <w:t>uświadamiania społeczności lokalnej i akceptacji „inności”</w:t>
      </w:r>
    </w:p>
    <w:p w14:paraId="4B09B248" w14:textId="699EA889" w:rsidR="003A538F" w:rsidRPr="00E53ED4" w:rsidRDefault="003A538F" w:rsidP="00381863">
      <w:pPr>
        <w:pStyle w:val="Akapitzlist"/>
        <w:numPr>
          <w:ilvl w:val="0"/>
          <w:numId w:val="21"/>
        </w:numPr>
        <w:jc w:val="both"/>
      </w:pPr>
      <w:r>
        <w:t>Opiekunowie wskazują zainteresowanie i potrzebę korzystania z opieki wytchnieniowej i usług asystenckich, podkreślają korzyści z płynące z tych form</w:t>
      </w:r>
      <w:r w:rsidR="00F64EFC">
        <w:t xml:space="preserve"> wsparcia</w:t>
      </w:r>
    </w:p>
    <w:p w14:paraId="1E529FBE" w14:textId="77777777" w:rsidR="00D051A6" w:rsidRPr="00873707" w:rsidRDefault="00D051A6" w:rsidP="00381863">
      <w:pPr>
        <w:pStyle w:val="Akapitzlist"/>
        <w:numPr>
          <w:ilvl w:val="0"/>
          <w:numId w:val="21"/>
        </w:numPr>
        <w:jc w:val="both"/>
        <w:rPr>
          <w:highlight w:val="yellow"/>
        </w:rPr>
      </w:pPr>
      <w:r w:rsidRPr="00873707">
        <w:rPr>
          <w:highlight w:val="yellow"/>
        </w:rPr>
        <w:br w:type="page"/>
      </w:r>
    </w:p>
    <w:p w14:paraId="155BBF26" w14:textId="77777777" w:rsidR="00FF2950" w:rsidRDefault="00FF2950" w:rsidP="00B34F19">
      <w:pPr>
        <w:pStyle w:val="Nagwek1"/>
        <w:numPr>
          <w:ilvl w:val="0"/>
          <w:numId w:val="1"/>
        </w:numPr>
        <w:ind w:left="567" w:hanging="567"/>
      </w:pPr>
      <w:bookmarkStart w:id="45" w:name="_Toc185255343"/>
      <w:r w:rsidRPr="009D3949">
        <w:lastRenderedPageBreak/>
        <w:t>Analiza potrzeb</w:t>
      </w:r>
      <w:bookmarkEnd w:id="45"/>
    </w:p>
    <w:p w14:paraId="1C23FD20" w14:textId="77777777" w:rsidR="005C5F59" w:rsidRDefault="005C5F59" w:rsidP="00381863">
      <w:pPr>
        <w:jc w:val="both"/>
      </w:pPr>
      <w:r>
        <w:t xml:space="preserve">Niniejszy podrozdział </w:t>
      </w:r>
      <w:r w:rsidRPr="00A62C98">
        <w:t>przedstawia kluczowe informacje o potrzebach wybranych grup docelowych, czyli odbiorców usług społecznych, w kontekście procesu deinstytucjonalizacji.</w:t>
      </w:r>
      <w:r>
        <w:t xml:space="preserve"> Co istotne opracowany został w oparciu o liczne źródła i metody badawcze. </w:t>
      </w:r>
    </w:p>
    <w:p w14:paraId="00537108" w14:textId="15375493" w:rsidR="005C5F59" w:rsidRPr="005C5F59" w:rsidRDefault="005C5F59" w:rsidP="00381863">
      <w:pPr>
        <w:jc w:val="both"/>
      </w:pPr>
      <w:r w:rsidRPr="00DD183E">
        <w:t xml:space="preserve">Proces deinstytucjonalizacji, polegający na stopniowym przechodzeniu od opieki instytucjonalnej do opieki środowiskowej, wymaga szczegółowego zrozumienia potrzeb poszczególnych grup społecznych oraz ich najbliższego otoczenia. W niniejszym rozdziale dokonano diagnozy sytuacji wybranych grup docelowych – osób starszych, osób z niepełnosprawnościami, osób w kryzysie bezdomności, osób w kryzysie zdrowia psychicznego oraz rodzin z dziećmi. </w:t>
      </w:r>
    </w:p>
    <w:p w14:paraId="1C35468E" w14:textId="7F24AE66" w:rsidR="00027401" w:rsidRDefault="00FF2950" w:rsidP="00381863">
      <w:pPr>
        <w:pStyle w:val="Nagwek2"/>
        <w:numPr>
          <w:ilvl w:val="1"/>
          <w:numId w:val="1"/>
        </w:numPr>
        <w:ind w:left="567" w:hanging="567"/>
        <w:jc w:val="both"/>
      </w:pPr>
      <w:bookmarkStart w:id="46" w:name="_Toc185255344"/>
      <w:r w:rsidRPr="00C85C2F">
        <w:t xml:space="preserve">Obecnie realizowane usługi </w:t>
      </w:r>
      <w:r w:rsidR="00BB560E">
        <w:t>i formy wsparcia</w:t>
      </w:r>
      <w:bookmarkEnd w:id="46"/>
    </w:p>
    <w:p w14:paraId="0BF2A199" w14:textId="2FAAF793" w:rsidR="004134F2" w:rsidRPr="00B34F19" w:rsidRDefault="004134F2" w:rsidP="00381863">
      <w:pPr>
        <w:jc w:val="both"/>
        <w:rPr>
          <w:b/>
          <w:bCs/>
        </w:rPr>
      </w:pPr>
      <w:r w:rsidRPr="00B34F19">
        <w:rPr>
          <w:b/>
          <w:bCs/>
        </w:rPr>
        <w:t>Osoby starsze</w:t>
      </w:r>
    </w:p>
    <w:p w14:paraId="2E4B2913" w14:textId="2B08EA41" w:rsidR="00F22EB6" w:rsidRDefault="00F22EB6" w:rsidP="00381863">
      <w:pPr>
        <w:jc w:val="both"/>
      </w:pPr>
      <w:r w:rsidRPr="00F22EB6">
        <w:t>Osoby starsze w gminie Cisna mogą liczyć na wsparcie w zakresie podstawowych potrzeb opiekuńczych oraz pomocy w sytuacjach kryzysowych. Kluczowe formy wsparcia to:</w:t>
      </w:r>
    </w:p>
    <w:p w14:paraId="3B9ADCA9" w14:textId="1318824B" w:rsidR="007C05DA" w:rsidRDefault="007C05DA" w:rsidP="00381863">
      <w:pPr>
        <w:pStyle w:val="Akapitzlist"/>
        <w:numPr>
          <w:ilvl w:val="0"/>
          <w:numId w:val="22"/>
        </w:numPr>
        <w:jc w:val="both"/>
      </w:pPr>
      <w:r w:rsidRPr="00F35DDB">
        <w:t>Opieka rodzinna - nieformalna (świadczona przez członków rodziny)</w:t>
      </w:r>
    </w:p>
    <w:p w14:paraId="682E4C31" w14:textId="37C20DD1" w:rsidR="007C05DA" w:rsidRDefault="007C05DA" w:rsidP="00381863">
      <w:pPr>
        <w:pStyle w:val="Akapitzlist"/>
        <w:numPr>
          <w:ilvl w:val="0"/>
          <w:numId w:val="22"/>
        </w:numPr>
        <w:jc w:val="both"/>
      </w:pPr>
      <w:r>
        <w:t>Pomoc sąsiedzka</w:t>
      </w:r>
    </w:p>
    <w:p w14:paraId="2C361EA2" w14:textId="77777777" w:rsidR="00720AB6" w:rsidRDefault="00086B21" w:rsidP="00381863">
      <w:pPr>
        <w:pStyle w:val="Akapitzlist"/>
        <w:numPr>
          <w:ilvl w:val="0"/>
          <w:numId w:val="22"/>
        </w:numPr>
        <w:jc w:val="both"/>
      </w:pPr>
      <w:r>
        <w:t>P</w:t>
      </w:r>
      <w:r w:rsidRPr="00F30721">
        <w:t>raca socjalna</w:t>
      </w:r>
      <w:r w:rsidR="00720AB6" w:rsidRPr="00720AB6">
        <w:t xml:space="preserve"> </w:t>
      </w:r>
    </w:p>
    <w:p w14:paraId="36DAFC76" w14:textId="1D8A8258" w:rsidR="003C27E1" w:rsidRDefault="003C27E1" w:rsidP="00381863">
      <w:pPr>
        <w:jc w:val="both"/>
      </w:pPr>
      <w:r w:rsidRPr="003C27E1">
        <w:t>W sytuacjach wymagających opieki całodobowej, Ośrodek Pomocy Społecznej kieruje osoby starsze do Domów Pomocy Społecznej znajdujących się poza gminą oraz opłaca ich pobyt.</w:t>
      </w:r>
      <w:r w:rsidR="00F64EFC">
        <w:t xml:space="preserve"> Od 2025 r. osoby starsze i niepełnosprawne będą mogły skorzystać z pomocy asystenta osobistego osoby niepełnosprawnej, osoby sprawujące opiekę nad niepełnosprawnymi członkami rodziny będą mogły skorzystać z opieki wytchnieniowej.</w:t>
      </w:r>
    </w:p>
    <w:p w14:paraId="00A8DEAB" w14:textId="7FE2B231" w:rsidR="00883048" w:rsidRDefault="0029702B" w:rsidP="00381863">
      <w:pPr>
        <w:jc w:val="both"/>
        <w:rPr>
          <w:b/>
          <w:bCs/>
        </w:rPr>
      </w:pPr>
      <w:r w:rsidRPr="00F52AB9">
        <w:rPr>
          <w:b/>
          <w:bCs/>
        </w:rPr>
        <w:t xml:space="preserve">Osoby z niepełnosprawnościami </w:t>
      </w:r>
      <w:r>
        <w:rPr>
          <w:b/>
          <w:bCs/>
        </w:rPr>
        <w:t xml:space="preserve">i w </w:t>
      </w:r>
      <w:r w:rsidRPr="00F52AB9">
        <w:rPr>
          <w:b/>
          <w:bCs/>
        </w:rPr>
        <w:t>kryzysie zdrowia psychicznego</w:t>
      </w:r>
      <w:r w:rsidR="00883048" w:rsidRPr="00883048">
        <w:rPr>
          <w:b/>
          <w:bCs/>
        </w:rPr>
        <w:t xml:space="preserve"> </w:t>
      </w:r>
    </w:p>
    <w:p w14:paraId="5C3BCA61" w14:textId="5EC67F44" w:rsidR="009E427A" w:rsidRDefault="009E427A" w:rsidP="00381863">
      <w:pPr>
        <w:jc w:val="both"/>
      </w:pPr>
      <w:r w:rsidRPr="009E427A">
        <w:t>Dla osób z niepełnosprawnościami i w kryzysie zdrowia psychicznego dostępne są formy wsparcia podobne do tych oferowanych seniorom, co odzwierciedla ich specyficzne potrzeby:</w:t>
      </w:r>
    </w:p>
    <w:p w14:paraId="2D81123D" w14:textId="16FF53BA" w:rsidR="00B427AE" w:rsidRDefault="00B427AE" w:rsidP="00381863">
      <w:pPr>
        <w:pStyle w:val="Akapitzlist"/>
        <w:numPr>
          <w:ilvl w:val="0"/>
          <w:numId w:val="24"/>
        </w:numPr>
        <w:jc w:val="both"/>
      </w:pPr>
      <w:r w:rsidRPr="00F35DDB">
        <w:t>Opieka rodzinna - nieformalna (świadczona przez członków rodziny)</w:t>
      </w:r>
    </w:p>
    <w:p w14:paraId="4BA57B1C" w14:textId="77777777" w:rsidR="00B427AE" w:rsidRDefault="00B427AE" w:rsidP="00381863">
      <w:pPr>
        <w:pStyle w:val="Akapitzlist"/>
        <w:numPr>
          <w:ilvl w:val="0"/>
          <w:numId w:val="24"/>
        </w:numPr>
        <w:jc w:val="both"/>
      </w:pPr>
      <w:r>
        <w:lastRenderedPageBreak/>
        <w:t>Pomoc sąsiedzka</w:t>
      </w:r>
    </w:p>
    <w:p w14:paraId="717EBC26" w14:textId="77777777" w:rsidR="00720AB6" w:rsidRDefault="00086B21" w:rsidP="00381863">
      <w:pPr>
        <w:pStyle w:val="Akapitzlist"/>
        <w:numPr>
          <w:ilvl w:val="0"/>
          <w:numId w:val="24"/>
        </w:numPr>
        <w:jc w:val="both"/>
      </w:pPr>
      <w:r>
        <w:t>P</w:t>
      </w:r>
      <w:r w:rsidRPr="00F30721">
        <w:t>raca socjalna</w:t>
      </w:r>
      <w:r w:rsidR="00720AB6" w:rsidRPr="00720AB6">
        <w:t xml:space="preserve"> </w:t>
      </w:r>
    </w:p>
    <w:p w14:paraId="5AF2A29C" w14:textId="55BFF910" w:rsidR="00086B21" w:rsidRDefault="00720AB6" w:rsidP="00381863">
      <w:pPr>
        <w:jc w:val="both"/>
      </w:pPr>
      <w:r>
        <w:t>W razie potrzeb OPS kieruje osoby i opłaca ich pobyt w Domach Pomocy Społecznej mieszczących się poza gminą</w:t>
      </w:r>
      <w:r w:rsidR="00AA452F">
        <w:t>.</w:t>
      </w:r>
      <w:r w:rsidR="00F64EFC" w:rsidRPr="00F64EFC">
        <w:t xml:space="preserve"> Od 2025 r. osoby niepełnosprawne będą mogły skorzystać z pomocy asystenta osobistego osoby niepełnosprawnej, osoby sprawujące opiekę nad niepełnosprawnymi członkami rodziny będą mogły skorzystać z opieki wytchnieniowej.</w:t>
      </w:r>
    </w:p>
    <w:p w14:paraId="19A26812" w14:textId="4D563E82" w:rsidR="00883048" w:rsidRDefault="00883048" w:rsidP="00381863">
      <w:pPr>
        <w:jc w:val="both"/>
        <w:rPr>
          <w:b/>
          <w:bCs/>
        </w:rPr>
      </w:pPr>
      <w:r w:rsidRPr="00F52AB9">
        <w:rPr>
          <w:b/>
          <w:bCs/>
        </w:rPr>
        <w:t>Osoby w kryzysie bezdomności</w:t>
      </w:r>
    </w:p>
    <w:p w14:paraId="5A76C158" w14:textId="09B004D4" w:rsidR="00B427AE" w:rsidRDefault="00B427AE" w:rsidP="00381863">
      <w:pPr>
        <w:jc w:val="both"/>
      </w:pPr>
      <w:r w:rsidRPr="004E2DD4">
        <w:t xml:space="preserve">W gminie </w:t>
      </w:r>
      <w:r w:rsidR="00FD27D3">
        <w:fldChar w:fldCharType="begin"/>
      </w:r>
      <w:r w:rsidR="00FD27D3">
        <w:instrText>DOCPROPERTY  "Nazwa gminy"  \* MERGEFORMAT</w:instrText>
      </w:r>
      <w:r w:rsidR="00FD27D3">
        <w:fldChar w:fldCharType="separate"/>
      </w:r>
      <w:r w:rsidRPr="004E2DD4">
        <w:t>Cisna</w:t>
      </w:r>
      <w:r w:rsidR="00FD27D3">
        <w:fldChar w:fldCharType="end"/>
      </w:r>
      <w:r w:rsidRPr="004E2DD4">
        <w:t xml:space="preserve"> </w:t>
      </w:r>
      <w:r>
        <w:t>osoby w kryzysie bezdomności otrzymują pomoc poprzez zapewnienie im opieki w placówkach poza terenem jednostki.</w:t>
      </w:r>
      <w:r w:rsidR="00C4789D">
        <w:t xml:space="preserve"> Koszty pobytu częściowo pokrywa gmina, częściowo osoba.</w:t>
      </w:r>
    </w:p>
    <w:p w14:paraId="2EAEB3AB" w14:textId="77777777" w:rsidR="00086B21" w:rsidRDefault="00086B21" w:rsidP="00381863">
      <w:pPr>
        <w:pStyle w:val="Akapitzlist"/>
        <w:numPr>
          <w:ilvl w:val="0"/>
          <w:numId w:val="23"/>
        </w:numPr>
        <w:jc w:val="both"/>
      </w:pPr>
      <w:r>
        <w:t>P</w:t>
      </w:r>
      <w:r w:rsidRPr="00F30721">
        <w:t>raca socjalna</w:t>
      </w:r>
    </w:p>
    <w:p w14:paraId="71486EB0" w14:textId="77777777" w:rsidR="002B7D18" w:rsidRDefault="002B7D18" w:rsidP="00381863">
      <w:pPr>
        <w:jc w:val="both"/>
        <w:rPr>
          <w:b/>
          <w:bCs/>
        </w:rPr>
      </w:pPr>
      <w:r w:rsidRPr="00F52AB9">
        <w:rPr>
          <w:b/>
          <w:bCs/>
        </w:rPr>
        <w:t>Rodziny z dziećmi</w:t>
      </w:r>
    </w:p>
    <w:p w14:paraId="00326D6C" w14:textId="16C40391" w:rsidR="00B010FD" w:rsidRDefault="00B010FD" w:rsidP="00381863">
      <w:pPr>
        <w:jc w:val="both"/>
      </w:pPr>
      <w:r w:rsidRPr="00B010FD">
        <w:t>Rodziny z dziećmi w gminie Cisna korzystają z usług wspierających rozwój dzieci oraz integrację społeczną rodzin. Oferowane formy wsparcia to:</w:t>
      </w:r>
    </w:p>
    <w:p w14:paraId="359DFC04" w14:textId="606E3D4C" w:rsidR="00086B21" w:rsidRDefault="00A77678" w:rsidP="00381863">
      <w:pPr>
        <w:pStyle w:val="Akapitzlist"/>
        <w:numPr>
          <w:ilvl w:val="0"/>
          <w:numId w:val="37"/>
        </w:numPr>
        <w:jc w:val="both"/>
      </w:pPr>
      <w:r w:rsidRPr="00A77678">
        <w:t>Oddziały przedszkolne</w:t>
      </w:r>
      <w:r w:rsidR="00086B21" w:rsidRPr="00086B21">
        <w:t xml:space="preserve"> </w:t>
      </w:r>
    </w:p>
    <w:p w14:paraId="43385A64" w14:textId="5082DE3C" w:rsidR="00C7518F" w:rsidRDefault="00C7518F" w:rsidP="00381863">
      <w:pPr>
        <w:pStyle w:val="Akapitzlist"/>
        <w:numPr>
          <w:ilvl w:val="0"/>
          <w:numId w:val="37"/>
        </w:numPr>
        <w:jc w:val="both"/>
      </w:pPr>
      <w:r>
        <w:t>Świetlica szkolna</w:t>
      </w:r>
    </w:p>
    <w:p w14:paraId="24921FA1" w14:textId="16ABFBD2" w:rsidR="00A77678" w:rsidRDefault="00086B21" w:rsidP="00381863">
      <w:pPr>
        <w:pStyle w:val="Akapitzlist"/>
        <w:numPr>
          <w:ilvl w:val="0"/>
          <w:numId w:val="37"/>
        </w:numPr>
        <w:jc w:val="both"/>
      </w:pPr>
      <w:r>
        <w:t>P</w:t>
      </w:r>
      <w:r w:rsidRPr="00F30721">
        <w:t>raca socjalna</w:t>
      </w:r>
    </w:p>
    <w:p w14:paraId="5EE86FBE" w14:textId="05EC9BBE" w:rsidR="00F64EFC" w:rsidRPr="00A77678" w:rsidRDefault="00F64EFC" w:rsidP="00381863">
      <w:pPr>
        <w:pStyle w:val="Akapitzlist"/>
        <w:numPr>
          <w:ilvl w:val="0"/>
          <w:numId w:val="37"/>
        </w:numPr>
        <w:jc w:val="both"/>
      </w:pPr>
      <w:r>
        <w:t xml:space="preserve">Pomoc psychologa zatrudnionego w Szkole Podstawowej w </w:t>
      </w:r>
    </w:p>
    <w:p w14:paraId="5091BA36" w14:textId="77777777" w:rsidR="00E92972" w:rsidRDefault="00E92972" w:rsidP="00381863">
      <w:pPr>
        <w:pStyle w:val="Nagwek2"/>
        <w:numPr>
          <w:ilvl w:val="1"/>
          <w:numId w:val="1"/>
        </w:numPr>
        <w:ind w:left="567" w:hanging="567"/>
        <w:jc w:val="both"/>
      </w:pPr>
      <w:bookmarkStart w:id="47" w:name="_Toc182568118"/>
      <w:bookmarkStart w:id="48" w:name="_Toc185255345"/>
      <w:r>
        <w:t>Diagnoza usług deficytowych</w:t>
      </w:r>
      <w:bookmarkEnd w:id="47"/>
      <w:bookmarkEnd w:id="48"/>
    </w:p>
    <w:p w14:paraId="61AA392F" w14:textId="2B996390" w:rsidR="000F615E" w:rsidRDefault="000F615E" w:rsidP="00381863">
      <w:pPr>
        <w:jc w:val="both"/>
      </w:pPr>
      <w:r>
        <w:t>Diagnoza potrzeb w zakresie nierealizowanych usług lub usług realizowanych w niewystarczającym zakresie na poziomie lokalnym wskazuje, iż</w:t>
      </w:r>
      <w:r w:rsidR="00BD63CF">
        <w:t xml:space="preserve"> brak</w:t>
      </w:r>
      <w:r>
        <w:t>:</w:t>
      </w:r>
    </w:p>
    <w:p w14:paraId="0E9FE84B" w14:textId="59E9B5E4" w:rsidR="00FF2950" w:rsidRDefault="00BD63CF" w:rsidP="00381863">
      <w:pPr>
        <w:pStyle w:val="Akapitzlist"/>
        <w:numPr>
          <w:ilvl w:val="0"/>
          <w:numId w:val="25"/>
        </w:numPr>
        <w:jc w:val="both"/>
      </w:pPr>
      <w:r>
        <w:t>P</w:t>
      </w:r>
      <w:r w:rsidR="00A47181" w:rsidRPr="009D3519">
        <w:t>lacówek zapewniających opiekę nad dziećmi do lat 3</w:t>
      </w:r>
    </w:p>
    <w:p w14:paraId="7ABB346D" w14:textId="3A62F0FA" w:rsidR="002F1951" w:rsidRDefault="00BD63CF" w:rsidP="00381863">
      <w:pPr>
        <w:pStyle w:val="Akapitzlist"/>
        <w:numPr>
          <w:ilvl w:val="0"/>
          <w:numId w:val="25"/>
        </w:numPr>
        <w:jc w:val="both"/>
      </w:pPr>
      <w:r>
        <w:t>D</w:t>
      </w:r>
      <w:r w:rsidR="002F1951">
        <w:t xml:space="preserve">ziennych domów pobytu, placówek wsparcia dziennego, </w:t>
      </w:r>
      <w:r w:rsidR="002F1951" w:rsidRPr="000C71E2">
        <w:t>typu Dom Seniora, Klub Seniora czy świetlice środowiskowe</w:t>
      </w:r>
    </w:p>
    <w:p w14:paraId="7AD73DD8" w14:textId="0EA08F9D" w:rsidR="002F1951" w:rsidRDefault="00BD63CF" w:rsidP="00381863">
      <w:pPr>
        <w:pStyle w:val="Akapitzlist"/>
        <w:numPr>
          <w:ilvl w:val="0"/>
          <w:numId w:val="25"/>
        </w:numPr>
        <w:jc w:val="both"/>
      </w:pPr>
      <w:r>
        <w:t>W</w:t>
      </w:r>
      <w:r w:rsidR="002F1951">
        <w:t>ystarczającego dostępu do lekarzy specjalistów</w:t>
      </w:r>
    </w:p>
    <w:p w14:paraId="148C3032" w14:textId="32AAAAE3" w:rsidR="002F1951" w:rsidRDefault="00BD63CF" w:rsidP="00381863">
      <w:pPr>
        <w:pStyle w:val="Akapitzlist"/>
        <w:numPr>
          <w:ilvl w:val="0"/>
          <w:numId w:val="25"/>
        </w:numPr>
        <w:jc w:val="both"/>
      </w:pPr>
      <w:r>
        <w:t>U</w:t>
      </w:r>
      <w:r w:rsidR="00500FE3">
        <w:t>sług w obszarze zdrowia psychicznego</w:t>
      </w:r>
    </w:p>
    <w:p w14:paraId="6C3E722C" w14:textId="1DBCFD8A" w:rsidR="00BD63CF" w:rsidRDefault="00CC23D7" w:rsidP="00381863">
      <w:pPr>
        <w:pStyle w:val="Akapitzlist"/>
        <w:numPr>
          <w:ilvl w:val="0"/>
          <w:numId w:val="25"/>
        </w:numPr>
        <w:jc w:val="both"/>
      </w:pPr>
      <w:r>
        <w:t>Asystentów osób z niepełnosprawnościami</w:t>
      </w:r>
    </w:p>
    <w:p w14:paraId="31E78A11" w14:textId="2E673713" w:rsidR="00CC23D7" w:rsidRDefault="00CC23D7" w:rsidP="00381863">
      <w:pPr>
        <w:pStyle w:val="Akapitzlist"/>
        <w:numPr>
          <w:ilvl w:val="0"/>
          <w:numId w:val="25"/>
        </w:numPr>
        <w:jc w:val="both"/>
      </w:pPr>
      <w:r>
        <w:t>Asystentów osób starszych</w:t>
      </w:r>
    </w:p>
    <w:p w14:paraId="414D0BAC" w14:textId="538C2410" w:rsidR="005062D5" w:rsidRDefault="005062D5" w:rsidP="00381863">
      <w:pPr>
        <w:pStyle w:val="Akapitzlist"/>
        <w:numPr>
          <w:ilvl w:val="0"/>
          <w:numId w:val="25"/>
        </w:numPr>
        <w:jc w:val="both"/>
      </w:pPr>
      <w:r>
        <w:lastRenderedPageBreak/>
        <w:t>Asystentów rodziny</w:t>
      </w:r>
    </w:p>
    <w:p w14:paraId="080C77CB" w14:textId="367C8E6F" w:rsidR="00077EA4" w:rsidRDefault="00077EA4" w:rsidP="00381863">
      <w:pPr>
        <w:pStyle w:val="Akapitzlist"/>
        <w:numPr>
          <w:ilvl w:val="0"/>
          <w:numId w:val="25"/>
        </w:numPr>
        <w:jc w:val="both"/>
      </w:pPr>
      <w:r>
        <w:t xml:space="preserve">Wsparcia psychologicznego dla </w:t>
      </w:r>
      <w:r w:rsidR="00D25A06">
        <w:t>opiekunów osób wymagających codziennego wsparcia</w:t>
      </w:r>
    </w:p>
    <w:p w14:paraId="2FF031D1" w14:textId="406D52BA" w:rsidR="009D5B34" w:rsidRDefault="009D5B34" w:rsidP="00381863">
      <w:pPr>
        <w:pStyle w:val="Akapitzlist"/>
        <w:numPr>
          <w:ilvl w:val="0"/>
          <w:numId w:val="25"/>
        </w:numPr>
        <w:jc w:val="both"/>
      </w:pPr>
      <w:r>
        <w:t>Opieki wytchnieniowej</w:t>
      </w:r>
    </w:p>
    <w:p w14:paraId="5BD3A2C7" w14:textId="77777777" w:rsidR="000945CC" w:rsidRDefault="000945CC" w:rsidP="00381863">
      <w:pPr>
        <w:pStyle w:val="Nagwek2"/>
        <w:numPr>
          <w:ilvl w:val="1"/>
          <w:numId w:val="1"/>
        </w:numPr>
        <w:ind w:left="567" w:hanging="567"/>
        <w:jc w:val="both"/>
      </w:pPr>
      <w:bookmarkStart w:id="49" w:name="_Toc182568119"/>
      <w:bookmarkStart w:id="50" w:name="_Toc185255346"/>
      <w:r>
        <w:t>Diagnoza potrzeb kadrowych i profesji społecznych</w:t>
      </w:r>
      <w:bookmarkEnd w:id="49"/>
      <w:bookmarkEnd w:id="50"/>
    </w:p>
    <w:p w14:paraId="1C05D504" w14:textId="77777777" w:rsidR="002F14E8" w:rsidRDefault="002F14E8" w:rsidP="00381863">
      <w:pPr>
        <w:jc w:val="both"/>
      </w:pPr>
      <w:r>
        <w:t xml:space="preserve">Pracownicy OPS wskazują, iż </w:t>
      </w:r>
      <w:r w:rsidRPr="000735E8">
        <w:t>barier</w:t>
      </w:r>
      <w:r>
        <w:t>ami, które</w:t>
      </w:r>
      <w:r w:rsidRPr="000735E8">
        <w:t xml:space="preserve"> w realizacji usług społecznych w gminie</w:t>
      </w:r>
      <w:r>
        <w:t xml:space="preserve"> są:</w:t>
      </w:r>
    </w:p>
    <w:p w14:paraId="48DB2400" w14:textId="484F9B18" w:rsidR="00B21549" w:rsidRDefault="00B21549" w:rsidP="00381863">
      <w:pPr>
        <w:pStyle w:val="Akapitzlist"/>
        <w:numPr>
          <w:ilvl w:val="0"/>
          <w:numId w:val="38"/>
        </w:numPr>
        <w:jc w:val="both"/>
      </w:pPr>
      <w:r>
        <w:t>n</w:t>
      </w:r>
      <w:r w:rsidRPr="00B21549">
        <w:t>iedostateczne środki finansowe</w:t>
      </w:r>
    </w:p>
    <w:p w14:paraId="4F06B6E0" w14:textId="14FA4794" w:rsidR="00FD1133" w:rsidRDefault="00A65D1F" w:rsidP="00381863">
      <w:pPr>
        <w:pStyle w:val="Akapitzlist"/>
        <w:numPr>
          <w:ilvl w:val="0"/>
          <w:numId w:val="38"/>
        </w:numPr>
        <w:jc w:val="both"/>
      </w:pPr>
      <w:r>
        <w:t>b</w:t>
      </w:r>
      <w:r w:rsidRPr="00A65D1F">
        <w:t>rak wystarczającej liczby pracowników</w:t>
      </w:r>
    </w:p>
    <w:p w14:paraId="1DF69ADF" w14:textId="77777777" w:rsidR="002F14E8" w:rsidRPr="00C31CCD" w:rsidRDefault="002F14E8" w:rsidP="00381863">
      <w:pPr>
        <w:pStyle w:val="Akapitzlist"/>
        <w:numPr>
          <w:ilvl w:val="0"/>
          <w:numId w:val="38"/>
        </w:numPr>
        <w:jc w:val="both"/>
      </w:pPr>
      <w:r w:rsidRPr="00C31CCD">
        <w:t>brak odpowiednich placówek i infrastruktury</w:t>
      </w:r>
    </w:p>
    <w:p w14:paraId="7B1CD434" w14:textId="239F3558" w:rsidR="002F14E8" w:rsidRPr="002F14E8" w:rsidRDefault="00DA4265" w:rsidP="00381863">
      <w:pPr>
        <w:jc w:val="both"/>
      </w:pPr>
      <w:r w:rsidRPr="00FD1531">
        <w:t>Potrzeby personelu (kadry) świadczącej usługi społeczne</w:t>
      </w:r>
      <w:r>
        <w:t>:</w:t>
      </w:r>
    </w:p>
    <w:p w14:paraId="0B5BC22F" w14:textId="03A73341" w:rsidR="001D6917" w:rsidRPr="001D6917" w:rsidRDefault="001D6917" w:rsidP="00381863">
      <w:pPr>
        <w:pStyle w:val="Akapitzlist"/>
        <w:numPr>
          <w:ilvl w:val="0"/>
          <w:numId w:val="26"/>
        </w:numPr>
        <w:jc w:val="both"/>
      </w:pPr>
      <w:r>
        <w:t xml:space="preserve">Szkolenia </w:t>
      </w:r>
      <w:r w:rsidRPr="001D6917">
        <w:t xml:space="preserve">specjalistyczne dla pracowników </w:t>
      </w:r>
    </w:p>
    <w:p w14:paraId="205BB962" w14:textId="314A1BCB" w:rsidR="00FF2950" w:rsidRDefault="000C65AB" w:rsidP="00381863">
      <w:pPr>
        <w:pStyle w:val="Akapitzlist"/>
        <w:numPr>
          <w:ilvl w:val="0"/>
          <w:numId w:val="26"/>
        </w:numPr>
        <w:jc w:val="both"/>
      </w:pPr>
      <w:r>
        <w:t>Braki kadrowe w zakresie asystentów rodziny i asystentów osób z niepełnosprawnościami</w:t>
      </w:r>
    </w:p>
    <w:p w14:paraId="06ADD7CC" w14:textId="0A5AD01A" w:rsidR="00033CAC" w:rsidRDefault="00033CAC" w:rsidP="00381863">
      <w:pPr>
        <w:pStyle w:val="Akapitzlist"/>
        <w:numPr>
          <w:ilvl w:val="0"/>
          <w:numId w:val="26"/>
        </w:numPr>
        <w:jc w:val="both"/>
      </w:pPr>
      <w:r>
        <w:t>Brak lekarzy specjalistów, rehabilitantów i psychologów</w:t>
      </w:r>
    </w:p>
    <w:p w14:paraId="7B287797" w14:textId="77777777" w:rsidR="002E1E8C" w:rsidRPr="00016060" w:rsidRDefault="002E1E8C" w:rsidP="00381863">
      <w:pPr>
        <w:pStyle w:val="Akapitzlist"/>
        <w:numPr>
          <w:ilvl w:val="0"/>
          <w:numId w:val="26"/>
        </w:numPr>
        <w:jc w:val="both"/>
      </w:pPr>
      <w:r w:rsidRPr="00016060">
        <w:t>Wiedza pracowników OPS o deinstytucjonalizacji jest obecnie zaawansowana, niemniej podkreślają oni chęć edukacji w tej tematyce</w:t>
      </w:r>
    </w:p>
    <w:p w14:paraId="5A80DF34" w14:textId="7A989511" w:rsidR="002E1E8C" w:rsidRPr="00DA2FF2" w:rsidRDefault="002E1E8C" w:rsidP="00381863">
      <w:pPr>
        <w:pStyle w:val="Akapitzlist"/>
        <w:numPr>
          <w:ilvl w:val="0"/>
          <w:numId w:val="26"/>
        </w:numPr>
        <w:jc w:val="both"/>
      </w:pPr>
      <w:r w:rsidRPr="00DA2FF2">
        <w:t xml:space="preserve">Jako najefektywniejsze sposoby zdobywania wiedzy w tematyce deinstytucjonalizacji pracownicy OPS </w:t>
      </w:r>
      <w:r>
        <w:t>s</w:t>
      </w:r>
      <w:r w:rsidRPr="00DA2FF2">
        <w:t xml:space="preserve">zkolenia </w:t>
      </w:r>
      <w:r w:rsidR="00DA2FF2" w:rsidRPr="00DA2FF2">
        <w:t>i warsztaty zdalne, platformy e-learningowe</w:t>
      </w:r>
      <w:r w:rsidRPr="00DA2FF2">
        <w:t xml:space="preserve"> i </w:t>
      </w:r>
      <w:r w:rsidR="003B2D99" w:rsidRPr="003B2D99">
        <w:t>dostęp do materiałów edukacyjnych i literatury specjalistycznej</w:t>
      </w:r>
      <w:r w:rsidRPr="00DA2FF2">
        <w:t>.</w:t>
      </w:r>
    </w:p>
    <w:p w14:paraId="1CFFB7C4" w14:textId="77777777" w:rsidR="002E1E8C" w:rsidRPr="0001144A" w:rsidRDefault="002E1E8C" w:rsidP="00381863">
      <w:pPr>
        <w:pStyle w:val="Akapitzlist"/>
        <w:numPr>
          <w:ilvl w:val="0"/>
          <w:numId w:val="26"/>
        </w:numPr>
        <w:jc w:val="both"/>
      </w:pPr>
      <w:r w:rsidRPr="0001144A">
        <w:t>Pracownicy OPS doświadczają opór wobec zmiany wśród beneficjentów oraz brak świadomości społecznej dotyczącej deinstytucjonalizacji</w:t>
      </w:r>
    </w:p>
    <w:p w14:paraId="3B0F08B6" w14:textId="77777777" w:rsidR="00247BF6" w:rsidRDefault="00247BF6" w:rsidP="00381863">
      <w:pPr>
        <w:jc w:val="both"/>
      </w:pPr>
      <w:r>
        <w:t xml:space="preserve">Celem </w:t>
      </w:r>
      <w:r w:rsidRPr="00F71B7F">
        <w:t>skuteczn</w:t>
      </w:r>
      <w:r>
        <w:t>ego</w:t>
      </w:r>
      <w:r w:rsidRPr="00F71B7F">
        <w:t xml:space="preserve"> wdroż</w:t>
      </w:r>
      <w:r>
        <w:t xml:space="preserve">enia </w:t>
      </w:r>
      <w:r w:rsidRPr="00F71B7F">
        <w:t>LPDI</w:t>
      </w:r>
      <w:r>
        <w:t xml:space="preserve"> kadra wskazuje, iż zasadnym byłyby:</w:t>
      </w:r>
    </w:p>
    <w:p w14:paraId="4ACDFAB2" w14:textId="77777777" w:rsidR="00247BF6" w:rsidRDefault="00247BF6" w:rsidP="00381863">
      <w:pPr>
        <w:pStyle w:val="Akapitzlist"/>
        <w:numPr>
          <w:ilvl w:val="0"/>
          <w:numId w:val="39"/>
        </w:numPr>
        <w:jc w:val="both"/>
      </w:pPr>
      <w:r>
        <w:t>Zwiększenie z</w:t>
      </w:r>
      <w:r w:rsidRPr="00D041DD">
        <w:t>asob</w:t>
      </w:r>
      <w:r>
        <w:t>ów</w:t>
      </w:r>
      <w:r w:rsidRPr="00D041DD">
        <w:t xml:space="preserve"> kadrow</w:t>
      </w:r>
      <w:r>
        <w:t>ych</w:t>
      </w:r>
    </w:p>
    <w:p w14:paraId="5B174A91" w14:textId="77777777" w:rsidR="00247BF6" w:rsidRDefault="00247BF6" w:rsidP="00381863">
      <w:pPr>
        <w:pStyle w:val="Akapitzlist"/>
        <w:numPr>
          <w:ilvl w:val="0"/>
          <w:numId w:val="39"/>
        </w:numPr>
        <w:jc w:val="both"/>
      </w:pPr>
      <w:r>
        <w:t>Dodatkowe finansowanie</w:t>
      </w:r>
    </w:p>
    <w:p w14:paraId="27947697" w14:textId="77777777" w:rsidR="00247BF6" w:rsidRDefault="00247BF6" w:rsidP="00381863">
      <w:pPr>
        <w:pStyle w:val="Akapitzlist"/>
        <w:numPr>
          <w:ilvl w:val="0"/>
          <w:numId w:val="39"/>
        </w:numPr>
        <w:jc w:val="both"/>
      </w:pPr>
      <w:r w:rsidRPr="00D041DD">
        <w:t>Wsparcie w zakresie szkoleń dla personelu</w:t>
      </w:r>
    </w:p>
    <w:p w14:paraId="05965780" w14:textId="77777777" w:rsidR="00247BF6" w:rsidRDefault="00247BF6" w:rsidP="00381863">
      <w:pPr>
        <w:pStyle w:val="Akapitzlist"/>
        <w:numPr>
          <w:ilvl w:val="0"/>
          <w:numId w:val="39"/>
        </w:numPr>
        <w:jc w:val="both"/>
      </w:pPr>
      <w:r w:rsidRPr="00803896">
        <w:t>Wsparcie w zakresie planowania strategicznego</w:t>
      </w:r>
    </w:p>
    <w:p w14:paraId="73A77867" w14:textId="77777777" w:rsidR="00247BF6" w:rsidRDefault="00247BF6" w:rsidP="00381863">
      <w:pPr>
        <w:pStyle w:val="Akapitzlist"/>
        <w:numPr>
          <w:ilvl w:val="0"/>
          <w:numId w:val="39"/>
        </w:numPr>
        <w:jc w:val="both"/>
      </w:pPr>
      <w:r w:rsidRPr="00803896">
        <w:t>Narzędzia do monitorowania i oceny usług</w:t>
      </w:r>
    </w:p>
    <w:p w14:paraId="7AC2FC61" w14:textId="77777777" w:rsidR="00247BF6" w:rsidRDefault="00247BF6" w:rsidP="00381863">
      <w:pPr>
        <w:pStyle w:val="Akapitzlist"/>
        <w:numPr>
          <w:ilvl w:val="0"/>
          <w:numId w:val="39"/>
        </w:numPr>
        <w:jc w:val="both"/>
      </w:pPr>
      <w:r w:rsidRPr="00E2373E">
        <w:t>Wsparcie w zakresie nawiązywania partnerstw z innymi instytucjami</w:t>
      </w:r>
    </w:p>
    <w:p w14:paraId="255903E9" w14:textId="77777777" w:rsidR="00247BF6" w:rsidRDefault="00247BF6" w:rsidP="00381863">
      <w:pPr>
        <w:pStyle w:val="Akapitzlist"/>
        <w:numPr>
          <w:ilvl w:val="0"/>
          <w:numId w:val="39"/>
        </w:numPr>
        <w:jc w:val="both"/>
      </w:pPr>
      <w:r w:rsidRPr="00E2373E">
        <w:t>Zasoby infrastrukturalne, w tym dodatkowe pomieszczenia</w:t>
      </w:r>
    </w:p>
    <w:p w14:paraId="28BB434D" w14:textId="77777777" w:rsidR="003B2779" w:rsidRPr="000945CC" w:rsidRDefault="00FF2950" w:rsidP="00381863">
      <w:pPr>
        <w:pStyle w:val="Nagwek2"/>
        <w:numPr>
          <w:ilvl w:val="1"/>
          <w:numId w:val="1"/>
        </w:numPr>
        <w:ind w:left="567" w:hanging="567"/>
        <w:jc w:val="both"/>
      </w:pPr>
      <w:bookmarkStart w:id="51" w:name="_Toc185255347"/>
      <w:r w:rsidRPr="00CF0D08">
        <w:lastRenderedPageBreak/>
        <w:t>Przyczyny nierealizowania usług społecznych</w:t>
      </w:r>
      <w:bookmarkEnd w:id="51"/>
    </w:p>
    <w:p w14:paraId="08079315" w14:textId="13B388E1" w:rsidR="00017BAE" w:rsidRDefault="003B2779" w:rsidP="00381863">
      <w:pPr>
        <w:jc w:val="both"/>
        <w:rPr>
          <w:rFonts w:eastAsiaTheme="majorEastAsia" w:cstheme="majorBidi"/>
          <w:b/>
          <w:sz w:val="28"/>
          <w:szCs w:val="32"/>
        </w:rPr>
      </w:pPr>
      <w:r>
        <w:t xml:space="preserve">Główną przyczyną </w:t>
      </w:r>
      <w:r w:rsidRPr="00CF0D08">
        <w:t>nierealizowania usług społecznych</w:t>
      </w:r>
      <w:r>
        <w:t xml:space="preserve"> są </w:t>
      </w:r>
      <w:r w:rsidRPr="00CD010B">
        <w:t>ograniczone środki na finansowanie usług społecznych</w:t>
      </w:r>
      <w:r>
        <w:t>, a także ograniczenia kadrowe.</w:t>
      </w:r>
      <w:r w:rsidR="006E3E8C">
        <w:t xml:space="preserve"> Jednym z ograniczeń są ponadto uwarunkowania demograficzne i lokalizacyjne gminy.</w:t>
      </w:r>
      <w:bookmarkStart w:id="52" w:name="_Toc182573178"/>
      <w:r w:rsidR="00017BAE">
        <w:br w:type="page"/>
      </w:r>
    </w:p>
    <w:p w14:paraId="56FD57DF" w14:textId="27D81807" w:rsidR="00017BAE" w:rsidRDefault="00017BAE" w:rsidP="00017BAE">
      <w:pPr>
        <w:pStyle w:val="Nagwek1"/>
      </w:pPr>
      <w:bookmarkStart w:id="53" w:name="_Toc185255348"/>
      <w:r w:rsidRPr="009D3949">
        <w:lastRenderedPageBreak/>
        <w:t>Plan deinstytucjonalizacji usług</w:t>
      </w:r>
      <w:bookmarkEnd w:id="52"/>
      <w:bookmarkEnd w:id="53"/>
    </w:p>
    <w:p w14:paraId="5020F13C" w14:textId="77777777" w:rsidR="00017BAE" w:rsidRDefault="00017BAE" w:rsidP="00017BAE">
      <w:pPr>
        <w:pStyle w:val="Nagwek1"/>
        <w:numPr>
          <w:ilvl w:val="0"/>
          <w:numId w:val="1"/>
        </w:numPr>
        <w:ind w:left="567" w:hanging="567"/>
      </w:pPr>
      <w:bookmarkStart w:id="54" w:name="_Toc182573179"/>
      <w:bookmarkStart w:id="55" w:name="_Toc185255349"/>
      <w:r w:rsidRPr="00CF19B2">
        <w:t>Część programowa</w:t>
      </w:r>
      <w:bookmarkEnd w:id="54"/>
      <w:bookmarkEnd w:id="55"/>
      <w:r w:rsidRPr="00CF19B2">
        <w:t xml:space="preserve"> </w:t>
      </w:r>
    </w:p>
    <w:p w14:paraId="1AD361DE" w14:textId="77777777" w:rsidR="00017BAE" w:rsidRDefault="00017BAE" w:rsidP="00381863">
      <w:pPr>
        <w:jc w:val="both"/>
      </w:pPr>
      <w:r w:rsidRPr="007D4BE2">
        <w:t xml:space="preserve">Lokalny Plan Deinstytucjonalizacji Usług Społecznych, podobnie jak każdy dokument strategiczny, określa główny cel, który jest realizowany poprzez cele szczegółowe i składające się na nie </w:t>
      </w:r>
      <w:r>
        <w:t>kierunki działań lub konkretne propozycje działań</w:t>
      </w:r>
      <w:r w:rsidRPr="007D4BE2">
        <w:t>.</w:t>
      </w:r>
      <w:r>
        <w:t xml:space="preserve"> Cele szczegółowe wyznaczono wedle obszarów tematycznych dotyczących kolejno: osób starszych, osób z niepełnosprawnościami, osób </w:t>
      </w:r>
      <w:r w:rsidRPr="0012579B">
        <w:rPr>
          <w:rFonts w:cs="Open Sans"/>
        </w:rPr>
        <w:t>w kryzysie bezdomności i zagrożon</w:t>
      </w:r>
      <w:r>
        <w:rPr>
          <w:rFonts w:cs="Open Sans"/>
        </w:rPr>
        <w:t xml:space="preserve">ych </w:t>
      </w:r>
      <w:r w:rsidRPr="0012579B">
        <w:rPr>
          <w:rFonts w:cs="Open Sans"/>
        </w:rPr>
        <w:t>bezdomnością</w:t>
      </w:r>
      <w:r>
        <w:rPr>
          <w:rFonts w:cs="Open Sans"/>
        </w:rPr>
        <w:t>, osób w kryzysie zdrowia psychicznego i rodzin z dziećmi.</w:t>
      </w:r>
      <w:r w:rsidRPr="007D4BE2">
        <w:t xml:space="preserve"> Dodatkowo wyznaczono cele horyzontalne, które stanowią ogólne kierunki interwencji dla gminy, wspierające oraz warunkujące skuteczną realizację celów szczegółowych.</w:t>
      </w:r>
    </w:p>
    <w:p w14:paraId="3A5E37AC" w14:textId="77777777" w:rsidR="00017BAE" w:rsidRPr="005D1CB7" w:rsidRDefault="00017BAE" w:rsidP="00017BAE">
      <w:pPr>
        <w:rPr>
          <w:b/>
          <w:bCs/>
        </w:rPr>
      </w:pPr>
      <w:r w:rsidRPr="005D1CB7">
        <w:rPr>
          <w:b/>
          <w:bCs/>
        </w:rPr>
        <w:t>Cel ogólny</w:t>
      </w:r>
    </w:p>
    <w:tbl>
      <w:tblPr>
        <w:tblStyle w:val="Tabela-Siatka"/>
        <w:tblW w:w="0" w:type="auto"/>
        <w:tblBorders>
          <w:top w:val="thinThickSmallGap" w:sz="12" w:space="0" w:color="4472C4" w:themeColor="accent1"/>
          <w:left w:val="thinThickSmallGap" w:sz="12" w:space="0" w:color="4472C4" w:themeColor="accent1"/>
          <w:bottom w:val="thinThickSmallGap" w:sz="12" w:space="0" w:color="4472C4" w:themeColor="accent1"/>
          <w:right w:val="thinThickSmallGap" w:sz="12" w:space="0" w:color="4472C4" w:themeColor="accent1"/>
          <w:insideH w:val="thinThickSmallGap" w:sz="12" w:space="0" w:color="4472C4" w:themeColor="accent1"/>
          <w:insideV w:val="thinThickSmallGap" w:sz="12" w:space="0" w:color="4472C4" w:themeColor="accent1"/>
        </w:tblBorders>
        <w:tblLook w:val="04A0" w:firstRow="1" w:lastRow="0" w:firstColumn="1" w:lastColumn="0" w:noHBand="0" w:noVBand="1"/>
      </w:tblPr>
      <w:tblGrid>
        <w:gridCol w:w="9010"/>
      </w:tblGrid>
      <w:tr w:rsidR="00017BAE" w14:paraId="1F3EF349" w14:textId="77777777" w:rsidTr="00017BAE">
        <w:trPr>
          <w:trHeight w:val="1928"/>
        </w:trPr>
        <w:tc>
          <w:tcPr>
            <w:tcW w:w="9010" w:type="dxa"/>
            <w:shd w:val="clear" w:color="auto" w:fill="auto"/>
            <w:vAlign w:val="center"/>
          </w:tcPr>
          <w:p w14:paraId="4B8A99E6" w14:textId="62E5A09D" w:rsidR="00017BAE" w:rsidRDefault="00017BAE" w:rsidP="00017BAE">
            <w:pPr>
              <w:jc w:val="center"/>
            </w:pPr>
            <w:r w:rsidRPr="00C4451C">
              <w:t xml:space="preserve">ZAPEWNIENIE MIESZKAŃCOM GMINY </w:t>
            </w:r>
            <w:r>
              <w:t xml:space="preserve">CISNA </w:t>
            </w:r>
            <w:r w:rsidRPr="00C4451C">
              <w:t>DOSTĘPU DO WYSOKIEJ JAKOŚCI USŁUG SPOŁECZNYCH ŚWIADCZONYCH W SPOSÓB ZINDYWIDUALIZOWANY I ZINTEGROWANY W ŚRODOWISKU LOKALNYM, W CELU WSPIERANIA ICH SAMODZIELNOŚCI, INTEGRACJI SPOŁECZNEJ I PODNIESIENIA JAKOŚCI ŻYCIA</w:t>
            </w:r>
          </w:p>
        </w:tc>
      </w:tr>
    </w:tbl>
    <w:p w14:paraId="4D07EC1E" w14:textId="77777777" w:rsidR="00017BAE" w:rsidRDefault="00017BAE" w:rsidP="00017BAE">
      <w:pPr>
        <w:rPr>
          <w:b/>
          <w:bCs/>
        </w:rPr>
      </w:pPr>
    </w:p>
    <w:p w14:paraId="6EEB8672" w14:textId="77777777" w:rsidR="00017BAE" w:rsidRDefault="00017BAE" w:rsidP="00017BAE">
      <w:pPr>
        <w:rPr>
          <w:b/>
          <w:bCs/>
        </w:rPr>
      </w:pPr>
      <w:r w:rsidRPr="00D16B01">
        <w:rPr>
          <w:b/>
          <w:bCs/>
        </w:rPr>
        <w:t>Cele przekrojowe (horyzontalne)</w:t>
      </w:r>
    </w:p>
    <w:p w14:paraId="5C91BD9F" w14:textId="1FE7DC4F" w:rsidR="00017BAE" w:rsidRPr="00340C81" w:rsidRDefault="00017BAE" w:rsidP="00381863">
      <w:pPr>
        <w:jc w:val="both"/>
      </w:pPr>
      <w:r w:rsidRPr="00340C81">
        <w:t xml:space="preserve">Cele przekrojowe, zwane również horyzontalnymi, to kluczowe obszary, które mają na celu wsparcie realizacji działań i celów szczegółowych w różnych aspektach polityki społecznej, zdrowotnej i edukacyjnej. W przypadku gminy </w:t>
      </w:r>
      <w:r w:rsidR="00FD27D3">
        <w:fldChar w:fldCharType="begin"/>
      </w:r>
      <w:r w:rsidR="00FD27D3">
        <w:instrText xml:space="preserve"> DOCPROPERTY  "Nazwa gminy"  \*</w:instrText>
      </w:r>
      <w:r w:rsidR="00FD27D3">
        <w:instrText xml:space="preserve"> MERGEFORMAT </w:instrText>
      </w:r>
      <w:r w:rsidR="00FD27D3">
        <w:fldChar w:fldCharType="separate"/>
      </w:r>
      <w:r>
        <w:t>Cisna</w:t>
      </w:r>
      <w:r w:rsidR="00FD27D3">
        <w:fldChar w:fldCharType="end"/>
      </w:r>
      <w:r w:rsidRPr="00340C81">
        <w:t>, cele horyzontalne stanowią fundament dla zapewnienia spójności i synergii pomiędzy poszczególnymi inicjatywami, które są realizowane na poziomie lokalnym. Skierowane są na wzmacnianie współpracy między instytucjami, integrację działań w zakresie dostępności usług oraz poprawę efektywności administracji publicznej i jakości życia mieszkańców.</w:t>
      </w:r>
    </w:p>
    <w:p w14:paraId="5E24607D" w14:textId="77777777" w:rsidR="00017BAE" w:rsidRDefault="00017BAE" w:rsidP="00381863">
      <w:pPr>
        <w:jc w:val="both"/>
      </w:pPr>
      <w:r w:rsidRPr="00340C81">
        <w:t xml:space="preserve">Cele przekrojowe stanowią podstawę dla skutecznego wprowadzania zmian w zakresie wsparcia społecznego, zdrowotnego, edukacyjnego oraz infrastrukturalnego, obejmując wszystkie grupy społeczne, w tym osoby starsze, dzieci, osoby z </w:t>
      </w:r>
      <w:r w:rsidRPr="00340C81">
        <w:lastRenderedPageBreak/>
        <w:t>niepełnosprawnościami, rodziny oraz inne osoby w trudnej sytuacji życiowej. Ich realizacja sprzyja budowaniu zrównoważonego i inkluzywnego rozwoju, odpowiadającego na potrzeby lokalnej społeczności, w tym poprawie jakości usług publicznych oraz dostępności do niezbędnego wsparcia.</w:t>
      </w:r>
    </w:p>
    <w:p w14:paraId="3703DBD6" w14:textId="77777777" w:rsidR="00017BAE" w:rsidRDefault="00017BAE" w:rsidP="00017BAE">
      <w:pPr>
        <w:jc w:val="center"/>
      </w:pPr>
    </w:p>
    <w:tbl>
      <w:tblPr>
        <w:tblStyle w:val="Tabela-Siatka"/>
        <w:tblW w:w="1023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965"/>
      </w:tblGrid>
      <w:tr w:rsidR="00017BAE" w:rsidRPr="00D844AF" w14:paraId="7FFFB939" w14:textId="77777777" w:rsidTr="00444842">
        <w:tc>
          <w:tcPr>
            <w:tcW w:w="2268" w:type="dxa"/>
            <w:shd w:val="clear" w:color="auto" w:fill="D9E2F3" w:themeFill="accent1" w:themeFillTint="33"/>
            <w:vAlign w:val="center"/>
          </w:tcPr>
          <w:p w14:paraId="3496928C" w14:textId="77777777" w:rsidR="00017BAE" w:rsidRPr="005D1CB7" w:rsidRDefault="00017BAE" w:rsidP="000501A2">
            <w:pPr>
              <w:pStyle w:val="Akapitzlist"/>
              <w:numPr>
                <w:ilvl w:val="0"/>
                <w:numId w:val="40"/>
              </w:numPr>
              <w:ind w:left="1730" w:hanging="1701"/>
              <w:jc w:val="center"/>
              <w:rPr>
                <w:rFonts w:cs="Open Sans"/>
                <w:b/>
                <w:bCs/>
                <w:sz w:val="20"/>
                <w:szCs w:val="20"/>
              </w:rPr>
            </w:pPr>
          </w:p>
        </w:tc>
        <w:tc>
          <w:tcPr>
            <w:tcW w:w="7965" w:type="dxa"/>
            <w:shd w:val="clear" w:color="auto" w:fill="auto"/>
            <w:vAlign w:val="center"/>
          </w:tcPr>
          <w:p w14:paraId="16060522" w14:textId="25B515CC" w:rsidR="00017BAE" w:rsidRPr="005D1CB7" w:rsidRDefault="001607DD" w:rsidP="001607DD">
            <w:r w:rsidRPr="001607DD">
              <w:t xml:space="preserve">Działania informacyjno-promocyjne i informowanie o dostępnej ofercie i wsparciu – wzmacnianie świadomości </w:t>
            </w:r>
            <w:r w:rsidRPr="001607DD">
              <w:br/>
              <w:t>i promowanie dostępności usług społecznych poprzez np.:</w:t>
            </w:r>
            <w:r>
              <w:t xml:space="preserve"> </w:t>
            </w:r>
            <w:r w:rsidRPr="001607DD">
              <w:t>prowadzenie kampanii informacyjnych o dostępnych usługach</w:t>
            </w:r>
          </w:p>
        </w:tc>
      </w:tr>
      <w:tr w:rsidR="001607DD" w:rsidRPr="00D844AF" w14:paraId="1B01E685" w14:textId="77777777" w:rsidTr="00444842">
        <w:tc>
          <w:tcPr>
            <w:tcW w:w="2268" w:type="dxa"/>
            <w:shd w:val="clear" w:color="auto" w:fill="D9E2F3" w:themeFill="accent1" w:themeFillTint="33"/>
            <w:vAlign w:val="center"/>
          </w:tcPr>
          <w:p w14:paraId="1071B1AD" w14:textId="77777777" w:rsidR="001607DD" w:rsidRPr="005D1CB7" w:rsidRDefault="001607DD" w:rsidP="000501A2">
            <w:pPr>
              <w:pStyle w:val="Akapitzlist"/>
              <w:numPr>
                <w:ilvl w:val="0"/>
                <w:numId w:val="40"/>
              </w:numPr>
              <w:ind w:left="1730" w:hanging="1701"/>
              <w:jc w:val="center"/>
              <w:rPr>
                <w:rFonts w:cs="Open Sans"/>
                <w:b/>
                <w:bCs/>
                <w:sz w:val="20"/>
                <w:szCs w:val="20"/>
              </w:rPr>
            </w:pPr>
          </w:p>
        </w:tc>
        <w:tc>
          <w:tcPr>
            <w:tcW w:w="7965" w:type="dxa"/>
            <w:shd w:val="clear" w:color="auto" w:fill="auto"/>
            <w:vAlign w:val="center"/>
          </w:tcPr>
          <w:p w14:paraId="1D6A8876" w14:textId="4D1612ED" w:rsidR="001607DD" w:rsidRPr="005D1CB7" w:rsidRDefault="001607DD" w:rsidP="001607DD">
            <w:pPr>
              <w:rPr>
                <w:highlight w:val="yellow"/>
              </w:rPr>
            </w:pPr>
            <w:r>
              <w:rPr>
                <w:rFonts w:eastAsia="Aptos"/>
                <w:color w:val="000000" w:themeColor="text1"/>
                <w:kern w:val="24"/>
              </w:rPr>
              <w:t>Rozwój grup wsparcia/kręgów wsparcia, poprzez inspirowanie do tworzenia oddolnych inicjatyw integrujących osoby z podobnymi doświadczeniami i problemami</w:t>
            </w:r>
          </w:p>
        </w:tc>
      </w:tr>
      <w:tr w:rsidR="001607DD" w:rsidRPr="00D844AF" w14:paraId="58703B48" w14:textId="77777777" w:rsidTr="00444842">
        <w:tc>
          <w:tcPr>
            <w:tcW w:w="2268" w:type="dxa"/>
            <w:shd w:val="clear" w:color="auto" w:fill="D9E2F3" w:themeFill="accent1" w:themeFillTint="33"/>
            <w:vAlign w:val="center"/>
          </w:tcPr>
          <w:p w14:paraId="32F53304" w14:textId="77777777" w:rsidR="001607DD" w:rsidRPr="005D1CB7" w:rsidRDefault="001607DD" w:rsidP="000501A2">
            <w:pPr>
              <w:pStyle w:val="Akapitzlist"/>
              <w:numPr>
                <w:ilvl w:val="0"/>
                <w:numId w:val="40"/>
              </w:numPr>
              <w:ind w:left="1730" w:hanging="1701"/>
              <w:jc w:val="center"/>
              <w:rPr>
                <w:rFonts w:cs="Open Sans"/>
                <w:b/>
                <w:bCs/>
                <w:sz w:val="20"/>
                <w:szCs w:val="20"/>
              </w:rPr>
            </w:pPr>
          </w:p>
        </w:tc>
        <w:tc>
          <w:tcPr>
            <w:tcW w:w="7965" w:type="dxa"/>
            <w:shd w:val="clear" w:color="auto" w:fill="auto"/>
            <w:vAlign w:val="center"/>
          </w:tcPr>
          <w:p w14:paraId="01E8BB90" w14:textId="6BE374B0" w:rsidR="001607DD" w:rsidRPr="005D1CB7" w:rsidRDefault="001607DD" w:rsidP="001607DD">
            <w:pPr>
              <w:rPr>
                <w:highlight w:val="yellow"/>
              </w:rPr>
            </w:pPr>
            <w:r>
              <w:rPr>
                <w:rFonts w:eastAsia="Aptos"/>
                <w:color w:val="000000" w:themeColor="text1"/>
                <w:kern w:val="24"/>
              </w:rPr>
              <w:t>Zwiększenie współpracy międzysektorowej – tworzenie i rozwijanie partnerstw pomiędzy organizacjami pozarządowymi, instytucjami publicznymi i sektorem prywatnym dla zapewnienia skoordynowanej pomocy i wsparcia, które odpowiadają na zróżnicowane potrzeby mieszkańców gminy</w:t>
            </w:r>
          </w:p>
        </w:tc>
      </w:tr>
      <w:tr w:rsidR="001607DD" w:rsidRPr="00D844AF" w14:paraId="24FF6203" w14:textId="77777777" w:rsidTr="00444842">
        <w:tc>
          <w:tcPr>
            <w:tcW w:w="2268" w:type="dxa"/>
            <w:shd w:val="clear" w:color="auto" w:fill="D9E2F3" w:themeFill="accent1" w:themeFillTint="33"/>
            <w:vAlign w:val="center"/>
          </w:tcPr>
          <w:p w14:paraId="649F2D4C" w14:textId="77777777" w:rsidR="001607DD" w:rsidRPr="005D1CB7" w:rsidRDefault="001607DD" w:rsidP="000501A2">
            <w:pPr>
              <w:pStyle w:val="Akapitzlist"/>
              <w:numPr>
                <w:ilvl w:val="0"/>
                <w:numId w:val="40"/>
              </w:numPr>
              <w:ind w:left="1730" w:hanging="1701"/>
              <w:jc w:val="center"/>
              <w:rPr>
                <w:rFonts w:cs="Open Sans"/>
                <w:b/>
                <w:bCs/>
                <w:sz w:val="20"/>
                <w:szCs w:val="20"/>
              </w:rPr>
            </w:pPr>
          </w:p>
        </w:tc>
        <w:tc>
          <w:tcPr>
            <w:tcW w:w="7965" w:type="dxa"/>
            <w:shd w:val="clear" w:color="auto" w:fill="auto"/>
            <w:vAlign w:val="center"/>
          </w:tcPr>
          <w:p w14:paraId="49999BEB" w14:textId="7F6CC44D" w:rsidR="001607DD" w:rsidRPr="005D1CB7" w:rsidRDefault="001607DD" w:rsidP="001607DD">
            <w:pPr>
              <w:rPr>
                <w:highlight w:val="yellow"/>
              </w:rPr>
            </w:pPr>
            <w:r>
              <w:rPr>
                <w:rFonts w:eastAsia="Aptos"/>
                <w:color w:val="000000" w:themeColor="text1"/>
                <w:kern w:val="24"/>
              </w:rPr>
              <w:t>Promowanie i edukowanie wsparcia w zakresie zdrowia psychicznego – zapewnienie dostępu do szkoleń, wsparcia psychologicznego i doradztwa dla rodzin, opiekunów oraz osób starszych i innych grup wymagających wsparcia</w:t>
            </w:r>
          </w:p>
        </w:tc>
      </w:tr>
    </w:tbl>
    <w:p w14:paraId="02ACC983" w14:textId="77777777" w:rsidR="00017BAE" w:rsidRDefault="00017BAE" w:rsidP="00017BAE">
      <w:pPr>
        <w:jc w:val="center"/>
        <w:sectPr w:rsidR="00017BAE" w:rsidSect="00017BAE">
          <w:headerReference w:type="default" r:id="rId23"/>
          <w:footerReference w:type="default" r:id="rId24"/>
          <w:headerReference w:type="first" r:id="rId25"/>
          <w:footerReference w:type="first" r:id="rId26"/>
          <w:pgSz w:w="11906" w:h="16838"/>
          <w:pgMar w:top="2268" w:right="1418" w:bottom="2552" w:left="1418" w:header="709" w:footer="709" w:gutter="0"/>
          <w:cols w:space="708"/>
          <w:titlePg/>
          <w:docGrid w:linePitch="360"/>
        </w:sectPr>
      </w:pPr>
    </w:p>
    <w:tbl>
      <w:tblPr>
        <w:tblStyle w:val="Tabela-Siatka"/>
        <w:tblW w:w="1429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09"/>
        <w:gridCol w:w="3321"/>
        <w:gridCol w:w="1902"/>
        <w:gridCol w:w="2564"/>
        <w:gridCol w:w="1855"/>
        <w:gridCol w:w="1950"/>
        <w:gridCol w:w="8"/>
      </w:tblGrid>
      <w:tr w:rsidR="00C51E42" w:rsidRPr="00992312" w14:paraId="7A9BDACA" w14:textId="77777777">
        <w:tc>
          <w:tcPr>
            <w:tcW w:w="1985" w:type="dxa"/>
            <w:shd w:val="clear" w:color="auto" w:fill="D9E2F3" w:themeFill="accent1" w:themeFillTint="33"/>
            <w:vAlign w:val="center"/>
          </w:tcPr>
          <w:p w14:paraId="6D3B3FFA" w14:textId="16FE6486" w:rsidR="00C51E42" w:rsidRPr="00992312" w:rsidRDefault="003B2779">
            <w:pPr>
              <w:rPr>
                <w:rFonts w:cs="Open Sans"/>
                <w:sz w:val="22"/>
              </w:rPr>
            </w:pPr>
            <w:r w:rsidRPr="00992312">
              <w:rPr>
                <w:sz w:val="22"/>
              </w:rPr>
              <w:lastRenderedPageBreak/>
              <w:br w:type="page"/>
            </w:r>
            <w:r w:rsidR="00C51E42" w:rsidRPr="00992312">
              <w:rPr>
                <w:rFonts w:cs="Open Sans"/>
                <w:sz w:val="22"/>
              </w:rPr>
              <w:t xml:space="preserve">Obszar 1 </w:t>
            </w:r>
          </w:p>
        </w:tc>
        <w:tc>
          <w:tcPr>
            <w:tcW w:w="12309" w:type="dxa"/>
            <w:gridSpan w:val="7"/>
            <w:shd w:val="clear" w:color="auto" w:fill="D9E2F3" w:themeFill="accent1" w:themeFillTint="33"/>
            <w:vAlign w:val="center"/>
          </w:tcPr>
          <w:p w14:paraId="15125036" w14:textId="77777777" w:rsidR="00C51E42" w:rsidRPr="00992312" w:rsidRDefault="00C51E42">
            <w:pPr>
              <w:jc w:val="center"/>
              <w:rPr>
                <w:rFonts w:cs="Open Sans"/>
                <w:sz w:val="22"/>
              </w:rPr>
            </w:pPr>
            <w:r w:rsidRPr="00992312">
              <w:rPr>
                <w:rFonts w:cs="Open Sans"/>
                <w:sz w:val="22"/>
              </w:rPr>
              <w:t>Osoby starsze</w:t>
            </w:r>
          </w:p>
        </w:tc>
      </w:tr>
      <w:tr w:rsidR="00C51E42" w:rsidRPr="00992312" w14:paraId="25FFC200" w14:textId="77777777">
        <w:tc>
          <w:tcPr>
            <w:tcW w:w="1985" w:type="dxa"/>
            <w:vAlign w:val="center"/>
          </w:tcPr>
          <w:p w14:paraId="482579E8" w14:textId="77777777" w:rsidR="00C51E42" w:rsidRPr="00992312" w:rsidRDefault="00C51E42" w:rsidP="00C51E42">
            <w:pPr>
              <w:pStyle w:val="Akapitzlist"/>
              <w:numPr>
                <w:ilvl w:val="0"/>
                <w:numId w:val="18"/>
              </w:numPr>
              <w:ind w:left="0" w:hanging="107"/>
              <w:rPr>
                <w:rFonts w:cs="Open Sans"/>
                <w:sz w:val="22"/>
              </w:rPr>
            </w:pPr>
          </w:p>
        </w:tc>
        <w:tc>
          <w:tcPr>
            <w:tcW w:w="12309" w:type="dxa"/>
            <w:gridSpan w:val="7"/>
            <w:vAlign w:val="center"/>
          </w:tcPr>
          <w:p w14:paraId="60C2A34E" w14:textId="431AE6A1" w:rsidR="00C51E42" w:rsidRPr="00992312" w:rsidRDefault="009F6420">
            <w:pPr>
              <w:jc w:val="center"/>
              <w:rPr>
                <w:rFonts w:cs="Open Sans"/>
                <w:sz w:val="22"/>
              </w:rPr>
            </w:pPr>
            <w:r w:rsidRPr="00992312">
              <w:rPr>
                <w:rFonts w:cs="Open Sans"/>
                <w:sz w:val="22"/>
              </w:rPr>
              <w:t>Zbudowanie skutecznego, efektywnego i trwałego systemu świadczącego usługi społeczne dla osób starszych, zapewniającego zwiększenie jakości życia oraz umożliwiającego im godne i aktywne życie w lokalnej społeczności</w:t>
            </w:r>
          </w:p>
        </w:tc>
      </w:tr>
      <w:tr w:rsidR="00C51E42" w:rsidRPr="00992312" w14:paraId="46841980" w14:textId="77777777" w:rsidTr="00FE366A">
        <w:trPr>
          <w:gridAfter w:val="1"/>
          <w:wAfter w:w="8" w:type="dxa"/>
        </w:trPr>
        <w:tc>
          <w:tcPr>
            <w:tcW w:w="1985" w:type="dxa"/>
          </w:tcPr>
          <w:p w14:paraId="5FC24B98" w14:textId="77777777" w:rsidR="00C51E42" w:rsidRPr="00992312" w:rsidRDefault="00C51E42">
            <w:pPr>
              <w:rPr>
                <w:rFonts w:cs="Open Sans"/>
                <w:sz w:val="22"/>
              </w:rPr>
            </w:pPr>
          </w:p>
        </w:tc>
        <w:tc>
          <w:tcPr>
            <w:tcW w:w="709" w:type="dxa"/>
            <w:vAlign w:val="center"/>
          </w:tcPr>
          <w:p w14:paraId="3BDAFF01" w14:textId="77777777" w:rsidR="00C51E42" w:rsidRPr="00992312" w:rsidRDefault="00C51E42">
            <w:pPr>
              <w:rPr>
                <w:rFonts w:cs="Open Sans"/>
                <w:sz w:val="22"/>
              </w:rPr>
            </w:pPr>
            <w:r w:rsidRPr="00992312">
              <w:rPr>
                <w:rFonts w:cs="Open Sans"/>
                <w:sz w:val="22"/>
              </w:rPr>
              <w:t xml:space="preserve">Nr działania </w:t>
            </w:r>
          </w:p>
        </w:tc>
        <w:tc>
          <w:tcPr>
            <w:tcW w:w="3321" w:type="dxa"/>
            <w:tcBorders>
              <w:top w:val="single" w:sz="4" w:space="0" w:color="auto"/>
              <w:bottom w:val="single" w:sz="4" w:space="0" w:color="auto"/>
            </w:tcBorders>
            <w:vAlign w:val="center"/>
          </w:tcPr>
          <w:p w14:paraId="5B759BB5" w14:textId="77777777" w:rsidR="00C51E42" w:rsidRPr="00992312" w:rsidRDefault="00C51E42">
            <w:pPr>
              <w:rPr>
                <w:rFonts w:cs="Open Sans"/>
                <w:sz w:val="22"/>
              </w:rPr>
            </w:pPr>
            <w:r w:rsidRPr="00992312">
              <w:rPr>
                <w:rFonts w:cs="Open Sans"/>
                <w:sz w:val="22"/>
              </w:rPr>
              <w:t xml:space="preserve">Działanie </w:t>
            </w:r>
          </w:p>
        </w:tc>
        <w:tc>
          <w:tcPr>
            <w:tcW w:w="1902" w:type="dxa"/>
            <w:vAlign w:val="center"/>
          </w:tcPr>
          <w:p w14:paraId="49E3607F" w14:textId="77777777" w:rsidR="00C51E42" w:rsidRPr="00992312" w:rsidRDefault="00C51E42">
            <w:pPr>
              <w:rPr>
                <w:rFonts w:cs="Open Sans"/>
                <w:sz w:val="22"/>
              </w:rPr>
            </w:pPr>
            <w:r w:rsidRPr="00992312">
              <w:rPr>
                <w:rFonts w:cs="Open Sans"/>
                <w:sz w:val="22"/>
              </w:rPr>
              <w:t>Okres realizacji</w:t>
            </w:r>
          </w:p>
        </w:tc>
        <w:tc>
          <w:tcPr>
            <w:tcW w:w="2564" w:type="dxa"/>
            <w:vAlign w:val="center"/>
          </w:tcPr>
          <w:p w14:paraId="32F9B7A3" w14:textId="77777777" w:rsidR="00C51E42" w:rsidRPr="00992312" w:rsidRDefault="00C51E42">
            <w:pPr>
              <w:rPr>
                <w:rFonts w:cs="Open Sans"/>
                <w:sz w:val="22"/>
              </w:rPr>
            </w:pPr>
            <w:r w:rsidRPr="00992312">
              <w:rPr>
                <w:rFonts w:cs="Open Sans"/>
                <w:sz w:val="22"/>
              </w:rPr>
              <w:t xml:space="preserve">Podmiot/podmioty odpowiedzialne </w:t>
            </w:r>
          </w:p>
        </w:tc>
        <w:tc>
          <w:tcPr>
            <w:tcW w:w="1855" w:type="dxa"/>
            <w:vAlign w:val="center"/>
          </w:tcPr>
          <w:p w14:paraId="3106B757" w14:textId="3F76627B" w:rsidR="00C51E42" w:rsidRPr="00992312" w:rsidRDefault="00C51E42">
            <w:pPr>
              <w:rPr>
                <w:rFonts w:cs="Open Sans"/>
                <w:sz w:val="22"/>
              </w:rPr>
            </w:pPr>
            <w:r w:rsidRPr="00992312">
              <w:rPr>
                <w:rFonts w:cs="Open Sans"/>
                <w:sz w:val="22"/>
              </w:rPr>
              <w:t xml:space="preserve">Koszt </w:t>
            </w:r>
            <w:r w:rsidR="00096A88" w:rsidRPr="00992312">
              <w:rPr>
                <w:rFonts w:cs="Open Sans"/>
                <w:sz w:val="22"/>
              </w:rPr>
              <w:t>z</w:t>
            </w:r>
          </w:p>
        </w:tc>
        <w:tc>
          <w:tcPr>
            <w:tcW w:w="1950" w:type="dxa"/>
            <w:vAlign w:val="center"/>
          </w:tcPr>
          <w:p w14:paraId="69B45740" w14:textId="77777777" w:rsidR="00C51E42" w:rsidRPr="00992312" w:rsidRDefault="00C51E42">
            <w:pPr>
              <w:rPr>
                <w:rFonts w:cs="Open Sans"/>
                <w:sz w:val="22"/>
              </w:rPr>
            </w:pPr>
            <w:r w:rsidRPr="00992312">
              <w:rPr>
                <w:rFonts w:cs="Open Sans"/>
                <w:sz w:val="22"/>
              </w:rPr>
              <w:t xml:space="preserve">Źródło/-a finansowania </w:t>
            </w:r>
          </w:p>
        </w:tc>
      </w:tr>
      <w:tr w:rsidR="00EB5B6D" w:rsidRPr="00992312" w14:paraId="373D74B4" w14:textId="77777777" w:rsidTr="00FE366A">
        <w:trPr>
          <w:gridAfter w:val="1"/>
          <w:wAfter w:w="8" w:type="dxa"/>
        </w:trPr>
        <w:tc>
          <w:tcPr>
            <w:tcW w:w="1985" w:type="dxa"/>
          </w:tcPr>
          <w:p w14:paraId="54D328E1" w14:textId="77777777" w:rsidR="00EB5B6D" w:rsidRPr="00992312" w:rsidRDefault="00EB5B6D" w:rsidP="00EB5B6D">
            <w:pPr>
              <w:rPr>
                <w:rFonts w:cs="Open Sans"/>
                <w:sz w:val="22"/>
              </w:rPr>
            </w:pPr>
          </w:p>
        </w:tc>
        <w:tc>
          <w:tcPr>
            <w:tcW w:w="709" w:type="dxa"/>
            <w:tcBorders>
              <w:right w:val="single" w:sz="4" w:space="0" w:color="auto"/>
            </w:tcBorders>
          </w:tcPr>
          <w:p w14:paraId="43D4105C" w14:textId="77777777" w:rsidR="00EB5B6D" w:rsidRPr="00992312" w:rsidRDefault="00EB5B6D" w:rsidP="00EB5B6D">
            <w:pPr>
              <w:pStyle w:val="Akapitzlist"/>
              <w:numPr>
                <w:ilvl w:val="0"/>
                <w:numId w:val="41"/>
              </w:numPr>
              <w:ind w:left="311" w:hanging="311"/>
              <w:rPr>
                <w:rFonts w:cs="Open Sans"/>
                <w:sz w:val="22"/>
              </w:rPr>
            </w:pPr>
          </w:p>
        </w:tc>
        <w:tc>
          <w:tcPr>
            <w:tcW w:w="3321" w:type="dxa"/>
            <w:tcBorders>
              <w:top w:val="single" w:sz="4" w:space="0" w:color="auto"/>
              <w:left w:val="single" w:sz="4" w:space="0" w:color="auto"/>
              <w:bottom w:val="single" w:sz="4" w:space="0" w:color="auto"/>
              <w:right w:val="nil"/>
            </w:tcBorders>
            <w:shd w:val="clear" w:color="auto" w:fill="auto"/>
            <w:vAlign w:val="center"/>
          </w:tcPr>
          <w:p w14:paraId="39848458" w14:textId="69AA23FA" w:rsidR="00EB5B6D" w:rsidRPr="00992312" w:rsidRDefault="00EB5B6D" w:rsidP="00EB5B6D">
            <w:pPr>
              <w:rPr>
                <w:rFonts w:cs="Open Sans"/>
                <w:sz w:val="22"/>
              </w:rPr>
            </w:pPr>
            <w:r w:rsidRPr="00992312">
              <w:rPr>
                <w:rFonts w:eastAsia="Calibri" w:cs="Open Sans"/>
                <w:color w:val="000000" w:themeColor="text1"/>
                <w:kern w:val="24"/>
                <w:sz w:val="22"/>
              </w:rPr>
              <w:t xml:space="preserve">Dążenie do utworzenia </w:t>
            </w:r>
            <w:r w:rsidRPr="00992312">
              <w:rPr>
                <w:rFonts w:eastAsia="Calibri"/>
                <w:color w:val="000000" w:themeColor="text1"/>
                <w:kern w:val="24"/>
                <w:sz w:val="22"/>
              </w:rPr>
              <w:t>klubu seniora</w:t>
            </w:r>
          </w:p>
        </w:tc>
        <w:tc>
          <w:tcPr>
            <w:tcW w:w="1902" w:type="dxa"/>
          </w:tcPr>
          <w:p w14:paraId="2BD60587" w14:textId="15D5996F" w:rsidR="00EB5B6D" w:rsidRPr="00992312" w:rsidRDefault="00EB5B6D" w:rsidP="00EB5B6D">
            <w:pPr>
              <w:rPr>
                <w:rFonts w:cs="Open Sans"/>
                <w:sz w:val="22"/>
              </w:rPr>
            </w:pPr>
            <w:r w:rsidRPr="00992312">
              <w:rPr>
                <w:rFonts w:cs="Open Sans"/>
                <w:sz w:val="22"/>
              </w:rPr>
              <w:t>Do 2030 roku</w:t>
            </w:r>
          </w:p>
        </w:tc>
        <w:tc>
          <w:tcPr>
            <w:tcW w:w="2564" w:type="dxa"/>
          </w:tcPr>
          <w:p w14:paraId="4C9ED28D" w14:textId="67840D44" w:rsidR="00EB5B6D" w:rsidRPr="00992312" w:rsidRDefault="00EB5B6D" w:rsidP="00EB5B6D">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w:t>
            </w:r>
            <w:r w:rsidR="00FD361A" w:rsidRPr="00992312">
              <w:rPr>
                <w:rFonts w:cs="Open Sans"/>
                <w:sz w:val="22"/>
              </w:rPr>
              <w:t xml:space="preserve"> </w:t>
            </w:r>
            <w:r w:rsidRPr="00992312">
              <w:rPr>
                <w:rFonts w:cs="Open Sans"/>
                <w:sz w:val="22"/>
              </w:rPr>
              <w:t>i inni realizatorzy</w:t>
            </w:r>
          </w:p>
        </w:tc>
        <w:tc>
          <w:tcPr>
            <w:tcW w:w="1855" w:type="dxa"/>
          </w:tcPr>
          <w:p w14:paraId="04004225" w14:textId="3606FD93" w:rsidR="00EB5B6D" w:rsidRPr="00992312" w:rsidRDefault="00992312" w:rsidP="00EB5B6D">
            <w:pPr>
              <w:rPr>
                <w:rFonts w:cs="Open Sans"/>
                <w:sz w:val="22"/>
              </w:rPr>
            </w:pPr>
            <w:r w:rsidRPr="00992312">
              <w:rPr>
                <w:rFonts w:cs="Open Sans"/>
                <w:i/>
                <w:iCs/>
                <w:sz w:val="22"/>
              </w:rPr>
              <w:t>W zależności od ilości chętnych osób i pozyskanych środków</w:t>
            </w:r>
          </w:p>
        </w:tc>
        <w:tc>
          <w:tcPr>
            <w:tcW w:w="1950" w:type="dxa"/>
          </w:tcPr>
          <w:p w14:paraId="18F62D88" w14:textId="1C27B262" w:rsidR="00EB5B6D" w:rsidRPr="00992312" w:rsidRDefault="00EB5B6D" w:rsidP="00EB5B6D">
            <w:pPr>
              <w:rPr>
                <w:rFonts w:cs="Open Sans"/>
                <w:sz w:val="22"/>
              </w:rPr>
            </w:pPr>
            <w:r w:rsidRPr="00992312">
              <w:rPr>
                <w:rFonts w:cs="Open Sans"/>
                <w:sz w:val="22"/>
              </w:rPr>
              <w:t>Środki własne gminy fundusze europejskie, krajowe i inne</w:t>
            </w:r>
          </w:p>
        </w:tc>
      </w:tr>
      <w:tr w:rsidR="00961CDE" w:rsidRPr="00992312" w14:paraId="3AFB3F29" w14:textId="77777777" w:rsidTr="00FE366A">
        <w:trPr>
          <w:gridAfter w:val="1"/>
          <w:wAfter w:w="8" w:type="dxa"/>
        </w:trPr>
        <w:tc>
          <w:tcPr>
            <w:tcW w:w="1985" w:type="dxa"/>
          </w:tcPr>
          <w:p w14:paraId="4BB2DD01" w14:textId="77777777" w:rsidR="00961CDE" w:rsidRPr="00992312" w:rsidRDefault="00961CDE" w:rsidP="00961CDE">
            <w:pPr>
              <w:rPr>
                <w:rFonts w:cs="Open Sans"/>
                <w:sz w:val="22"/>
              </w:rPr>
            </w:pPr>
          </w:p>
        </w:tc>
        <w:tc>
          <w:tcPr>
            <w:tcW w:w="709" w:type="dxa"/>
            <w:tcBorders>
              <w:right w:val="single" w:sz="4" w:space="0" w:color="auto"/>
            </w:tcBorders>
          </w:tcPr>
          <w:p w14:paraId="27D5515F" w14:textId="77777777" w:rsidR="00961CDE" w:rsidRPr="00992312" w:rsidRDefault="00961CDE" w:rsidP="00961CDE">
            <w:pPr>
              <w:pStyle w:val="Akapitzlist"/>
              <w:numPr>
                <w:ilvl w:val="0"/>
                <w:numId w:val="41"/>
              </w:numPr>
              <w:ind w:left="311" w:hanging="311"/>
              <w:rPr>
                <w:rFonts w:cs="Open Sans"/>
                <w:sz w:val="22"/>
              </w:rPr>
            </w:pPr>
          </w:p>
        </w:tc>
        <w:tc>
          <w:tcPr>
            <w:tcW w:w="3321" w:type="dxa"/>
            <w:tcBorders>
              <w:top w:val="single" w:sz="4" w:space="0" w:color="auto"/>
              <w:left w:val="single" w:sz="4" w:space="0" w:color="auto"/>
              <w:bottom w:val="single" w:sz="4" w:space="0" w:color="auto"/>
              <w:right w:val="nil"/>
            </w:tcBorders>
            <w:shd w:val="clear" w:color="auto" w:fill="auto"/>
            <w:vAlign w:val="center"/>
          </w:tcPr>
          <w:p w14:paraId="3D9F7377" w14:textId="292EB137" w:rsidR="00961CDE" w:rsidRPr="00992312" w:rsidRDefault="00961CDE" w:rsidP="00961CDE">
            <w:pPr>
              <w:rPr>
                <w:rFonts w:cs="Open Sans"/>
                <w:sz w:val="22"/>
              </w:rPr>
            </w:pPr>
            <w:r w:rsidRPr="00992312">
              <w:rPr>
                <w:rFonts w:eastAsia="Calibri" w:cs="Open Sans"/>
                <w:color w:val="000000" w:themeColor="text1"/>
                <w:kern w:val="24"/>
                <w:sz w:val="22"/>
              </w:rPr>
              <w:t>Dążenie do wdrożenia usług transportowych dla seniorów typu door to door</w:t>
            </w:r>
          </w:p>
        </w:tc>
        <w:tc>
          <w:tcPr>
            <w:tcW w:w="1902" w:type="dxa"/>
          </w:tcPr>
          <w:p w14:paraId="291D80C9" w14:textId="326BA7D7" w:rsidR="00961CDE" w:rsidRPr="00992312" w:rsidRDefault="00961CDE" w:rsidP="00961CDE">
            <w:pPr>
              <w:rPr>
                <w:rFonts w:cs="Open Sans"/>
                <w:sz w:val="22"/>
              </w:rPr>
            </w:pPr>
            <w:r w:rsidRPr="00992312">
              <w:rPr>
                <w:rFonts w:cs="Open Sans"/>
                <w:sz w:val="22"/>
              </w:rPr>
              <w:t>Do 2030 roku</w:t>
            </w:r>
          </w:p>
        </w:tc>
        <w:tc>
          <w:tcPr>
            <w:tcW w:w="2564" w:type="dxa"/>
          </w:tcPr>
          <w:p w14:paraId="6BE26FB7" w14:textId="5B41AA44"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68E4B15F" w14:textId="58E22659" w:rsidR="00961CDE" w:rsidRPr="00992312" w:rsidRDefault="00992312" w:rsidP="00961CDE">
            <w:pPr>
              <w:rPr>
                <w:rFonts w:cs="Open Sans"/>
                <w:sz w:val="22"/>
              </w:rPr>
            </w:pPr>
            <w:r w:rsidRPr="00992312">
              <w:rPr>
                <w:rFonts w:cs="Open Sans"/>
                <w:i/>
                <w:iCs/>
                <w:sz w:val="22"/>
              </w:rPr>
              <w:t>W zależności od ilości chętnych osób i pozyskanych środków</w:t>
            </w:r>
          </w:p>
        </w:tc>
        <w:tc>
          <w:tcPr>
            <w:tcW w:w="1950" w:type="dxa"/>
          </w:tcPr>
          <w:p w14:paraId="287566F3" w14:textId="23276DBB"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1C480856" w14:textId="77777777" w:rsidTr="00FE366A">
        <w:trPr>
          <w:gridAfter w:val="1"/>
          <w:wAfter w:w="8" w:type="dxa"/>
        </w:trPr>
        <w:tc>
          <w:tcPr>
            <w:tcW w:w="1985" w:type="dxa"/>
          </w:tcPr>
          <w:p w14:paraId="53B2DB4A" w14:textId="77777777" w:rsidR="00961CDE" w:rsidRPr="00992312" w:rsidRDefault="00961CDE" w:rsidP="00961CDE">
            <w:pPr>
              <w:rPr>
                <w:rFonts w:cs="Open Sans"/>
                <w:sz w:val="22"/>
              </w:rPr>
            </w:pPr>
          </w:p>
        </w:tc>
        <w:tc>
          <w:tcPr>
            <w:tcW w:w="709" w:type="dxa"/>
            <w:tcBorders>
              <w:right w:val="single" w:sz="4" w:space="0" w:color="auto"/>
            </w:tcBorders>
          </w:tcPr>
          <w:p w14:paraId="0F938618" w14:textId="77777777" w:rsidR="00961CDE" w:rsidRPr="00992312" w:rsidRDefault="00961CDE" w:rsidP="00961CDE">
            <w:pPr>
              <w:pStyle w:val="Akapitzlist"/>
              <w:numPr>
                <w:ilvl w:val="0"/>
                <w:numId w:val="41"/>
              </w:numPr>
              <w:ind w:left="311" w:hanging="311"/>
              <w:rPr>
                <w:rFonts w:cs="Open Sans"/>
                <w:sz w:val="22"/>
              </w:rPr>
            </w:pPr>
          </w:p>
        </w:tc>
        <w:tc>
          <w:tcPr>
            <w:tcW w:w="3321" w:type="dxa"/>
            <w:tcBorders>
              <w:top w:val="single" w:sz="4" w:space="0" w:color="auto"/>
              <w:left w:val="single" w:sz="4" w:space="0" w:color="auto"/>
              <w:bottom w:val="single" w:sz="4" w:space="0" w:color="auto"/>
              <w:right w:val="nil"/>
            </w:tcBorders>
            <w:shd w:val="clear" w:color="auto" w:fill="auto"/>
            <w:vAlign w:val="center"/>
          </w:tcPr>
          <w:p w14:paraId="298C02E3" w14:textId="6F53AC71" w:rsidR="00961CDE" w:rsidRPr="00992312" w:rsidRDefault="00961CDE" w:rsidP="00961CDE">
            <w:pPr>
              <w:rPr>
                <w:rFonts w:cs="Open Sans"/>
                <w:sz w:val="22"/>
              </w:rPr>
            </w:pPr>
            <w:r w:rsidRPr="00992312">
              <w:rPr>
                <w:rFonts w:eastAsia="Calibri" w:cs="Open Sans"/>
                <w:color w:val="000000" w:themeColor="text1"/>
                <w:kern w:val="24"/>
                <w:sz w:val="22"/>
              </w:rPr>
              <w:t>Rozwój usług opiekuńczych i specjalistycznych usług opiekuńczych świadczonych w miejscu zamieszkania</w:t>
            </w:r>
          </w:p>
        </w:tc>
        <w:tc>
          <w:tcPr>
            <w:tcW w:w="1902" w:type="dxa"/>
          </w:tcPr>
          <w:p w14:paraId="7B5792D5" w14:textId="3AA95BB3" w:rsidR="00961CDE" w:rsidRPr="00992312" w:rsidRDefault="00961CDE" w:rsidP="00961CDE">
            <w:pPr>
              <w:rPr>
                <w:rFonts w:cs="Open Sans"/>
                <w:sz w:val="22"/>
              </w:rPr>
            </w:pPr>
            <w:r w:rsidRPr="00992312">
              <w:rPr>
                <w:rFonts w:cs="Open Sans"/>
                <w:sz w:val="22"/>
              </w:rPr>
              <w:t>Do 2030 roku</w:t>
            </w:r>
          </w:p>
        </w:tc>
        <w:tc>
          <w:tcPr>
            <w:tcW w:w="2564" w:type="dxa"/>
          </w:tcPr>
          <w:p w14:paraId="69A8E372" w14:textId="562C353C"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0F2A862D" w14:textId="4C11FABB" w:rsidR="00961CDE" w:rsidRPr="00992312" w:rsidRDefault="00992312" w:rsidP="00961CDE">
            <w:pPr>
              <w:rPr>
                <w:rFonts w:cs="Open Sans"/>
                <w:sz w:val="22"/>
              </w:rPr>
            </w:pPr>
            <w:r w:rsidRPr="00992312">
              <w:rPr>
                <w:rFonts w:cs="Open Sans"/>
                <w:i/>
                <w:iCs/>
                <w:sz w:val="22"/>
              </w:rPr>
              <w:t>W zależności od ilości chętnych osób i pozyskanych środków</w:t>
            </w:r>
          </w:p>
        </w:tc>
        <w:tc>
          <w:tcPr>
            <w:tcW w:w="1950" w:type="dxa"/>
          </w:tcPr>
          <w:p w14:paraId="6D6A2631" w14:textId="3441272D" w:rsidR="00961CDE" w:rsidRPr="00992312" w:rsidRDefault="00961CDE" w:rsidP="00961CDE">
            <w:pPr>
              <w:rPr>
                <w:rFonts w:cs="Open Sans"/>
                <w:sz w:val="22"/>
              </w:rPr>
            </w:pPr>
            <w:r w:rsidRPr="00992312">
              <w:rPr>
                <w:rFonts w:cs="Open Sans"/>
                <w:sz w:val="22"/>
              </w:rPr>
              <w:t>Środki własne gminy fundusze europejskie, krajowe i inne</w:t>
            </w:r>
          </w:p>
        </w:tc>
      </w:tr>
      <w:tr w:rsidR="00992312" w:rsidRPr="00992312" w14:paraId="0830B81D" w14:textId="77777777" w:rsidTr="00FE366A">
        <w:trPr>
          <w:gridAfter w:val="1"/>
          <w:wAfter w:w="8" w:type="dxa"/>
        </w:trPr>
        <w:tc>
          <w:tcPr>
            <w:tcW w:w="1985" w:type="dxa"/>
          </w:tcPr>
          <w:p w14:paraId="12747954" w14:textId="77777777" w:rsidR="00992312" w:rsidRPr="00992312" w:rsidRDefault="00992312" w:rsidP="00992312">
            <w:pPr>
              <w:rPr>
                <w:rFonts w:cs="Open Sans"/>
                <w:sz w:val="22"/>
              </w:rPr>
            </w:pPr>
          </w:p>
        </w:tc>
        <w:tc>
          <w:tcPr>
            <w:tcW w:w="709" w:type="dxa"/>
            <w:tcBorders>
              <w:right w:val="single" w:sz="4" w:space="0" w:color="auto"/>
            </w:tcBorders>
          </w:tcPr>
          <w:p w14:paraId="195F33D4" w14:textId="77777777" w:rsidR="00992312" w:rsidRPr="00992312" w:rsidRDefault="00992312" w:rsidP="00992312">
            <w:pPr>
              <w:pStyle w:val="Akapitzlist"/>
              <w:numPr>
                <w:ilvl w:val="0"/>
                <w:numId w:val="41"/>
              </w:numPr>
              <w:ind w:left="311" w:hanging="311"/>
              <w:rPr>
                <w:rFonts w:cs="Open Sans"/>
                <w:sz w:val="22"/>
              </w:rPr>
            </w:pPr>
          </w:p>
        </w:tc>
        <w:tc>
          <w:tcPr>
            <w:tcW w:w="3321" w:type="dxa"/>
            <w:tcBorders>
              <w:top w:val="single" w:sz="4" w:space="0" w:color="auto"/>
              <w:left w:val="single" w:sz="4" w:space="0" w:color="auto"/>
              <w:bottom w:val="single" w:sz="4" w:space="0" w:color="auto"/>
              <w:right w:val="nil"/>
            </w:tcBorders>
            <w:shd w:val="clear" w:color="auto" w:fill="auto"/>
            <w:vAlign w:val="center"/>
          </w:tcPr>
          <w:p w14:paraId="74541B36" w14:textId="6940ECCE" w:rsidR="00992312" w:rsidRPr="00992312" w:rsidRDefault="00992312" w:rsidP="00992312">
            <w:pPr>
              <w:rPr>
                <w:sz w:val="22"/>
              </w:rPr>
            </w:pPr>
            <w:r w:rsidRPr="00992312">
              <w:rPr>
                <w:rFonts w:eastAsia="Calibri" w:cs="Open Sans"/>
                <w:color w:val="000000" w:themeColor="text1"/>
                <w:kern w:val="24"/>
                <w:sz w:val="22"/>
              </w:rPr>
              <w:t>Rozwój usług z zakresu wsparcia psychologicznego dla osób starszych</w:t>
            </w:r>
          </w:p>
        </w:tc>
        <w:tc>
          <w:tcPr>
            <w:tcW w:w="1902" w:type="dxa"/>
          </w:tcPr>
          <w:p w14:paraId="59A4E698" w14:textId="4288C49C" w:rsidR="00992312" w:rsidRPr="00992312" w:rsidRDefault="00992312" w:rsidP="00992312">
            <w:pPr>
              <w:rPr>
                <w:rFonts w:cs="Open Sans"/>
                <w:sz w:val="22"/>
              </w:rPr>
            </w:pPr>
            <w:r w:rsidRPr="00992312">
              <w:rPr>
                <w:rFonts w:cs="Open Sans"/>
                <w:sz w:val="22"/>
              </w:rPr>
              <w:t>Do 2030 roku</w:t>
            </w:r>
          </w:p>
        </w:tc>
        <w:tc>
          <w:tcPr>
            <w:tcW w:w="2564" w:type="dxa"/>
          </w:tcPr>
          <w:p w14:paraId="262F385A" w14:textId="20465076"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7C919415" w14:textId="00607B88" w:rsidR="00992312" w:rsidRPr="00992312" w:rsidRDefault="00992312" w:rsidP="00992312">
            <w:pPr>
              <w:rPr>
                <w:rFonts w:cs="Open Sans"/>
                <w:sz w:val="22"/>
              </w:rPr>
            </w:pPr>
            <w:r w:rsidRPr="00992312">
              <w:rPr>
                <w:rFonts w:cs="Open Sans"/>
                <w:i/>
                <w:iCs/>
                <w:sz w:val="22"/>
              </w:rPr>
              <w:t xml:space="preserve">W zależności od ilości chętnych osób i </w:t>
            </w:r>
            <w:r w:rsidRPr="00992312">
              <w:rPr>
                <w:rFonts w:cs="Open Sans"/>
                <w:i/>
                <w:iCs/>
                <w:sz w:val="22"/>
              </w:rPr>
              <w:lastRenderedPageBreak/>
              <w:t>pozyskanych środków</w:t>
            </w:r>
          </w:p>
        </w:tc>
        <w:tc>
          <w:tcPr>
            <w:tcW w:w="1950" w:type="dxa"/>
          </w:tcPr>
          <w:p w14:paraId="77EADD17" w14:textId="7473F4E5" w:rsidR="00992312" w:rsidRPr="00992312" w:rsidRDefault="00992312" w:rsidP="00992312">
            <w:pPr>
              <w:rPr>
                <w:rFonts w:cs="Open Sans"/>
                <w:sz w:val="22"/>
              </w:rPr>
            </w:pPr>
            <w:r w:rsidRPr="00992312">
              <w:rPr>
                <w:rFonts w:cs="Open Sans"/>
                <w:sz w:val="22"/>
              </w:rPr>
              <w:lastRenderedPageBreak/>
              <w:t xml:space="preserve">Środki własne gminy fundusze </w:t>
            </w:r>
            <w:r w:rsidRPr="00992312">
              <w:rPr>
                <w:rFonts w:cs="Open Sans"/>
                <w:sz w:val="22"/>
              </w:rPr>
              <w:lastRenderedPageBreak/>
              <w:t>europejskie, krajowe i inne</w:t>
            </w:r>
          </w:p>
        </w:tc>
      </w:tr>
      <w:tr w:rsidR="00992312" w:rsidRPr="00992312" w14:paraId="025D1799" w14:textId="77777777" w:rsidTr="00FE366A">
        <w:trPr>
          <w:gridAfter w:val="1"/>
          <w:wAfter w:w="8" w:type="dxa"/>
        </w:trPr>
        <w:tc>
          <w:tcPr>
            <w:tcW w:w="1985" w:type="dxa"/>
          </w:tcPr>
          <w:p w14:paraId="5589F96E" w14:textId="77777777" w:rsidR="00992312" w:rsidRPr="00992312" w:rsidRDefault="00992312" w:rsidP="00992312">
            <w:pPr>
              <w:rPr>
                <w:rFonts w:cs="Open Sans"/>
                <w:sz w:val="22"/>
              </w:rPr>
            </w:pPr>
          </w:p>
        </w:tc>
        <w:tc>
          <w:tcPr>
            <w:tcW w:w="709" w:type="dxa"/>
          </w:tcPr>
          <w:p w14:paraId="2932C3AF" w14:textId="77777777" w:rsidR="00992312" w:rsidRPr="00992312" w:rsidRDefault="00992312" w:rsidP="00992312">
            <w:pPr>
              <w:pStyle w:val="Akapitzlist"/>
              <w:numPr>
                <w:ilvl w:val="0"/>
                <w:numId w:val="41"/>
              </w:numPr>
              <w:ind w:left="311" w:hanging="311"/>
              <w:rPr>
                <w:rFonts w:cs="Open Sans"/>
                <w:sz w:val="22"/>
              </w:rPr>
            </w:pPr>
          </w:p>
        </w:tc>
        <w:tc>
          <w:tcPr>
            <w:tcW w:w="3321" w:type="dxa"/>
            <w:tcBorders>
              <w:top w:val="single" w:sz="4" w:space="0" w:color="auto"/>
            </w:tcBorders>
            <w:vAlign w:val="center"/>
          </w:tcPr>
          <w:p w14:paraId="1B89D86F" w14:textId="389E065F" w:rsidR="00992312" w:rsidRPr="00992312" w:rsidRDefault="00992312" w:rsidP="00992312">
            <w:pPr>
              <w:rPr>
                <w:sz w:val="22"/>
              </w:rPr>
            </w:pPr>
            <w:r w:rsidRPr="00992312">
              <w:rPr>
                <w:rFonts w:eastAsia="Calibri" w:cs="Open Sans"/>
                <w:color w:val="000000" w:themeColor="text1"/>
                <w:kern w:val="24"/>
                <w:sz w:val="22"/>
              </w:rPr>
              <w:t>Rozwój i realizacja usług asystenckich dla seniorów z niepełnosprawnościami</w:t>
            </w:r>
          </w:p>
        </w:tc>
        <w:tc>
          <w:tcPr>
            <w:tcW w:w="1902" w:type="dxa"/>
          </w:tcPr>
          <w:p w14:paraId="1240D539" w14:textId="1F86DFAB" w:rsidR="00992312" w:rsidRPr="00992312" w:rsidRDefault="00992312" w:rsidP="00992312">
            <w:pPr>
              <w:rPr>
                <w:rFonts w:cs="Open Sans"/>
                <w:sz w:val="22"/>
              </w:rPr>
            </w:pPr>
            <w:r w:rsidRPr="00992312">
              <w:rPr>
                <w:rFonts w:cs="Open Sans"/>
                <w:sz w:val="22"/>
              </w:rPr>
              <w:t>Do 2030 roku</w:t>
            </w:r>
          </w:p>
        </w:tc>
        <w:tc>
          <w:tcPr>
            <w:tcW w:w="2564" w:type="dxa"/>
          </w:tcPr>
          <w:p w14:paraId="5C409657" w14:textId="6BC5BFAB"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34D46F02" w14:textId="2BB1BBA8" w:rsidR="00992312" w:rsidRPr="00992312" w:rsidRDefault="00992312" w:rsidP="00992312">
            <w:pPr>
              <w:rPr>
                <w:rFonts w:cs="Open Sans"/>
                <w:sz w:val="22"/>
              </w:rPr>
            </w:pPr>
            <w:r w:rsidRPr="00992312">
              <w:rPr>
                <w:rFonts w:cs="Open Sans"/>
                <w:i/>
                <w:iCs/>
                <w:sz w:val="22"/>
              </w:rPr>
              <w:t>W zależności od ilości chętnych osób i pozyskanych środków</w:t>
            </w:r>
          </w:p>
        </w:tc>
        <w:tc>
          <w:tcPr>
            <w:tcW w:w="1950" w:type="dxa"/>
          </w:tcPr>
          <w:p w14:paraId="54B36CAD" w14:textId="0276A05A" w:rsidR="00992312" w:rsidRPr="00992312" w:rsidRDefault="00992312" w:rsidP="00992312">
            <w:pPr>
              <w:rPr>
                <w:rFonts w:cs="Open Sans"/>
                <w:sz w:val="22"/>
              </w:rPr>
            </w:pPr>
            <w:r w:rsidRPr="00992312">
              <w:rPr>
                <w:rFonts w:cs="Open Sans"/>
                <w:sz w:val="22"/>
              </w:rPr>
              <w:t>Środki własne gminy fundusze europejskie, krajowe i inne</w:t>
            </w:r>
          </w:p>
        </w:tc>
      </w:tr>
      <w:tr w:rsidR="00992312" w:rsidRPr="00992312" w14:paraId="112051B9" w14:textId="77777777" w:rsidTr="007A16B7">
        <w:trPr>
          <w:gridAfter w:val="1"/>
          <w:wAfter w:w="8" w:type="dxa"/>
        </w:trPr>
        <w:tc>
          <w:tcPr>
            <w:tcW w:w="1985" w:type="dxa"/>
          </w:tcPr>
          <w:p w14:paraId="485EE787" w14:textId="77777777" w:rsidR="00992312" w:rsidRPr="00992312" w:rsidRDefault="00992312" w:rsidP="00992312">
            <w:pPr>
              <w:rPr>
                <w:rFonts w:cs="Open Sans"/>
                <w:sz w:val="22"/>
              </w:rPr>
            </w:pPr>
          </w:p>
        </w:tc>
        <w:tc>
          <w:tcPr>
            <w:tcW w:w="709" w:type="dxa"/>
          </w:tcPr>
          <w:p w14:paraId="7BE5008E"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1B53489D" w14:textId="1148C749" w:rsidR="00992312" w:rsidRPr="00992312" w:rsidRDefault="00992312" w:rsidP="00992312">
            <w:pPr>
              <w:rPr>
                <w:sz w:val="22"/>
              </w:rPr>
            </w:pPr>
            <w:r w:rsidRPr="00992312">
              <w:rPr>
                <w:rFonts w:eastAsia="Calibri"/>
                <w:kern w:val="24"/>
                <w:sz w:val="22"/>
              </w:rPr>
              <w:t>Dążenie do rozwoju usług z zakresu teleopieki</w:t>
            </w:r>
          </w:p>
        </w:tc>
        <w:tc>
          <w:tcPr>
            <w:tcW w:w="1902" w:type="dxa"/>
          </w:tcPr>
          <w:p w14:paraId="651580C8" w14:textId="2841645A" w:rsidR="00992312" w:rsidRPr="00992312" w:rsidRDefault="00992312" w:rsidP="00992312">
            <w:pPr>
              <w:rPr>
                <w:rFonts w:cs="Open Sans"/>
                <w:sz w:val="22"/>
              </w:rPr>
            </w:pPr>
            <w:r w:rsidRPr="00992312">
              <w:rPr>
                <w:rFonts w:cs="Open Sans"/>
                <w:sz w:val="22"/>
              </w:rPr>
              <w:t>Do 2030 roku</w:t>
            </w:r>
          </w:p>
        </w:tc>
        <w:tc>
          <w:tcPr>
            <w:tcW w:w="2564" w:type="dxa"/>
          </w:tcPr>
          <w:p w14:paraId="04FA5905" w14:textId="57CDBC08"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NGO, ośrodki zdrowia i inni realizatorzy</w:t>
            </w:r>
          </w:p>
        </w:tc>
        <w:tc>
          <w:tcPr>
            <w:tcW w:w="1855" w:type="dxa"/>
          </w:tcPr>
          <w:p w14:paraId="1335B88F" w14:textId="2274BFAD" w:rsidR="00992312" w:rsidRPr="00992312" w:rsidRDefault="00992312" w:rsidP="00992312">
            <w:pPr>
              <w:rPr>
                <w:rFonts w:cs="Open Sans"/>
                <w:sz w:val="22"/>
              </w:rPr>
            </w:pPr>
            <w:r w:rsidRPr="00992312">
              <w:rPr>
                <w:rFonts w:cs="Open Sans"/>
                <w:i/>
                <w:iCs/>
                <w:sz w:val="22"/>
              </w:rPr>
              <w:t>W zależności od ilości chętnych osób i pozyskanych środków</w:t>
            </w:r>
          </w:p>
        </w:tc>
        <w:tc>
          <w:tcPr>
            <w:tcW w:w="1950" w:type="dxa"/>
          </w:tcPr>
          <w:p w14:paraId="0EF61214" w14:textId="1DBC64EC" w:rsidR="00992312" w:rsidRPr="00992312" w:rsidRDefault="00992312" w:rsidP="00992312">
            <w:pPr>
              <w:rPr>
                <w:rFonts w:cs="Open Sans"/>
                <w:sz w:val="22"/>
              </w:rPr>
            </w:pPr>
            <w:r w:rsidRPr="00992312">
              <w:rPr>
                <w:rFonts w:cs="Open Sans"/>
                <w:sz w:val="22"/>
              </w:rPr>
              <w:t>Środki własne gminy fundusze europejskie, krajowe i inne</w:t>
            </w:r>
          </w:p>
        </w:tc>
      </w:tr>
      <w:tr w:rsidR="00992312" w:rsidRPr="00992312" w14:paraId="2F86EF83" w14:textId="77777777" w:rsidTr="007A16B7">
        <w:trPr>
          <w:gridAfter w:val="1"/>
          <w:wAfter w:w="8" w:type="dxa"/>
        </w:trPr>
        <w:tc>
          <w:tcPr>
            <w:tcW w:w="1985" w:type="dxa"/>
          </w:tcPr>
          <w:p w14:paraId="1FEBF27C" w14:textId="77777777" w:rsidR="00992312" w:rsidRPr="00992312" w:rsidRDefault="00992312" w:rsidP="00992312">
            <w:pPr>
              <w:rPr>
                <w:rFonts w:cs="Open Sans"/>
                <w:sz w:val="22"/>
              </w:rPr>
            </w:pPr>
          </w:p>
        </w:tc>
        <w:tc>
          <w:tcPr>
            <w:tcW w:w="709" w:type="dxa"/>
          </w:tcPr>
          <w:p w14:paraId="39C25571"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6F549415" w14:textId="3B71F9A7" w:rsidR="00992312" w:rsidRPr="00992312" w:rsidRDefault="00992312" w:rsidP="00992312">
            <w:pPr>
              <w:rPr>
                <w:sz w:val="22"/>
              </w:rPr>
            </w:pPr>
            <w:r w:rsidRPr="00992312">
              <w:rPr>
                <w:rFonts w:eastAsia="Calibri"/>
                <w:color w:val="000000" w:themeColor="text1"/>
                <w:kern w:val="24"/>
                <w:sz w:val="22"/>
              </w:rPr>
              <w:t>Wsparcie rodziny i osób pełniących opiekę nad osobą starszą poprzez uruchomienie i rozwój opieki wytchnieniowej</w:t>
            </w:r>
          </w:p>
        </w:tc>
        <w:tc>
          <w:tcPr>
            <w:tcW w:w="1902" w:type="dxa"/>
          </w:tcPr>
          <w:p w14:paraId="1AC1E723" w14:textId="5F787A57" w:rsidR="00992312" w:rsidRPr="00992312" w:rsidRDefault="00992312" w:rsidP="00992312">
            <w:pPr>
              <w:rPr>
                <w:rFonts w:cs="Open Sans"/>
                <w:sz w:val="22"/>
              </w:rPr>
            </w:pPr>
            <w:r w:rsidRPr="00992312">
              <w:rPr>
                <w:rFonts w:cs="Open Sans"/>
                <w:sz w:val="22"/>
              </w:rPr>
              <w:t>Do 2030 roku</w:t>
            </w:r>
          </w:p>
        </w:tc>
        <w:tc>
          <w:tcPr>
            <w:tcW w:w="2564" w:type="dxa"/>
          </w:tcPr>
          <w:p w14:paraId="1BCCE6C9" w14:textId="3623997A"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1EBE61EC" w14:textId="749F6C89" w:rsidR="00992312" w:rsidRPr="00992312" w:rsidRDefault="00992312" w:rsidP="00992312">
            <w:pPr>
              <w:rPr>
                <w:rFonts w:cs="Open Sans"/>
                <w:sz w:val="22"/>
              </w:rPr>
            </w:pPr>
            <w:r w:rsidRPr="00992312">
              <w:rPr>
                <w:rFonts w:cs="Open Sans"/>
                <w:i/>
                <w:iCs/>
                <w:sz w:val="22"/>
              </w:rPr>
              <w:t>W zależności od ilości chętnych osób i pozyskanych środków</w:t>
            </w:r>
          </w:p>
        </w:tc>
        <w:tc>
          <w:tcPr>
            <w:tcW w:w="1950" w:type="dxa"/>
          </w:tcPr>
          <w:p w14:paraId="08BF575B" w14:textId="2144E7D8" w:rsidR="00992312" w:rsidRPr="00992312" w:rsidRDefault="00992312" w:rsidP="00992312">
            <w:pPr>
              <w:rPr>
                <w:rFonts w:cs="Open Sans"/>
                <w:sz w:val="22"/>
              </w:rPr>
            </w:pPr>
            <w:r w:rsidRPr="00992312">
              <w:rPr>
                <w:rFonts w:cs="Open Sans"/>
                <w:sz w:val="22"/>
              </w:rPr>
              <w:t>Środki własne gminy fundusze europejskie, krajowe i inne</w:t>
            </w:r>
          </w:p>
        </w:tc>
      </w:tr>
      <w:tr w:rsidR="00992312" w:rsidRPr="00992312" w14:paraId="2B89070B" w14:textId="77777777" w:rsidTr="007A16B7">
        <w:trPr>
          <w:gridAfter w:val="1"/>
          <w:wAfter w:w="8" w:type="dxa"/>
        </w:trPr>
        <w:tc>
          <w:tcPr>
            <w:tcW w:w="1985" w:type="dxa"/>
          </w:tcPr>
          <w:p w14:paraId="669F49EE" w14:textId="77777777" w:rsidR="00992312" w:rsidRPr="00992312" w:rsidRDefault="00992312" w:rsidP="00992312">
            <w:pPr>
              <w:rPr>
                <w:rFonts w:cs="Open Sans"/>
                <w:sz w:val="22"/>
              </w:rPr>
            </w:pPr>
          </w:p>
        </w:tc>
        <w:tc>
          <w:tcPr>
            <w:tcW w:w="709" w:type="dxa"/>
          </w:tcPr>
          <w:p w14:paraId="07E42B65"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576185CD" w14:textId="302665E2" w:rsidR="00992312" w:rsidRPr="00992312" w:rsidRDefault="00992312" w:rsidP="00992312">
            <w:pPr>
              <w:rPr>
                <w:sz w:val="22"/>
              </w:rPr>
            </w:pPr>
            <w:r w:rsidRPr="00992312">
              <w:rPr>
                <w:rFonts w:eastAsia="Calibri"/>
                <w:kern w:val="24"/>
                <w:sz w:val="22"/>
              </w:rPr>
              <w:t>Dążenie do zapewniania wsparcia psychologicznego i informacyjnego dla opiekunów osób starszych</w:t>
            </w:r>
          </w:p>
        </w:tc>
        <w:tc>
          <w:tcPr>
            <w:tcW w:w="1902" w:type="dxa"/>
          </w:tcPr>
          <w:p w14:paraId="5356E795" w14:textId="6B7F039C" w:rsidR="00992312" w:rsidRPr="00992312" w:rsidRDefault="00992312" w:rsidP="00992312">
            <w:pPr>
              <w:rPr>
                <w:rFonts w:cs="Open Sans"/>
                <w:sz w:val="22"/>
              </w:rPr>
            </w:pPr>
            <w:r w:rsidRPr="00992312">
              <w:rPr>
                <w:rFonts w:cs="Open Sans"/>
                <w:sz w:val="22"/>
              </w:rPr>
              <w:t>Do 2030 roku</w:t>
            </w:r>
          </w:p>
        </w:tc>
        <w:tc>
          <w:tcPr>
            <w:tcW w:w="2564" w:type="dxa"/>
          </w:tcPr>
          <w:p w14:paraId="47FF1E5D" w14:textId="01629F18"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213CAA75" w14:textId="4715C76E" w:rsidR="00992312" w:rsidRPr="00992312" w:rsidRDefault="00992312" w:rsidP="00992312">
            <w:pPr>
              <w:rPr>
                <w:rFonts w:cs="Open Sans"/>
                <w:sz w:val="22"/>
              </w:rPr>
            </w:pPr>
            <w:r w:rsidRPr="00992312">
              <w:rPr>
                <w:rFonts w:cs="Open Sans"/>
                <w:i/>
                <w:iCs/>
                <w:sz w:val="22"/>
              </w:rPr>
              <w:t>W zależności od ilości chętnych osób i pozyskanych środków</w:t>
            </w:r>
          </w:p>
        </w:tc>
        <w:tc>
          <w:tcPr>
            <w:tcW w:w="1950" w:type="dxa"/>
          </w:tcPr>
          <w:p w14:paraId="2F6407B9" w14:textId="7E378F00" w:rsidR="00992312" w:rsidRPr="00992312" w:rsidRDefault="00992312" w:rsidP="00992312">
            <w:pPr>
              <w:rPr>
                <w:rFonts w:cs="Open Sans"/>
                <w:sz w:val="22"/>
              </w:rPr>
            </w:pPr>
            <w:r w:rsidRPr="00992312">
              <w:rPr>
                <w:rFonts w:cs="Open Sans"/>
                <w:sz w:val="22"/>
              </w:rPr>
              <w:t>Środki własne gminy fundusze europejskie, krajowe i inne</w:t>
            </w:r>
          </w:p>
        </w:tc>
      </w:tr>
      <w:tr w:rsidR="00EB5B6D" w:rsidRPr="00992312" w14:paraId="66D5DC8C" w14:textId="77777777" w:rsidTr="007A16B7">
        <w:trPr>
          <w:gridAfter w:val="1"/>
          <w:wAfter w:w="8" w:type="dxa"/>
        </w:trPr>
        <w:tc>
          <w:tcPr>
            <w:tcW w:w="1985" w:type="dxa"/>
          </w:tcPr>
          <w:p w14:paraId="2E5CE0BE" w14:textId="77777777" w:rsidR="00EB5B6D" w:rsidRPr="00992312" w:rsidRDefault="00EB5B6D" w:rsidP="00EB5B6D">
            <w:pPr>
              <w:rPr>
                <w:rFonts w:cs="Open Sans"/>
                <w:sz w:val="22"/>
              </w:rPr>
            </w:pPr>
          </w:p>
        </w:tc>
        <w:tc>
          <w:tcPr>
            <w:tcW w:w="709" w:type="dxa"/>
          </w:tcPr>
          <w:p w14:paraId="3C2699FD" w14:textId="77777777" w:rsidR="00EB5B6D" w:rsidRPr="00992312" w:rsidRDefault="00EB5B6D" w:rsidP="00EB5B6D">
            <w:pPr>
              <w:pStyle w:val="Akapitzlist"/>
              <w:numPr>
                <w:ilvl w:val="0"/>
                <w:numId w:val="41"/>
              </w:numPr>
              <w:ind w:left="311" w:hanging="311"/>
              <w:rPr>
                <w:rFonts w:cs="Open Sans"/>
                <w:sz w:val="22"/>
              </w:rPr>
            </w:pPr>
          </w:p>
        </w:tc>
        <w:tc>
          <w:tcPr>
            <w:tcW w:w="3321" w:type="dxa"/>
            <w:vAlign w:val="center"/>
          </w:tcPr>
          <w:p w14:paraId="2FEE44E5" w14:textId="45A79519" w:rsidR="00EB5B6D" w:rsidRPr="00992312" w:rsidRDefault="00EB5B6D" w:rsidP="00EB5B6D">
            <w:pPr>
              <w:rPr>
                <w:rFonts w:eastAsia="Calibri"/>
                <w:kern w:val="24"/>
                <w:sz w:val="22"/>
              </w:rPr>
            </w:pPr>
            <w:r w:rsidRPr="00992312">
              <w:rPr>
                <w:rFonts w:eastAsia="Calibri"/>
                <w:kern w:val="24"/>
                <w:sz w:val="22"/>
              </w:rPr>
              <w:t xml:space="preserve">Rozwój rozwiązań z zakresu mobilnych, internetowych czy </w:t>
            </w:r>
            <w:r w:rsidRPr="00992312">
              <w:rPr>
                <w:rFonts w:eastAsia="Calibri"/>
                <w:kern w:val="24"/>
                <w:sz w:val="22"/>
              </w:rPr>
              <w:lastRenderedPageBreak/>
              <w:t>telefonicznych usług medycznych np. mobilnych gabinetów lekarskich i organizowanie akcji badań profilaktycznych</w:t>
            </w:r>
          </w:p>
        </w:tc>
        <w:tc>
          <w:tcPr>
            <w:tcW w:w="1902" w:type="dxa"/>
          </w:tcPr>
          <w:p w14:paraId="62D5D1B1" w14:textId="3475E438" w:rsidR="00EB5B6D" w:rsidRPr="00992312" w:rsidRDefault="00EB5B6D" w:rsidP="00EB5B6D">
            <w:pPr>
              <w:rPr>
                <w:rFonts w:cs="Open Sans"/>
                <w:sz w:val="22"/>
              </w:rPr>
            </w:pPr>
            <w:r w:rsidRPr="00992312">
              <w:rPr>
                <w:rFonts w:cs="Open Sans"/>
                <w:sz w:val="22"/>
              </w:rPr>
              <w:lastRenderedPageBreak/>
              <w:t>Do 2030 roku</w:t>
            </w:r>
          </w:p>
        </w:tc>
        <w:tc>
          <w:tcPr>
            <w:tcW w:w="2564" w:type="dxa"/>
          </w:tcPr>
          <w:p w14:paraId="3FDA5E99" w14:textId="29C0FD81" w:rsidR="00EB5B6D" w:rsidRPr="00992312" w:rsidRDefault="00EB5B6D" w:rsidP="00EB5B6D">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xml:space="preserve">, OPS w Cisnej, NGO, ośrodki </w:t>
            </w:r>
            <w:r w:rsidRPr="00992312">
              <w:rPr>
                <w:rFonts w:cs="Open Sans"/>
                <w:sz w:val="22"/>
              </w:rPr>
              <w:lastRenderedPageBreak/>
              <w:t>zdrowia i inni realizatorzy</w:t>
            </w:r>
          </w:p>
        </w:tc>
        <w:tc>
          <w:tcPr>
            <w:tcW w:w="1855" w:type="dxa"/>
          </w:tcPr>
          <w:p w14:paraId="376BF19E" w14:textId="41C46D21" w:rsidR="00EB5B6D" w:rsidRPr="00992312" w:rsidRDefault="00992312" w:rsidP="00EB5B6D">
            <w:pPr>
              <w:rPr>
                <w:rFonts w:cs="Open Sans"/>
                <w:sz w:val="22"/>
              </w:rPr>
            </w:pPr>
            <w:r w:rsidRPr="00992312">
              <w:rPr>
                <w:rFonts w:cs="Open Sans"/>
                <w:i/>
                <w:iCs/>
                <w:sz w:val="22"/>
              </w:rPr>
              <w:lastRenderedPageBreak/>
              <w:t xml:space="preserve">W zależności od ilości chętnych </w:t>
            </w:r>
            <w:r w:rsidRPr="00992312">
              <w:rPr>
                <w:rFonts w:cs="Open Sans"/>
                <w:i/>
                <w:iCs/>
                <w:sz w:val="22"/>
              </w:rPr>
              <w:lastRenderedPageBreak/>
              <w:t>osób i pozyskanych środków</w:t>
            </w:r>
          </w:p>
        </w:tc>
        <w:tc>
          <w:tcPr>
            <w:tcW w:w="1950" w:type="dxa"/>
          </w:tcPr>
          <w:p w14:paraId="432112AA" w14:textId="40FF5CF4" w:rsidR="00EB5B6D" w:rsidRPr="00992312" w:rsidRDefault="00EB5B6D" w:rsidP="00EB5B6D">
            <w:pPr>
              <w:rPr>
                <w:rFonts w:cs="Open Sans"/>
                <w:sz w:val="22"/>
              </w:rPr>
            </w:pPr>
            <w:r w:rsidRPr="00992312">
              <w:rPr>
                <w:rFonts w:cs="Open Sans"/>
                <w:sz w:val="22"/>
              </w:rPr>
              <w:lastRenderedPageBreak/>
              <w:t xml:space="preserve">Środki własne gminy fundusze </w:t>
            </w:r>
            <w:r w:rsidRPr="00992312">
              <w:rPr>
                <w:rFonts w:cs="Open Sans"/>
                <w:sz w:val="22"/>
              </w:rPr>
              <w:lastRenderedPageBreak/>
              <w:t>europejskie, krajowe i inne</w:t>
            </w:r>
          </w:p>
        </w:tc>
      </w:tr>
      <w:tr w:rsidR="00C51E42" w:rsidRPr="00992312" w14:paraId="28CD38EF" w14:textId="77777777">
        <w:tc>
          <w:tcPr>
            <w:tcW w:w="1985" w:type="dxa"/>
            <w:shd w:val="clear" w:color="auto" w:fill="D9E2F3" w:themeFill="accent1" w:themeFillTint="33"/>
            <w:vAlign w:val="center"/>
          </w:tcPr>
          <w:p w14:paraId="5C4962E1" w14:textId="77777777" w:rsidR="00C51E42" w:rsidRPr="00992312" w:rsidRDefault="00C51E42">
            <w:pPr>
              <w:jc w:val="center"/>
              <w:rPr>
                <w:rFonts w:cs="Open Sans"/>
                <w:sz w:val="22"/>
              </w:rPr>
            </w:pPr>
            <w:r w:rsidRPr="00992312">
              <w:rPr>
                <w:rFonts w:cs="Open Sans"/>
                <w:sz w:val="22"/>
              </w:rPr>
              <w:lastRenderedPageBreak/>
              <w:t>Obszar 2</w:t>
            </w:r>
          </w:p>
        </w:tc>
        <w:tc>
          <w:tcPr>
            <w:tcW w:w="12309" w:type="dxa"/>
            <w:gridSpan w:val="7"/>
            <w:shd w:val="clear" w:color="auto" w:fill="D9E2F3" w:themeFill="accent1" w:themeFillTint="33"/>
            <w:vAlign w:val="center"/>
          </w:tcPr>
          <w:p w14:paraId="0663414F" w14:textId="77777777" w:rsidR="00C51E42" w:rsidRPr="00992312" w:rsidRDefault="00C51E42">
            <w:pPr>
              <w:jc w:val="center"/>
              <w:rPr>
                <w:rFonts w:cs="Open Sans"/>
                <w:sz w:val="22"/>
              </w:rPr>
            </w:pPr>
            <w:r w:rsidRPr="00992312">
              <w:rPr>
                <w:rFonts w:cs="Open Sans"/>
                <w:sz w:val="22"/>
              </w:rPr>
              <w:t>Osoby z niepełnosprawnościami</w:t>
            </w:r>
          </w:p>
        </w:tc>
      </w:tr>
      <w:tr w:rsidR="00C51E42" w:rsidRPr="00992312" w14:paraId="5C876789" w14:textId="77777777">
        <w:trPr>
          <w:trHeight w:val="1054"/>
        </w:trPr>
        <w:tc>
          <w:tcPr>
            <w:tcW w:w="1985" w:type="dxa"/>
            <w:vAlign w:val="center"/>
          </w:tcPr>
          <w:p w14:paraId="640DFC5E" w14:textId="77777777" w:rsidR="00C51E42" w:rsidRPr="00992312" w:rsidRDefault="00C51E42" w:rsidP="00C51E42">
            <w:pPr>
              <w:pStyle w:val="Akapitzlist"/>
              <w:numPr>
                <w:ilvl w:val="0"/>
                <w:numId w:val="18"/>
              </w:numPr>
              <w:ind w:left="-107" w:firstLine="0"/>
              <w:rPr>
                <w:rFonts w:cs="Open Sans"/>
                <w:sz w:val="22"/>
              </w:rPr>
            </w:pPr>
          </w:p>
        </w:tc>
        <w:tc>
          <w:tcPr>
            <w:tcW w:w="12309" w:type="dxa"/>
            <w:gridSpan w:val="7"/>
            <w:vAlign w:val="center"/>
          </w:tcPr>
          <w:p w14:paraId="0797904C" w14:textId="550F098C" w:rsidR="00C51E42" w:rsidRPr="00992312" w:rsidRDefault="00053C61">
            <w:pPr>
              <w:rPr>
                <w:rFonts w:cs="Open Sans"/>
                <w:sz w:val="22"/>
              </w:rPr>
            </w:pPr>
            <w:r w:rsidRPr="00992312">
              <w:rPr>
                <w:rFonts w:cs="Open Sans"/>
                <w:sz w:val="22"/>
              </w:rPr>
              <w:t>Stworzenie warunków do korzystania przez osoby z niepełnosprawnościami z wysokiej jakości usług w środowisku lokalnym, umożliwiających rozwój ich potencjału oraz pełne uczestnictwo w życiu społecznym</w:t>
            </w:r>
          </w:p>
        </w:tc>
      </w:tr>
      <w:tr w:rsidR="00C51E42" w:rsidRPr="00992312" w14:paraId="25CFF70E" w14:textId="77777777" w:rsidTr="009301C3">
        <w:trPr>
          <w:gridAfter w:val="1"/>
          <w:wAfter w:w="8" w:type="dxa"/>
        </w:trPr>
        <w:tc>
          <w:tcPr>
            <w:tcW w:w="1985" w:type="dxa"/>
          </w:tcPr>
          <w:p w14:paraId="519BC7E3" w14:textId="77777777" w:rsidR="00C51E42" w:rsidRPr="00992312" w:rsidRDefault="00C51E42">
            <w:pPr>
              <w:rPr>
                <w:rFonts w:cs="Open Sans"/>
                <w:sz w:val="22"/>
              </w:rPr>
            </w:pPr>
          </w:p>
        </w:tc>
        <w:tc>
          <w:tcPr>
            <w:tcW w:w="709" w:type="dxa"/>
            <w:vAlign w:val="center"/>
          </w:tcPr>
          <w:p w14:paraId="6050367D" w14:textId="77777777" w:rsidR="00C51E42" w:rsidRPr="00992312" w:rsidRDefault="00C51E42">
            <w:pPr>
              <w:rPr>
                <w:rFonts w:cs="Open Sans"/>
                <w:sz w:val="22"/>
              </w:rPr>
            </w:pPr>
            <w:r w:rsidRPr="00992312">
              <w:rPr>
                <w:rFonts w:cs="Open Sans"/>
                <w:sz w:val="22"/>
              </w:rPr>
              <w:t xml:space="preserve">Nr działania </w:t>
            </w:r>
          </w:p>
        </w:tc>
        <w:tc>
          <w:tcPr>
            <w:tcW w:w="3321" w:type="dxa"/>
            <w:vAlign w:val="center"/>
          </w:tcPr>
          <w:p w14:paraId="00475040" w14:textId="77777777" w:rsidR="00C51E42" w:rsidRPr="00992312" w:rsidRDefault="00C51E42">
            <w:pPr>
              <w:rPr>
                <w:rFonts w:cs="Open Sans"/>
                <w:sz w:val="22"/>
              </w:rPr>
            </w:pPr>
            <w:r w:rsidRPr="00992312">
              <w:rPr>
                <w:rFonts w:cs="Open Sans"/>
                <w:sz w:val="22"/>
              </w:rPr>
              <w:t xml:space="preserve">Działanie </w:t>
            </w:r>
          </w:p>
        </w:tc>
        <w:tc>
          <w:tcPr>
            <w:tcW w:w="1902" w:type="dxa"/>
            <w:vAlign w:val="center"/>
          </w:tcPr>
          <w:p w14:paraId="4ADE5DDF" w14:textId="77777777" w:rsidR="00C51E42" w:rsidRPr="00992312" w:rsidRDefault="00C51E42">
            <w:pPr>
              <w:rPr>
                <w:rFonts w:cs="Open Sans"/>
                <w:sz w:val="22"/>
              </w:rPr>
            </w:pPr>
            <w:r w:rsidRPr="00992312">
              <w:rPr>
                <w:rFonts w:cs="Open Sans"/>
                <w:sz w:val="22"/>
              </w:rPr>
              <w:t>Okres realizacji</w:t>
            </w:r>
          </w:p>
        </w:tc>
        <w:tc>
          <w:tcPr>
            <w:tcW w:w="2564" w:type="dxa"/>
            <w:vAlign w:val="center"/>
          </w:tcPr>
          <w:p w14:paraId="4FC41DD0" w14:textId="77777777" w:rsidR="00C51E42" w:rsidRPr="00992312" w:rsidRDefault="00C51E42">
            <w:pPr>
              <w:rPr>
                <w:rFonts w:cs="Open Sans"/>
                <w:sz w:val="22"/>
              </w:rPr>
            </w:pPr>
            <w:r w:rsidRPr="00992312">
              <w:rPr>
                <w:rFonts w:cs="Open Sans"/>
                <w:sz w:val="22"/>
              </w:rPr>
              <w:t xml:space="preserve">Podmiot/podmioty odpowiedzialne </w:t>
            </w:r>
          </w:p>
        </w:tc>
        <w:tc>
          <w:tcPr>
            <w:tcW w:w="1855" w:type="dxa"/>
            <w:vAlign w:val="center"/>
          </w:tcPr>
          <w:p w14:paraId="31B888B5" w14:textId="77777777" w:rsidR="00C51E42" w:rsidRPr="00992312" w:rsidRDefault="00C51E42">
            <w:pPr>
              <w:rPr>
                <w:rFonts w:cs="Open Sans"/>
                <w:sz w:val="22"/>
              </w:rPr>
            </w:pPr>
            <w:r w:rsidRPr="00992312">
              <w:rPr>
                <w:rFonts w:cs="Open Sans"/>
                <w:sz w:val="22"/>
              </w:rPr>
              <w:t xml:space="preserve">Koszt </w:t>
            </w:r>
          </w:p>
        </w:tc>
        <w:tc>
          <w:tcPr>
            <w:tcW w:w="1950" w:type="dxa"/>
            <w:vAlign w:val="center"/>
          </w:tcPr>
          <w:p w14:paraId="0F6160EC" w14:textId="77777777" w:rsidR="00C51E42" w:rsidRPr="00992312" w:rsidRDefault="00C51E42">
            <w:pPr>
              <w:rPr>
                <w:rFonts w:cs="Open Sans"/>
                <w:sz w:val="22"/>
              </w:rPr>
            </w:pPr>
            <w:r w:rsidRPr="00992312">
              <w:rPr>
                <w:rFonts w:cs="Open Sans"/>
                <w:sz w:val="22"/>
              </w:rPr>
              <w:t xml:space="preserve">Źródło/-a finansowania </w:t>
            </w:r>
          </w:p>
        </w:tc>
      </w:tr>
      <w:tr w:rsidR="00961CDE" w:rsidRPr="00992312" w14:paraId="7B6B0B9D" w14:textId="77777777" w:rsidTr="007A16B7">
        <w:trPr>
          <w:gridAfter w:val="1"/>
          <w:wAfter w:w="8" w:type="dxa"/>
        </w:trPr>
        <w:tc>
          <w:tcPr>
            <w:tcW w:w="1985" w:type="dxa"/>
          </w:tcPr>
          <w:p w14:paraId="3645AC34" w14:textId="77777777" w:rsidR="00961CDE" w:rsidRPr="00992312" w:rsidRDefault="00961CDE" w:rsidP="00961CDE">
            <w:pPr>
              <w:rPr>
                <w:rFonts w:cs="Open Sans"/>
                <w:sz w:val="22"/>
              </w:rPr>
            </w:pPr>
          </w:p>
        </w:tc>
        <w:tc>
          <w:tcPr>
            <w:tcW w:w="709" w:type="dxa"/>
          </w:tcPr>
          <w:p w14:paraId="29EC11BF" w14:textId="77777777" w:rsidR="00961CDE" w:rsidRPr="00992312" w:rsidRDefault="00961CDE" w:rsidP="00961CDE">
            <w:pPr>
              <w:pStyle w:val="Akapitzlist"/>
              <w:numPr>
                <w:ilvl w:val="0"/>
                <w:numId w:val="41"/>
              </w:numPr>
              <w:ind w:left="311" w:hanging="311"/>
              <w:rPr>
                <w:rFonts w:cs="Open Sans"/>
                <w:sz w:val="22"/>
              </w:rPr>
            </w:pPr>
          </w:p>
        </w:tc>
        <w:tc>
          <w:tcPr>
            <w:tcW w:w="3321" w:type="dxa"/>
            <w:vAlign w:val="center"/>
          </w:tcPr>
          <w:p w14:paraId="60719178" w14:textId="319942F6" w:rsidR="00961CDE" w:rsidRPr="00992312" w:rsidRDefault="00961CDE" w:rsidP="00961CDE">
            <w:pPr>
              <w:rPr>
                <w:rFonts w:cs="Open Sans"/>
                <w:sz w:val="22"/>
              </w:rPr>
            </w:pPr>
            <w:r w:rsidRPr="00992312">
              <w:rPr>
                <w:rFonts w:eastAsia="Calibri" w:cs="Open Sans"/>
                <w:color w:val="000000" w:themeColor="text1"/>
                <w:kern w:val="24"/>
                <w:sz w:val="22"/>
              </w:rPr>
              <w:t>Rozwój usług opiekuńczych i specjalistycznych usług opiekuńczych świadczonych w miejscu zamieszkania</w:t>
            </w:r>
          </w:p>
        </w:tc>
        <w:tc>
          <w:tcPr>
            <w:tcW w:w="1902" w:type="dxa"/>
          </w:tcPr>
          <w:p w14:paraId="7FE69490" w14:textId="36E8C8D9" w:rsidR="00961CDE" w:rsidRPr="00992312" w:rsidRDefault="00961CDE" w:rsidP="00961CDE">
            <w:pPr>
              <w:rPr>
                <w:rFonts w:cs="Open Sans"/>
                <w:sz w:val="22"/>
              </w:rPr>
            </w:pPr>
            <w:r w:rsidRPr="00992312">
              <w:rPr>
                <w:rFonts w:cs="Open Sans"/>
                <w:sz w:val="22"/>
              </w:rPr>
              <w:t>Do 2030 roku</w:t>
            </w:r>
          </w:p>
        </w:tc>
        <w:tc>
          <w:tcPr>
            <w:tcW w:w="2564" w:type="dxa"/>
          </w:tcPr>
          <w:p w14:paraId="4BDE4EB3" w14:textId="0F43C2D8"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2A7E0291" w14:textId="3317ACEF" w:rsidR="00961CDE" w:rsidRPr="00992312" w:rsidRDefault="00992312" w:rsidP="00961CDE">
            <w:pPr>
              <w:rPr>
                <w:rFonts w:cs="Open Sans"/>
                <w:sz w:val="22"/>
                <w:highlight w:val="yellow"/>
              </w:rPr>
            </w:pPr>
            <w:r w:rsidRPr="00992312">
              <w:rPr>
                <w:rFonts w:cs="Open Sans"/>
                <w:i/>
                <w:iCs/>
                <w:sz w:val="22"/>
              </w:rPr>
              <w:t>W zależności od ilości chętnych osób i pozyskanych środków</w:t>
            </w:r>
          </w:p>
        </w:tc>
        <w:tc>
          <w:tcPr>
            <w:tcW w:w="1950" w:type="dxa"/>
          </w:tcPr>
          <w:p w14:paraId="3F3550D7" w14:textId="48AACB85" w:rsidR="00961CDE" w:rsidRPr="00992312" w:rsidRDefault="00961CDE" w:rsidP="00961CDE">
            <w:pPr>
              <w:rPr>
                <w:rFonts w:cs="Open Sans"/>
                <w:sz w:val="22"/>
                <w:highlight w:val="yellow"/>
              </w:rPr>
            </w:pPr>
            <w:r w:rsidRPr="00992312">
              <w:rPr>
                <w:rFonts w:cs="Open Sans"/>
                <w:sz w:val="22"/>
              </w:rPr>
              <w:t>Środki własne gminy fundusze europejskie, krajowe i inne</w:t>
            </w:r>
          </w:p>
        </w:tc>
      </w:tr>
      <w:tr w:rsidR="00961CDE" w:rsidRPr="00992312" w14:paraId="335A1E25" w14:textId="77777777" w:rsidTr="007A16B7">
        <w:trPr>
          <w:gridAfter w:val="1"/>
          <w:wAfter w:w="8" w:type="dxa"/>
        </w:trPr>
        <w:tc>
          <w:tcPr>
            <w:tcW w:w="1985" w:type="dxa"/>
          </w:tcPr>
          <w:p w14:paraId="54A97920" w14:textId="77777777" w:rsidR="00961CDE" w:rsidRPr="00992312" w:rsidRDefault="00961CDE" w:rsidP="00961CDE">
            <w:pPr>
              <w:rPr>
                <w:rFonts w:cs="Open Sans"/>
                <w:sz w:val="22"/>
              </w:rPr>
            </w:pPr>
          </w:p>
        </w:tc>
        <w:tc>
          <w:tcPr>
            <w:tcW w:w="709" w:type="dxa"/>
          </w:tcPr>
          <w:p w14:paraId="04989A78" w14:textId="77777777" w:rsidR="00961CDE" w:rsidRPr="00992312" w:rsidRDefault="00961CDE" w:rsidP="00961CDE">
            <w:pPr>
              <w:pStyle w:val="Akapitzlist"/>
              <w:numPr>
                <w:ilvl w:val="0"/>
                <w:numId w:val="41"/>
              </w:numPr>
              <w:ind w:left="311" w:hanging="311"/>
              <w:rPr>
                <w:rFonts w:cs="Open Sans"/>
                <w:sz w:val="22"/>
              </w:rPr>
            </w:pPr>
          </w:p>
        </w:tc>
        <w:tc>
          <w:tcPr>
            <w:tcW w:w="3321" w:type="dxa"/>
            <w:vAlign w:val="center"/>
          </w:tcPr>
          <w:p w14:paraId="6D6A98E6" w14:textId="5FAAA0CC" w:rsidR="00961CDE" w:rsidRPr="00992312" w:rsidRDefault="00961CDE" w:rsidP="00961CDE">
            <w:pPr>
              <w:rPr>
                <w:rFonts w:cs="Open Sans"/>
                <w:sz w:val="22"/>
              </w:rPr>
            </w:pPr>
            <w:r w:rsidRPr="00992312">
              <w:rPr>
                <w:rFonts w:eastAsia="Calibri" w:cs="Open Sans"/>
                <w:color w:val="000000" w:themeColor="text1"/>
                <w:kern w:val="24"/>
                <w:sz w:val="22"/>
              </w:rPr>
              <w:t>Wdrożenie i rozwój usług asystenckich</w:t>
            </w:r>
          </w:p>
        </w:tc>
        <w:tc>
          <w:tcPr>
            <w:tcW w:w="1902" w:type="dxa"/>
          </w:tcPr>
          <w:p w14:paraId="2D78AF4F" w14:textId="5B4E9B62" w:rsidR="00961CDE" w:rsidRPr="00992312" w:rsidRDefault="00961CDE" w:rsidP="00961CDE">
            <w:pPr>
              <w:rPr>
                <w:rFonts w:cs="Open Sans"/>
                <w:sz w:val="22"/>
              </w:rPr>
            </w:pPr>
            <w:r w:rsidRPr="00992312">
              <w:rPr>
                <w:rFonts w:cs="Open Sans"/>
                <w:sz w:val="22"/>
              </w:rPr>
              <w:t>Do 2030 roku</w:t>
            </w:r>
          </w:p>
        </w:tc>
        <w:tc>
          <w:tcPr>
            <w:tcW w:w="2564" w:type="dxa"/>
          </w:tcPr>
          <w:p w14:paraId="09EA3801" w14:textId="6AF3DB0D"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79732AB8" w14:textId="5181C650" w:rsidR="00961CDE" w:rsidRPr="00992312" w:rsidRDefault="00992312" w:rsidP="00961CDE">
            <w:pPr>
              <w:rPr>
                <w:rFonts w:cs="Open Sans"/>
                <w:sz w:val="22"/>
                <w:highlight w:val="yellow"/>
              </w:rPr>
            </w:pPr>
            <w:r w:rsidRPr="00992312">
              <w:rPr>
                <w:rFonts w:cs="Open Sans"/>
                <w:i/>
                <w:iCs/>
                <w:sz w:val="22"/>
              </w:rPr>
              <w:t>W zależności od ilości chętnych osób i pozyskanych środków</w:t>
            </w:r>
          </w:p>
        </w:tc>
        <w:tc>
          <w:tcPr>
            <w:tcW w:w="1950" w:type="dxa"/>
          </w:tcPr>
          <w:p w14:paraId="523AC310" w14:textId="7A77C3ED" w:rsidR="00961CDE" w:rsidRPr="00992312" w:rsidRDefault="00961CDE" w:rsidP="00961CDE">
            <w:pPr>
              <w:rPr>
                <w:rFonts w:cs="Open Sans"/>
                <w:sz w:val="22"/>
                <w:highlight w:val="yellow"/>
              </w:rPr>
            </w:pPr>
            <w:r w:rsidRPr="00992312">
              <w:rPr>
                <w:rFonts w:cs="Open Sans"/>
                <w:sz w:val="22"/>
              </w:rPr>
              <w:t>Środki własne gminy fundusze europejskie, krajowe i inne</w:t>
            </w:r>
          </w:p>
        </w:tc>
      </w:tr>
      <w:tr w:rsidR="00992312" w:rsidRPr="00992312" w14:paraId="1899ABAC" w14:textId="77777777" w:rsidTr="007A16B7">
        <w:trPr>
          <w:gridAfter w:val="1"/>
          <w:wAfter w:w="8" w:type="dxa"/>
        </w:trPr>
        <w:tc>
          <w:tcPr>
            <w:tcW w:w="1985" w:type="dxa"/>
          </w:tcPr>
          <w:p w14:paraId="23434969" w14:textId="77777777" w:rsidR="00992312" w:rsidRPr="00992312" w:rsidRDefault="00992312" w:rsidP="00992312">
            <w:pPr>
              <w:rPr>
                <w:rFonts w:cs="Open Sans"/>
                <w:sz w:val="22"/>
              </w:rPr>
            </w:pPr>
          </w:p>
        </w:tc>
        <w:tc>
          <w:tcPr>
            <w:tcW w:w="709" w:type="dxa"/>
          </w:tcPr>
          <w:p w14:paraId="6763FE0F"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02167925" w14:textId="3BC16E36" w:rsidR="00992312" w:rsidRPr="00992312" w:rsidRDefault="00992312" w:rsidP="00992312">
            <w:pPr>
              <w:rPr>
                <w:sz w:val="22"/>
              </w:rPr>
            </w:pPr>
            <w:r w:rsidRPr="00992312">
              <w:rPr>
                <w:rFonts w:eastAsia="Calibri"/>
                <w:kern w:val="24"/>
                <w:sz w:val="22"/>
              </w:rPr>
              <w:t xml:space="preserve">Dążenie do zapewnienia dostępu usług z zakresu </w:t>
            </w:r>
            <w:r w:rsidRPr="00992312">
              <w:rPr>
                <w:rFonts w:eastAsia="Calibri"/>
                <w:kern w:val="24"/>
                <w:sz w:val="22"/>
              </w:rPr>
              <w:lastRenderedPageBreak/>
              <w:t>wsparcia psychologicznego dla osób z niepełnosprawnościami</w:t>
            </w:r>
          </w:p>
        </w:tc>
        <w:tc>
          <w:tcPr>
            <w:tcW w:w="1902" w:type="dxa"/>
          </w:tcPr>
          <w:p w14:paraId="33321EF0" w14:textId="5FA44F89" w:rsidR="00992312" w:rsidRPr="00992312" w:rsidRDefault="00992312" w:rsidP="00992312">
            <w:pPr>
              <w:rPr>
                <w:rFonts w:cs="Open Sans"/>
                <w:sz w:val="22"/>
              </w:rPr>
            </w:pPr>
            <w:r w:rsidRPr="00992312">
              <w:rPr>
                <w:rFonts w:cs="Open Sans"/>
                <w:sz w:val="22"/>
              </w:rPr>
              <w:lastRenderedPageBreak/>
              <w:t>Do 2030 roku</w:t>
            </w:r>
          </w:p>
        </w:tc>
        <w:tc>
          <w:tcPr>
            <w:tcW w:w="2564" w:type="dxa"/>
          </w:tcPr>
          <w:p w14:paraId="24D9B442" w14:textId="1BA2F860"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4EE51501" w14:textId="5BC4A7A0" w:rsidR="00992312" w:rsidRPr="00992312" w:rsidRDefault="00992312" w:rsidP="00992312">
            <w:pPr>
              <w:rPr>
                <w:rFonts w:cs="Open Sans"/>
                <w:sz w:val="22"/>
                <w:highlight w:val="yellow"/>
              </w:rPr>
            </w:pPr>
            <w:r w:rsidRPr="00992312">
              <w:rPr>
                <w:rFonts w:cs="Open Sans"/>
                <w:i/>
                <w:iCs/>
                <w:sz w:val="22"/>
              </w:rPr>
              <w:t xml:space="preserve">W zależności od ilości chętnych </w:t>
            </w:r>
            <w:r w:rsidRPr="00992312">
              <w:rPr>
                <w:rFonts w:cs="Open Sans"/>
                <w:i/>
                <w:iCs/>
                <w:sz w:val="22"/>
              </w:rPr>
              <w:lastRenderedPageBreak/>
              <w:t>osób i pozyskanych środków</w:t>
            </w:r>
          </w:p>
        </w:tc>
        <w:tc>
          <w:tcPr>
            <w:tcW w:w="1950" w:type="dxa"/>
          </w:tcPr>
          <w:p w14:paraId="456396B6" w14:textId="14535F0A" w:rsidR="00992312" w:rsidRPr="00992312" w:rsidRDefault="00992312" w:rsidP="00992312">
            <w:pPr>
              <w:rPr>
                <w:rFonts w:cs="Open Sans"/>
                <w:sz w:val="22"/>
                <w:highlight w:val="yellow"/>
              </w:rPr>
            </w:pPr>
            <w:r w:rsidRPr="00992312">
              <w:rPr>
                <w:rFonts w:cs="Open Sans"/>
                <w:sz w:val="22"/>
              </w:rPr>
              <w:lastRenderedPageBreak/>
              <w:t xml:space="preserve">Środki własne gminy fundusze </w:t>
            </w:r>
            <w:r w:rsidRPr="00992312">
              <w:rPr>
                <w:rFonts w:cs="Open Sans"/>
                <w:sz w:val="22"/>
              </w:rPr>
              <w:lastRenderedPageBreak/>
              <w:t>europejskie, krajowe i inne</w:t>
            </w:r>
          </w:p>
        </w:tc>
      </w:tr>
      <w:tr w:rsidR="00992312" w:rsidRPr="00992312" w14:paraId="71C98266" w14:textId="77777777" w:rsidTr="007A16B7">
        <w:trPr>
          <w:gridAfter w:val="1"/>
          <w:wAfter w:w="8" w:type="dxa"/>
        </w:trPr>
        <w:tc>
          <w:tcPr>
            <w:tcW w:w="1985" w:type="dxa"/>
          </w:tcPr>
          <w:p w14:paraId="5A5B9A02" w14:textId="77777777" w:rsidR="00992312" w:rsidRPr="00992312" w:rsidRDefault="00992312" w:rsidP="00992312">
            <w:pPr>
              <w:rPr>
                <w:rFonts w:cs="Open Sans"/>
                <w:sz w:val="22"/>
              </w:rPr>
            </w:pPr>
          </w:p>
        </w:tc>
        <w:tc>
          <w:tcPr>
            <w:tcW w:w="709" w:type="dxa"/>
          </w:tcPr>
          <w:p w14:paraId="0730253B"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5D110E7D" w14:textId="06ADD328" w:rsidR="00992312" w:rsidRPr="00992312" w:rsidRDefault="00992312" w:rsidP="00992312">
            <w:pPr>
              <w:rPr>
                <w:rFonts w:cs="Open Sans"/>
                <w:sz w:val="22"/>
              </w:rPr>
            </w:pPr>
            <w:r w:rsidRPr="00992312">
              <w:rPr>
                <w:rFonts w:eastAsia="Calibri"/>
                <w:kern w:val="24"/>
                <w:sz w:val="22"/>
              </w:rPr>
              <w:t xml:space="preserve">Dążenie do zapewnienia </w:t>
            </w:r>
            <w:r w:rsidRPr="00992312">
              <w:rPr>
                <w:rFonts w:eastAsia="Calibri" w:cs="Open Sans"/>
                <w:kern w:val="24"/>
                <w:sz w:val="22"/>
              </w:rPr>
              <w:t>usług transportowych dla osób z niepełnosprawnościami typu door to door</w:t>
            </w:r>
          </w:p>
        </w:tc>
        <w:tc>
          <w:tcPr>
            <w:tcW w:w="1902" w:type="dxa"/>
          </w:tcPr>
          <w:p w14:paraId="7265CB3E" w14:textId="5D71ADB7" w:rsidR="00992312" w:rsidRPr="00992312" w:rsidRDefault="00992312" w:rsidP="00992312">
            <w:pPr>
              <w:rPr>
                <w:rFonts w:cs="Open Sans"/>
                <w:sz w:val="22"/>
              </w:rPr>
            </w:pPr>
            <w:r w:rsidRPr="00992312">
              <w:rPr>
                <w:rFonts w:cs="Open Sans"/>
                <w:sz w:val="22"/>
              </w:rPr>
              <w:t>Do 2030 roku</w:t>
            </w:r>
          </w:p>
        </w:tc>
        <w:tc>
          <w:tcPr>
            <w:tcW w:w="2564" w:type="dxa"/>
          </w:tcPr>
          <w:p w14:paraId="4632F0B3" w14:textId="05C07EAE"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2B48E183" w14:textId="472BBDA8" w:rsidR="00992312" w:rsidRPr="00992312" w:rsidRDefault="00992312" w:rsidP="00992312">
            <w:pPr>
              <w:rPr>
                <w:rFonts w:cs="Open Sans"/>
                <w:sz w:val="22"/>
                <w:highlight w:val="yellow"/>
              </w:rPr>
            </w:pPr>
            <w:r w:rsidRPr="00992312">
              <w:rPr>
                <w:rFonts w:cs="Open Sans"/>
                <w:i/>
                <w:iCs/>
                <w:sz w:val="22"/>
              </w:rPr>
              <w:t>W zależności od ilości chętnych osób i pozyskanych środków</w:t>
            </w:r>
          </w:p>
        </w:tc>
        <w:tc>
          <w:tcPr>
            <w:tcW w:w="1950" w:type="dxa"/>
          </w:tcPr>
          <w:p w14:paraId="26003A4E" w14:textId="3593E61A" w:rsidR="00992312" w:rsidRPr="00992312" w:rsidRDefault="00992312" w:rsidP="00992312">
            <w:pPr>
              <w:rPr>
                <w:rFonts w:cs="Open Sans"/>
                <w:sz w:val="22"/>
                <w:highlight w:val="yellow"/>
              </w:rPr>
            </w:pPr>
            <w:r w:rsidRPr="00992312">
              <w:rPr>
                <w:rFonts w:cs="Open Sans"/>
                <w:sz w:val="22"/>
              </w:rPr>
              <w:t>Środki własne gminy fundusze europejskie, krajowe i inne</w:t>
            </w:r>
          </w:p>
        </w:tc>
      </w:tr>
      <w:tr w:rsidR="00992312" w:rsidRPr="00992312" w14:paraId="032864AE" w14:textId="77777777" w:rsidTr="007A16B7">
        <w:trPr>
          <w:gridAfter w:val="1"/>
          <w:wAfter w:w="8" w:type="dxa"/>
        </w:trPr>
        <w:tc>
          <w:tcPr>
            <w:tcW w:w="1985" w:type="dxa"/>
          </w:tcPr>
          <w:p w14:paraId="5A9C6882" w14:textId="77777777" w:rsidR="00992312" w:rsidRPr="00992312" w:rsidRDefault="00992312" w:rsidP="00992312">
            <w:pPr>
              <w:rPr>
                <w:rFonts w:cs="Open Sans"/>
                <w:sz w:val="22"/>
              </w:rPr>
            </w:pPr>
          </w:p>
        </w:tc>
        <w:tc>
          <w:tcPr>
            <w:tcW w:w="709" w:type="dxa"/>
          </w:tcPr>
          <w:p w14:paraId="3D621AF8"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77B16A77" w14:textId="558A4839" w:rsidR="00992312" w:rsidRPr="00992312" w:rsidRDefault="00992312" w:rsidP="00992312">
            <w:pPr>
              <w:rPr>
                <w:rFonts w:cs="Open Sans"/>
                <w:sz w:val="22"/>
              </w:rPr>
            </w:pPr>
            <w:r w:rsidRPr="00992312">
              <w:rPr>
                <w:rFonts w:eastAsia="Calibri"/>
                <w:kern w:val="24"/>
                <w:sz w:val="22"/>
              </w:rPr>
              <w:t>Wsparcie rodziny i osób pełniących opiekę poprzez uruchomienie opieki wytchnieniowej</w:t>
            </w:r>
          </w:p>
        </w:tc>
        <w:tc>
          <w:tcPr>
            <w:tcW w:w="1902" w:type="dxa"/>
          </w:tcPr>
          <w:p w14:paraId="6C4E5748" w14:textId="628976C0" w:rsidR="00992312" w:rsidRPr="00992312" w:rsidRDefault="00992312" w:rsidP="00992312">
            <w:pPr>
              <w:rPr>
                <w:rFonts w:cs="Open Sans"/>
                <w:sz w:val="22"/>
              </w:rPr>
            </w:pPr>
            <w:r w:rsidRPr="00992312">
              <w:rPr>
                <w:rFonts w:cs="Open Sans"/>
                <w:sz w:val="22"/>
              </w:rPr>
              <w:t>Do 2030 roku</w:t>
            </w:r>
          </w:p>
        </w:tc>
        <w:tc>
          <w:tcPr>
            <w:tcW w:w="2564" w:type="dxa"/>
          </w:tcPr>
          <w:p w14:paraId="14774F55" w14:textId="28A8EC54"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402B3231" w14:textId="4D60BD0F" w:rsidR="00992312" w:rsidRPr="00992312" w:rsidRDefault="00992312" w:rsidP="00992312">
            <w:pPr>
              <w:rPr>
                <w:rFonts w:cs="Open Sans"/>
                <w:sz w:val="22"/>
                <w:highlight w:val="yellow"/>
              </w:rPr>
            </w:pPr>
            <w:r w:rsidRPr="00992312">
              <w:rPr>
                <w:rFonts w:cs="Open Sans"/>
                <w:i/>
                <w:iCs/>
                <w:sz w:val="22"/>
              </w:rPr>
              <w:t>W zależności od ilości chętnych osób i pozyskanych środków</w:t>
            </w:r>
          </w:p>
        </w:tc>
        <w:tc>
          <w:tcPr>
            <w:tcW w:w="1950" w:type="dxa"/>
          </w:tcPr>
          <w:p w14:paraId="5431521F" w14:textId="70561688" w:rsidR="00992312" w:rsidRPr="00992312" w:rsidRDefault="00992312" w:rsidP="00992312">
            <w:pPr>
              <w:rPr>
                <w:rFonts w:cs="Open Sans"/>
                <w:sz w:val="22"/>
                <w:highlight w:val="yellow"/>
              </w:rPr>
            </w:pPr>
            <w:r w:rsidRPr="00992312">
              <w:rPr>
                <w:rFonts w:cs="Open Sans"/>
                <w:sz w:val="22"/>
              </w:rPr>
              <w:t>Środki własne gminy fundusze europejskie, krajowe i inne</w:t>
            </w:r>
          </w:p>
        </w:tc>
      </w:tr>
      <w:tr w:rsidR="00992312" w:rsidRPr="00992312" w14:paraId="50453FA7" w14:textId="77777777" w:rsidTr="007A16B7">
        <w:trPr>
          <w:gridAfter w:val="1"/>
          <w:wAfter w:w="8" w:type="dxa"/>
        </w:trPr>
        <w:tc>
          <w:tcPr>
            <w:tcW w:w="1985" w:type="dxa"/>
          </w:tcPr>
          <w:p w14:paraId="3FAB0C87" w14:textId="77777777" w:rsidR="00992312" w:rsidRPr="00992312" w:rsidRDefault="00992312" w:rsidP="00992312">
            <w:pPr>
              <w:rPr>
                <w:rFonts w:cs="Open Sans"/>
                <w:sz w:val="22"/>
              </w:rPr>
            </w:pPr>
          </w:p>
        </w:tc>
        <w:tc>
          <w:tcPr>
            <w:tcW w:w="709" w:type="dxa"/>
          </w:tcPr>
          <w:p w14:paraId="200C5C0E"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15345ABB" w14:textId="3501905E" w:rsidR="00992312" w:rsidRPr="00992312" w:rsidRDefault="00992312" w:rsidP="00992312">
            <w:pPr>
              <w:rPr>
                <w:rFonts w:cs="Open Sans"/>
                <w:sz w:val="22"/>
              </w:rPr>
            </w:pPr>
            <w:r w:rsidRPr="00992312">
              <w:rPr>
                <w:rFonts w:eastAsia="Calibri"/>
                <w:kern w:val="24"/>
                <w:sz w:val="22"/>
              </w:rPr>
              <w:t xml:space="preserve">Dążenie do zapewnienia wsparcia psychologiczne i informacyjne dla opiekunów osób wymagających wsparcia </w:t>
            </w:r>
          </w:p>
        </w:tc>
        <w:tc>
          <w:tcPr>
            <w:tcW w:w="1902" w:type="dxa"/>
          </w:tcPr>
          <w:p w14:paraId="14898304" w14:textId="31AB6322" w:rsidR="00992312" w:rsidRPr="00992312" w:rsidRDefault="00992312" w:rsidP="00992312">
            <w:pPr>
              <w:rPr>
                <w:rFonts w:cs="Open Sans"/>
                <w:sz w:val="22"/>
              </w:rPr>
            </w:pPr>
            <w:r w:rsidRPr="00992312">
              <w:rPr>
                <w:rFonts w:cs="Open Sans"/>
                <w:sz w:val="22"/>
              </w:rPr>
              <w:t>Do 2030 roku</w:t>
            </w:r>
          </w:p>
        </w:tc>
        <w:tc>
          <w:tcPr>
            <w:tcW w:w="2564" w:type="dxa"/>
          </w:tcPr>
          <w:p w14:paraId="7A73E413" w14:textId="6CDBDE82"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4B01B2E0" w14:textId="59C8F37B" w:rsidR="00992312" w:rsidRPr="00992312" w:rsidRDefault="00992312" w:rsidP="00992312">
            <w:pPr>
              <w:rPr>
                <w:rFonts w:cs="Open Sans"/>
                <w:sz w:val="22"/>
                <w:highlight w:val="yellow"/>
              </w:rPr>
            </w:pPr>
            <w:r w:rsidRPr="00992312">
              <w:rPr>
                <w:rFonts w:cs="Open Sans"/>
                <w:i/>
                <w:iCs/>
                <w:sz w:val="22"/>
              </w:rPr>
              <w:t>W zależności od ilości chętnych osób i pozyskanych środków</w:t>
            </w:r>
          </w:p>
        </w:tc>
        <w:tc>
          <w:tcPr>
            <w:tcW w:w="1950" w:type="dxa"/>
          </w:tcPr>
          <w:p w14:paraId="1B380C86" w14:textId="40554BE1" w:rsidR="00992312" w:rsidRPr="00992312" w:rsidRDefault="00992312" w:rsidP="00992312">
            <w:pPr>
              <w:rPr>
                <w:rFonts w:cs="Open Sans"/>
                <w:sz w:val="22"/>
                <w:highlight w:val="yellow"/>
              </w:rPr>
            </w:pPr>
            <w:r w:rsidRPr="00992312">
              <w:rPr>
                <w:rFonts w:cs="Open Sans"/>
                <w:sz w:val="22"/>
              </w:rPr>
              <w:t>Środki własne gminy fundusze europejskie, krajowe i inne</w:t>
            </w:r>
          </w:p>
        </w:tc>
      </w:tr>
      <w:tr w:rsidR="00992312" w:rsidRPr="00992312" w14:paraId="171DB163" w14:textId="77777777" w:rsidTr="007A16B7">
        <w:trPr>
          <w:gridAfter w:val="1"/>
          <w:wAfter w:w="8" w:type="dxa"/>
        </w:trPr>
        <w:tc>
          <w:tcPr>
            <w:tcW w:w="1985" w:type="dxa"/>
          </w:tcPr>
          <w:p w14:paraId="0BA7D4BE" w14:textId="77777777" w:rsidR="00992312" w:rsidRPr="00992312" w:rsidRDefault="00992312" w:rsidP="00992312">
            <w:pPr>
              <w:rPr>
                <w:rFonts w:cs="Open Sans"/>
                <w:sz w:val="22"/>
              </w:rPr>
            </w:pPr>
          </w:p>
        </w:tc>
        <w:tc>
          <w:tcPr>
            <w:tcW w:w="709" w:type="dxa"/>
          </w:tcPr>
          <w:p w14:paraId="40994627"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53252ACC" w14:textId="3E80D387" w:rsidR="00992312" w:rsidRPr="00992312" w:rsidRDefault="00992312" w:rsidP="00992312">
            <w:pPr>
              <w:rPr>
                <w:rFonts w:cs="Arial"/>
                <w:sz w:val="22"/>
              </w:rPr>
            </w:pPr>
            <w:r w:rsidRPr="00992312">
              <w:rPr>
                <w:rFonts w:eastAsia="Calibri"/>
                <w:color w:val="000000" w:themeColor="text1"/>
                <w:kern w:val="24"/>
                <w:sz w:val="22"/>
              </w:rPr>
              <w:t>Aktywizacja zawodowa osób z niepełnosprawnościami</w:t>
            </w:r>
          </w:p>
        </w:tc>
        <w:tc>
          <w:tcPr>
            <w:tcW w:w="1902" w:type="dxa"/>
          </w:tcPr>
          <w:p w14:paraId="53E7ABC6" w14:textId="234CDFA4" w:rsidR="00992312" w:rsidRPr="00992312" w:rsidRDefault="00992312" w:rsidP="00992312">
            <w:pPr>
              <w:rPr>
                <w:rFonts w:cs="Open Sans"/>
                <w:sz w:val="22"/>
              </w:rPr>
            </w:pPr>
            <w:r w:rsidRPr="00992312">
              <w:rPr>
                <w:rFonts w:cs="Open Sans"/>
                <w:sz w:val="22"/>
              </w:rPr>
              <w:t>Do 2030 roku</w:t>
            </w:r>
          </w:p>
        </w:tc>
        <w:tc>
          <w:tcPr>
            <w:tcW w:w="2564" w:type="dxa"/>
          </w:tcPr>
          <w:p w14:paraId="79B5B8B2" w14:textId="6B5B0692"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4B7B88D6" w14:textId="43AEDE95" w:rsidR="00992312" w:rsidRPr="00992312" w:rsidRDefault="00992312" w:rsidP="00992312">
            <w:pPr>
              <w:rPr>
                <w:rFonts w:cs="Open Sans"/>
                <w:sz w:val="22"/>
                <w:highlight w:val="yellow"/>
              </w:rPr>
            </w:pPr>
            <w:r w:rsidRPr="00992312">
              <w:rPr>
                <w:rFonts w:cs="Open Sans"/>
                <w:i/>
                <w:iCs/>
                <w:sz w:val="22"/>
              </w:rPr>
              <w:t>W zależności od ilości chętnych osób i pozyskanych środków</w:t>
            </w:r>
          </w:p>
        </w:tc>
        <w:tc>
          <w:tcPr>
            <w:tcW w:w="1950" w:type="dxa"/>
          </w:tcPr>
          <w:p w14:paraId="5D3D6377" w14:textId="4ABF3CB2" w:rsidR="00992312" w:rsidRPr="00992312" w:rsidRDefault="00992312" w:rsidP="00992312">
            <w:pPr>
              <w:rPr>
                <w:rFonts w:cs="Open Sans"/>
                <w:sz w:val="22"/>
                <w:highlight w:val="yellow"/>
              </w:rPr>
            </w:pPr>
            <w:r w:rsidRPr="00992312">
              <w:rPr>
                <w:rFonts w:cs="Open Sans"/>
                <w:sz w:val="22"/>
              </w:rPr>
              <w:t>Środki własne gminy fundusze europejskie, krajowe i inne</w:t>
            </w:r>
          </w:p>
        </w:tc>
      </w:tr>
      <w:tr w:rsidR="00992312" w:rsidRPr="00992312" w14:paraId="44DCF137" w14:textId="77777777" w:rsidTr="007A16B7">
        <w:trPr>
          <w:gridAfter w:val="1"/>
          <w:wAfter w:w="8" w:type="dxa"/>
        </w:trPr>
        <w:tc>
          <w:tcPr>
            <w:tcW w:w="1985" w:type="dxa"/>
          </w:tcPr>
          <w:p w14:paraId="692ADEAE" w14:textId="77777777" w:rsidR="00992312" w:rsidRPr="00992312" w:rsidRDefault="00992312" w:rsidP="00992312">
            <w:pPr>
              <w:rPr>
                <w:rFonts w:cs="Open Sans"/>
                <w:sz w:val="22"/>
              </w:rPr>
            </w:pPr>
          </w:p>
        </w:tc>
        <w:tc>
          <w:tcPr>
            <w:tcW w:w="709" w:type="dxa"/>
          </w:tcPr>
          <w:p w14:paraId="2CADB080" w14:textId="77777777" w:rsidR="00992312" w:rsidRPr="00992312" w:rsidRDefault="00992312" w:rsidP="00992312">
            <w:pPr>
              <w:pStyle w:val="Akapitzlist"/>
              <w:numPr>
                <w:ilvl w:val="0"/>
                <w:numId w:val="41"/>
              </w:numPr>
              <w:ind w:left="311" w:hanging="311"/>
              <w:rPr>
                <w:rFonts w:cs="Open Sans"/>
                <w:sz w:val="22"/>
              </w:rPr>
            </w:pPr>
          </w:p>
        </w:tc>
        <w:tc>
          <w:tcPr>
            <w:tcW w:w="3321" w:type="dxa"/>
            <w:vAlign w:val="center"/>
          </w:tcPr>
          <w:p w14:paraId="1E58D892" w14:textId="6F3FBE80" w:rsidR="00992312" w:rsidRPr="00992312" w:rsidRDefault="00992312" w:rsidP="00992312">
            <w:pPr>
              <w:rPr>
                <w:sz w:val="22"/>
              </w:rPr>
            </w:pPr>
            <w:r w:rsidRPr="00992312">
              <w:rPr>
                <w:rFonts w:eastAsia="Calibri"/>
                <w:color w:val="000000" w:themeColor="text1"/>
                <w:kern w:val="24"/>
                <w:sz w:val="22"/>
              </w:rPr>
              <w:t>Likwidacja barier architektonicznych na obszarze gminy</w:t>
            </w:r>
          </w:p>
        </w:tc>
        <w:tc>
          <w:tcPr>
            <w:tcW w:w="1902" w:type="dxa"/>
          </w:tcPr>
          <w:p w14:paraId="51792A1C" w14:textId="25884637" w:rsidR="00992312" w:rsidRPr="00992312" w:rsidRDefault="00992312" w:rsidP="00992312">
            <w:pPr>
              <w:rPr>
                <w:rFonts w:cs="Open Sans"/>
                <w:sz w:val="22"/>
              </w:rPr>
            </w:pPr>
            <w:r w:rsidRPr="00992312">
              <w:rPr>
                <w:rFonts w:cs="Open Sans"/>
                <w:sz w:val="22"/>
              </w:rPr>
              <w:t>Do 2030 roku</w:t>
            </w:r>
          </w:p>
        </w:tc>
        <w:tc>
          <w:tcPr>
            <w:tcW w:w="2564" w:type="dxa"/>
          </w:tcPr>
          <w:p w14:paraId="3051628B" w14:textId="1A9DAB5E" w:rsidR="00992312" w:rsidRPr="00992312" w:rsidRDefault="00992312" w:rsidP="00992312">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55" w:type="dxa"/>
          </w:tcPr>
          <w:p w14:paraId="3D3E3754" w14:textId="0E6C9331" w:rsidR="00992312" w:rsidRPr="00992312" w:rsidRDefault="00992312" w:rsidP="00992312">
            <w:pPr>
              <w:rPr>
                <w:rFonts w:cs="Open Sans"/>
                <w:sz w:val="22"/>
                <w:highlight w:val="yellow"/>
              </w:rPr>
            </w:pPr>
            <w:r w:rsidRPr="00992312">
              <w:rPr>
                <w:rFonts w:cs="Open Sans"/>
                <w:i/>
                <w:iCs/>
                <w:sz w:val="22"/>
              </w:rPr>
              <w:t>W zależności od ilości chętnych osób i pozyskanych środków</w:t>
            </w:r>
          </w:p>
        </w:tc>
        <w:tc>
          <w:tcPr>
            <w:tcW w:w="1950" w:type="dxa"/>
          </w:tcPr>
          <w:p w14:paraId="16DD5A46" w14:textId="076A7860" w:rsidR="00992312" w:rsidRPr="00992312" w:rsidRDefault="00992312" w:rsidP="00992312">
            <w:pPr>
              <w:rPr>
                <w:rFonts w:cs="Open Sans"/>
                <w:sz w:val="22"/>
                <w:highlight w:val="yellow"/>
              </w:rPr>
            </w:pPr>
            <w:r w:rsidRPr="00992312">
              <w:rPr>
                <w:rFonts w:cs="Open Sans"/>
                <w:sz w:val="22"/>
              </w:rPr>
              <w:t>Środki własne gminy fundusze europejskie, krajowe i inne</w:t>
            </w:r>
          </w:p>
        </w:tc>
      </w:tr>
    </w:tbl>
    <w:p w14:paraId="0D4C7332" w14:textId="77777777" w:rsidR="00961CDE" w:rsidRPr="00992312" w:rsidRDefault="00961CDE">
      <w:pPr>
        <w:rPr>
          <w:sz w:val="22"/>
        </w:rPr>
      </w:pPr>
      <w:r w:rsidRPr="00992312">
        <w:rPr>
          <w:sz w:val="22"/>
        </w:rPr>
        <w:br w:type="page"/>
      </w:r>
    </w:p>
    <w:tbl>
      <w:tblPr>
        <w:tblStyle w:val="Tabela-Siatka"/>
        <w:tblW w:w="1429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09"/>
        <w:gridCol w:w="3380"/>
        <w:gridCol w:w="66"/>
        <w:gridCol w:w="55"/>
        <w:gridCol w:w="1805"/>
        <w:gridCol w:w="92"/>
        <w:gridCol w:w="84"/>
        <w:gridCol w:w="2152"/>
        <w:gridCol w:w="55"/>
        <w:gridCol w:w="45"/>
        <w:gridCol w:w="1869"/>
        <w:gridCol w:w="15"/>
        <w:gridCol w:w="7"/>
        <w:gridCol w:w="1967"/>
        <w:gridCol w:w="8"/>
      </w:tblGrid>
      <w:tr w:rsidR="00C51E42" w:rsidRPr="00992312" w14:paraId="0BFC12B0" w14:textId="77777777">
        <w:tc>
          <w:tcPr>
            <w:tcW w:w="1985" w:type="dxa"/>
            <w:shd w:val="clear" w:color="auto" w:fill="D9E2F3" w:themeFill="accent1" w:themeFillTint="33"/>
            <w:vAlign w:val="center"/>
          </w:tcPr>
          <w:p w14:paraId="4BAB4EA1" w14:textId="328AAE46" w:rsidR="00C51E42" w:rsidRPr="00992312" w:rsidRDefault="00C51E42">
            <w:pPr>
              <w:rPr>
                <w:rFonts w:cs="Open Sans"/>
                <w:sz w:val="22"/>
              </w:rPr>
            </w:pPr>
            <w:r w:rsidRPr="00992312">
              <w:rPr>
                <w:rFonts w:cs="Open Sans"/>
                <w:sz w:val="22"/>
              </w:rPr>
              <w:lastRenderedPageBreak/>
              <w:t>Obszar 3</w:t>
            </w:r>
          </w:p>
        </w:tc>
        <w:tc>
          <w:tcPr>
            <w:tcW w:w="12309" w:type="dxa"/>
            <w:gridSpan w:val="15"/>
            <w:shd w:val="clear" w:color="auto" w:fill="D9E2F3" w:themeFill="accent1" w:themeFillTint="33"/>
            <w:vAlign w:val="center"/>
          </w:tcPr>
          <w:p w14:paraId="05F4660F" w14:textId="77777777" w:rsidR="00C51E42" w:rsidRPr="00992312" w:rsidRDefault="00C51E42">
            <w:pPr>
              <w:jc w:val="center"/>
              <w:rPr>
                <w:rFonts w:cs="Open Sans"/>
                <w:sz w:val="22"/>
              </w:rPr>
            </w:pPr>
            <w:r w:rsidRPr="00992312">
              <w:rPr>
                <w:rFonts w:cs="Open Sans"/>
                <w:sz w:val="22"/>
              </w:rPr>
              <w:t>Osoby w kryzysie bezdomności i zagrożone bezdomnością</w:t>
            </w:r>
          </w:p>
        </w:tc>
      </w:tr>
      <w:tr w:rsidR="00C51E42" w:rsidRPr="00992312" w14:paraId="5FCFA848" w14:textId="77777777">
        <w:trPr>
          <w:trHeight w:val="864"/>
        </w:trPr>
        <w:tc>
          <w:tcPr>
            <w:tcW w:w="1985" w:type="dxa"/>
            <w:shd w:val="clear" w:color="auto" w:fill="auto"/>
            <w:vAlign w:val="center"/>
          </w:tcPr>
          <w:p w14:paraId="6065971E" w14:textId="77777777" w:rsidR="00C51E42" w:rsidRPr="00992312" w:rsidRDefault="00C51E42" w:rsidP="00C51E42">
            <w:pPr>
              <w:pStyle w:val="Akapitzlist"/>
              <w:numPr>
                <w:ilvl w:val="0"/>
                <w:numId w:val="18"/>
              </w:numPr>
              <w:ind w:left="-107" w:firstLine="0"/>
              <w:rPr>
                <w:rFonts w:cs="Open Sans"/>
                <w:sz w:val="22"/>
              </w:rPr>
            </w:pPr>
          </w:p>
        </w:tc>
        <w:tc>
          <w:tcPr>
            <w:tcW w:w="12309" w:type="dxa"/>
            <w:gridSpan w:val="15"/>
            <w:shd w:val="clear" w:color="auto" w:fill="auto"/>
            <w:vAlign w:val="center"/>
          </w:tcPr>
          <w:p w14:paraId="3463480B" w14:textId="633A39CA" w:rsidR="00C51E42" w:rsidRPr="00992312" w:rsidRDefault="00053C61">
            <w:pPr>
              <w:rPr>
                <w:rFonts w:cs="Open Sans"/>
                <w:sz w:val="22"/>
              </w:rPr>
            </w:pPr>
            <w:r w:rsidRPr="00992312">
              <w:rPr>
                <w:rFonts w:cs="Open Sans"/>
                <w:sz w:val="22"/>
              </w:rPr>
              <w:t>Stworzenie skutecznego systemu wsparcia dla osób w kryzysie bezdomności oraz osób zagrożonych bezdomnością, zapewniającego im godne życie</w:t>
            </w:r>
          </w:p>
        </w:tc>
      </w:tr>
      <w:tr w:rsidR="00C51E42" w:rsidRPr="00992312" w14:paraId="3E45BD18" w14:textId="77777777" w:rsidTr="009301C3">
        <w:trPr>
          <w:gridAfter w:val="1"/>
          <w:wAfter w:w="8" w:type="dxa"/>
        </w:trPr>
        <w:tc>
          <w:tcPr>
            <w:tcW w:w="1985" w:type="dxa"/>
            <w:shd w:val="clear" w:color="auto" w:fill="auto"/>
          </w:tcPr>
          <w:p w14:paraId="3C77CDA3" w14:textId="77777777" w:rsidR="00C51E42" w:rsidRPr="00992312" w:rsidRDefault="00C51E42">
            <w:pPr>
              <w:rPr>
                <w:rFonts w:cs="Open Sans"/>
                <w:sz w:val="22"/>
              </w:rPr>
            </w:pPr>
          </w:p>
        </w:tc>
        <w:tc>
          <w:tcPr>
            <w:tcW w:w="709" w:type="dxa"/>
            <w:shd w:val="clear" w:color="auto" w:fill="auto"/>
            <w:vAlign w:val="center"/>
          </w:tcPr>
          <w:p w14:paraId="5B18CD3D" w14:textId="77777777" w:rsidR="00C51E42" w:rsidRPr="00992312" w:rsidRDefault="00C51E42">
            <w:pPr>
              <w:rPr>
                <w:rFonts w:cs="Open Sans"/>
                <w:sz w:val="22"/>
              </w:rPr>
            </w:pPr>
            <w:r w:rsidRPr="00992312">
              <w:rPr>
                <w:rFonts w:cs="Open Sans"/>
                <w:sz w:val="22"/>
              </w:rPr>
              <w:t xml:space="preserve">Nr działania </w:t>
            </w:r>
          </w:p>
        </w:tc>
        <w:tc>
          <w:tcPr>
            <w:tcW w:w="3380" w:type="dxa"/>
            <w:shd w:val="clear" w:color="auto" w:fill="auto"/>
            <w:vAlign w:val="center"/>
          </w:tcPr>
          <w:p w14:paraId="618693FF" w14:textId="77777777" w:rsidR="00C51E42" w:rsidRPr="00992312" w:rsidRDefault="00C51E42">
            <w:pPr>
              <w:rPr>
                <w:rFonts w:cs="Open Sans"/>
                <w:sz w:val="22"/>
              </w:rPr>
            </w:pPr>
            <w:r w:rsidRPr="00992312">
              <w:rPr>
                <w:rFonts w:cs="Open Sans"/>
                <w:sz w:val="22"/>
              </w:rPr>
              <w:t xml:space="preserve">Działanie </w:t>
            </w:r>
          </w:p>
        </w:tc>
        <w:tc>
          <w:tcPr>
            <w:tcW w:w="1926" w:type="dxa"/>
            <w:gridSpan w:val="3"/>
            <w:shd w:val="clear" w:color="auto" w:fill="auto"/>
            <w:vAlign w:val="center"/>
          </w:tcPr>
          <w:p w14:paraId="02E87AA0" w14:textId="77777777" w:rsidR="00C51E42" w:rsidRPr="00992312" w:rsidRDefault="00C51E42">
            <w:pPr>
              <w:rPr>
                <w:rFonts w:cs="Open Sans"/>
                <w:sz w:val="22"/>
              </w:rPr>
            </w:pPr>
            <w:r w:rsidRPr="00992312">
              <w:rPr>
                <w:rFonts w:cs="Open Sans"/>
                <w:sz w:val="22"/>
              </w:rPr>
              <w:t>Okres realizacji</w:t>
            </w:r>
          </w:p>
        </w:tc>
        <w:tc>
          <w:tcPr>
            <w:tcW w:w="2428" w:type="dxa"/>
            <w:gridSpan w:val="5"/>
            <w:shd w:val="clear" w:color="auto" w:fill="auto"/>
            <w:vAlign w:val="center"/>
          </w:tcPr>
          <w:p w14:paraId="2BB50F90" w14:textId="77777777" w:rsidR="00C51E42" w:rsidRPr="00992312" w:rsidRDefault="00C51E42">
            <w:pPr>
              <w:rPr>
                <w:rFonts w:cs="Open Sans"/>
                <w:sz w:val="22"/>
              </w:rPr>
            </w:pPr>
            <w:r w:rsidRPr="00992312">
              <w:rPr>
                <w:rFonts w:cs="Open Sans"/>
                <w:sz w:val="22"/>
              </w:rPr>
              <w:t xml:space="preserve">Podmiot/podmioty odpowiedzialne </w:t>
            </w:r>
          </w:p>
        </w:tc>
        <w:tc>
          <w:tcPr>
            <w:tcW w:w="1891" w:type="dxa"/>
            <w:gridSpan w:val="3"/>
            <w:shd w:val="clear" w:color="auto" w:fill="auto"/>
            <w:vAlign w:val="center"/>
          </w:tcPr>
          <w:p w14:paraId="5C22CD12" w14:textId="77777777" w:rsidR="00C51E42" w:rsidRPr="00992312" w:rsidRDefault="00C51E42">
            <w:pPr>
              <w:rPr>
                <w:rFonts w:cs="Open Sans"/>
                <w:sz w:val="22"/>
              </w:rPr>
            </w:pPr>
            <w:r w:rsidRPr="00992312">
              <w:rPr>
                <w:rFonts w:cs="Open Sans"/>
                <w:sz w:val="22"/>
              </w:rPr>
              <w:t xml:space="preserve">Koszt </w:t>
            </w:r>
          </w:p>
        </w:tc>
        <w:tc>
          <w:tcPr>
            <w:tcW w:w="1967" w:type="dxa"/>
            <w:shd w:val="clear" w:color="auto" w:fill="auto"/>
            <w:vAlign w:val="center"/>
          </w:tcPr>
          <w:p w14:paraId="3E222081" w14:textId="77777777" w:rsidR="00C51E42" w:rsidRPr="00992312" w:rsidRDefault="00C51E42">
            <w:pPr>
              <w:rPr>
                <w:rFonts w:cs="Open Sans"/>
                <w:sz w:val="22"/>
              </w:rPr>
            </w:pPr>
            <w:r w:rsidRPr="00992312">
              <w:rPr>
                <w:rFonts w:cs="Open Sans"/>
                <w:sz w:val="22"/>
              </w:rPr>
              <w:t xml:space="preserve">Źródło/-a finansowania </w:t>
            </w:r>
          </w:p>
        </w:tc>
      </w:tr>
      <w:tr w:rsidR="00961CDE" w:rsidRPr="00992312" w14:paraId="49A6B123" w14:textId="77777777" w:rsidTr="007A16B7">
        <w:trPr>
          <w:gridAfter w:val="1"/>
          <w:wAfter w:w="8" w:type="dxa"/>
        </w:trPr>
        <w:tc>
          <w:tcPr>
            <w:tcW w:w="1985" w:type="dxa"/>
            <w:shd w:val="clear" w:color="auto" w:fill="auto"/>
            <w:vAlign w:val="center"/>
          </w:tcPr>
          <w:p w14:paraId="14741F75" w14:textId="77777777" w:rsidR="00961CDE" w:rsidRPr="00992312" w:rsidRDefault="00961CDE" w:rsidP="00961CDE">
            <w:pPr>
              <w:rPr>
                <w:rFonts w:cs="Open Sans"/>
                <w:sz w:val="22"/>
              </w:rPr>
            </w:pPr>
          </w:p>
        </w:tc>
        <w:tc>
          <w:tcPr>
            <w:tcW w:w="709" w:type="dxa"/>
            <w:shd w:val="clear" w:color="auto" w:fill="auto"/>
            <w:vAlign w:val="center"/>
          </w:tcPr>
          <w:p w14:paraId="45E787E5" w14:textId="77777777" w:rsidR="00961CDE" w:rsidRPr="00992312" w:rsidRDefault="00961CDE" w:rsidP="00961CDE">
            <w:pPr>
              <w:pStyle w:val="Akapitzlist"/>
              <w:numPr>
                <w:ilvl w:val="0"/>
                <w:numId w:val="41"/>
              </w:numPr>
              <w:ind w:left="311" w:hanging="311"/>
              <w:rPr>
                <w:rFonts w:cs="Open Sans"/>
                <w:sz w:val="22"/>
              </w:rPr>
            </w:pPr>
          </w:p>
        </w:tc>
        <w:tc>
          <w:tcPr>
            <w:tcW w:w="3380" w:type="dxa"/>
            <w:shd w:val="clear" w:color="auto" w:fill="auto"/>
            <w:vAlign w:val="center"/>
          </w:tcPr>
          <w:p w14:paraId="5E554577" w14:textId="606CD53E" w:rsidR="00961CDE" w:rsidRPr="00992312" w:rsidRDefault="00961CDE" w:rsidP="00961CDE">
            <w:pPr>
              <w:rPr>
                <w:rFonts w:cs="Open Sans"/>
                <w:sz w:val="22"/>
              </w:rPr>
            </w:pPr>
            <w:r w:rsidRPr="00992312">
              <w:rPr>
                <w:rFonts w:cs="Open Sans"/>
                <w:sz w:val="22"/>
              </w:rPr>
              <w:t>Świadczenie pracy socjalnej dla osób w kryzysie bezdomności oraz osób zagrożonych bezdomnością</w:t>
            </w:r>
          </w:p>
        </w:tc>
        <w:tc>
          <w:tcPr>
            <w:tcW w:w="1926" w:type="dxa"/>
            <w:gridSpan w:val="3"/>
            <w:shd w:val="clear" w:color="auto" w:fill="auto"/>
          </w:tcPr>
          <w:p w14:paraId="0856C7F1" w14:textId="6A3A6252" w:rsidR="00961CDE" w:rsidRPr="00992312" w:rsidRDefault="00961CDE" w:rsidP="00961CDE">
            <w:pPr>
              <w:rPr>
                <w:rFonts w:cs="Open Sans"/>
                <w:sz w:val="22"/>
              </w:rPr>
            </w:pPr>
            <w:r w:rsidRPr="00992312">
              <w:rPr>
                <w:rFonts w:cs="Open Sans"/>
                <w:sz w:val="22"/>
              </w:rPr>
              <w:t>Do 2030 roku</w:t>
            </w:r>
          </w:p>
        </w:tc>
        <w:tc>
          <w:tcPr>
            <w:tcW w:w="2428" w:type="dxa"/>
            <w:gridSpan w:val="5"/>
            <w:shd w:val="clear" w:color="auto" w:fill="auto"/>
          </w:tcPr>
          <w:p w14:paraId="044116A3" w14:textId="114DD8E3"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91" w:type="dxa"/>
            <w:gridSpan w:val="3"/>
            <w:shd w:val="clear" w:color="auto" w:fill="auto"/>
          </w:tcPr>
          <w:p w14:paraId="500E1387" w14:textId="5586DE83" w:rsidR="00961CDE" w:rsidRPr="00992312" w:rsidRDefault="00992312" w:rsidP="00961CDE">
            <w:pPr>
              <w:rPr>
                <w:rFonts w:cs="Open Sans"/>
                <w:sz w:val="22"/>
              </w:rPr>
            </w:pPr>
            <w:r w:rsidRPr="00992312">
              <w:rPr>
                <w:rFonts w:cs="Open Sans"/>
                <w:i/>
                <w:iCs/>
                <w:sz w:val="22"/>
              </w:rPr>
              <w:t>-</w:t>
            </w:r>
          </w:p>
        </w:tc>
        <w:tc>
          <w:tcPr>
            <w:tcW w:w="1967" w:type="dxa"/>
            <w:shd w:val="clear" w:color="auto" w:fill="auto"/>
          </w:tcPr>
          <w:p w14:paraId="470FF13E" w14:textId="03E711AF"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473612F4" w14:textId="77777777" w:rsidTr="007A16B7">
        <w:trPr>
          <w:gridAfter w:val="1"/>
          <w:wAfter w:w="8" w:type="dxa"/>
        </w:trPr>
        <w:tc>
          <w:tcPr>
            <w:tcW w:w="1985" w:type="dxa"/>
            <w:shd w:val="clear" w:color="auto" w:fill="auto"/>
            <w:vAlign w:val="center"/>
          </w:tcPr>
          <w:p w14:paraId="1AE66ED9" w14:textId="77777777" w:rsidR="00961CDE" w:rsidRPr="00992312" w:rsidRDefault="00961CDE" w:rsidP="00961CDE">
            <w:pPr>
              <w:rPr>
                <w:rFonts w:cs="Open Sans"/>
                <w:sz w:val="22"/>
              </w:rPr>
            </w:pPr>
          </w:p>
        </w:tc>
        <w:tc>
          <w:tcPr>
            <w:tcW w:w="709" w:type="dxa"/>
            <w:shd w:val="clear" w:color="auto" w:fill="auto"/>
            <w:vAlign w:val="center"/>
          </w:tcPr>
          <w:p w14:paraId="15373A39" w14:textId="77777777" w:rsidR="00961CDE" w:rsidRPr="00992312" w:rsidRDefault="00961CDE" w:rsidP="00961CDE">
            <w:pPr>
              <w:pStyle w:val="Akapitzlist"/>
              <w:numPr>
                <w:ilvl w:val="0"/>
                <w:numId w:val="41"/>
              </w:numPr>
              <w:ind w:left="311" w:hanging="311"/>
              <w:rPr>
                <w:rFonts w:cs="Open Sans"/>
                <w:sz w:val="22"/>
              </w:rPr>
            </w:pPr>
          </w:p>
        </w:tc>
        <w:tc>
          <w:tcPr>
            <w:tcW w:w="3380" w:type="dxa"/>
            <w:shd w:val="clear" w:color="auto" w:fill="auto"/>
            <w:vAlign w:val="center"/>
          </w:tcPr>
          <w:p w14:paraId="02C169D0" w14:textId="7A6AEE78" w:rsidR="00961CDE" w:rsidRPr="00992312" w:rsidRDefault="00961CDE" w:rsidP="00961CDE">
            <w:pPr>
              <w:rPr>
                <w:rFonts w:cs="Open Sans"/>
                <w:sz w:val="22"/>
              </w:rPr>
            </w:pPr>
            <w:r w:rsidRPr="00992312">
              <w:rPr>
                <w:rFonts w:eastAsia="Calibri" w:cs="Open Sans"/>
                <w:kern w:val="24"/>
                <w:sz w:val="22"/>
              </w:rPr>
              <w:t>Dążenie do zwiększanie dostępności mieszkań socjalnych</w:t>
            </w:r>
          </w:p>
        </w:tc>
        <w:tc>
          <w:tcPr>
            <w:tcW w:w="1926" w:type="dxa"/>
            <w:gridSpan w:val="3"/>
            <w:shd w:val="clear" w:color="auto" w:fill="auto"/>
          </w:tcPr>
          <w:p w14:paraId="51050084" w14:textId="529E1F4B" w:rsidR="00961CDE" w:rsidRPr="00992312" w:rsidRDefault="00961CDE" w:rsidP="00961CDE">
            <w:pPr>
              <w:rPr>
                <w:rFonts w:cs="Open Sans"/>
                <w:sz w:val="22"/>
              </w:rPr>
            </w:pPr>
            <w:r w:rsidRPr="00992312">
              <w:rPr>
                <w:rFonts w:cs="Open Sans"/>
                <w:sz w:val="22"/>
              </w:rPr>
              <w:t>Do 2030 roku</w:t>
            </w:r>
          </w:p>
        </w:tc>
        <w:tc>
          <w:tcPr>
            <w:tcW w:w="2428" w:type="dxa"/>
            <w:gridSpan w:val="5"/>
            <w:shd w:val="clear" w:color="auto" w:fill="auto"/>
          </w:tcPr>
          <w:p w14:paraId="47F1AB63" w14:textId="1F82B264"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91" w:type="dxa"/>
            <w:gridSpan w:val="3"/>
            <w:shd w:val="clear" w:color="auto" w:fill="auto"/>
          </w:tcPr>
          <w:p w14:paraId="1D48C0DF" w14:textId="10D1C306" w:rsidR="00961CDE" w:rsidRPr="00992312" w:rsidRDefault="00992312" w:rsidP="00961CDE">
            <w:pPr>
              <w:rPr>
                <w:rFonts w:cs="Open Sans"/>
                <w:sz w:val="22"/>
              </w:rPr>
            </w:pPr>
            <w:r w:rsidRPr="00992312">
              <w:rPr>
                <w:rFonts w:cs="Open Sans"/>
                <w:i/>
                <w:iCs/>
                <w:sz w:val="22"/>
              </w:rPr>
              <w:t>Zależne od pozyskanych środków zewnętrznych</w:t>
            </w:r>
          </w:p>
        </w:tc>
        <w:tc>
          <w:tcPr>
            <w:tcW w:w="1967" w:type="dxa"/>
            <w:shd w:val="clear" w:color="auto" w:fill="auto"/>
          </w:tcPr>
          <w:p w14:paraId="0B1BDE91" w14:textId="7FFDB223"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191FE1FB" w14:textId="77777777" w:rsidTr="00961CDE">
        <w:trPr>
          <w:gridAfter w:val="1"/>
          <w:wAfter w:w="8" w:type="dxa"/>
          <w:trHeight w:val="856"/>
        </w:trPr>
        <w:tc>
          <w:tcPr>
            <w:tcW w:w="1985" w:type="dxa"/>
            <w:shd w:val="clear" w:color="auto" w:fill="auto"/>
            <w:vAlign w:val="center"/>
          </w:tcPr>
          <w:p w14:paraId="055FEC31" w14:textId="77777777" w:rsidR="00961CDE" w:rsidRPr="00992312" w:rsidRDefault="00961CDE" w:rsidP="00961CDE">
            <w:pPr>
              <w:rPr>
                <w:rFonts w:cs="Open Sans"/>
                <w:sz w:val="22"/>
              </w:rPr>
            </w:pPr>
          </w:p>
        </w:tc>
        <w:tc>
          <w:tcPr>
            <w:tcW w:w="709" w:type="dxa"/>
            <w:shd w:val="clear" w:color="auto" w:fill="auto"/>
            <w:vAlign w:val="center"/>
          </w:tcPr>
          <w:p w14:paraId="4BF4C15B" w14:textId="77777777" w:rsidR="00961CDE" w:rsidRPr="00992312" w:rsidRDefault="00961CDE" w:rsidP="00961CDE">
            <w:pPr>
              <w:pStyle w:val="Akapitzlist"/>
              <w:numPr>
                <w:ilvl w:val="0"/>
                <w:numId w:val="41"/>
              </w:numPr>
              <w:ind w:left="311" w:hanging="311"/>
              <w:rPr>
                <w:rFonts w:cs="Open Sans"/>
                <w:sz w:val="22"/>
              </w:rPr>
            </w:pPr>
          </w:p>
        </w:tc>
        <w:tc>
          <w:tcPr>
            <w:tcW w:w="3380" w:type="dxa"/>
            <w:shd w:val="clear" w:color="auto" w:fill="auto"/>
            <w:vAlign w:val="center"/>
          </w:tcPr>
          <w:p w14:paraId="07AAAAAF" w14:textId="734B7265" w:rsidR="00961CDE" w:rsidRPr="00992312" w:rsidRDefault="00961CDE" w:rsidP="00961CDE">
            <w:pPr>
              <w:rPr>
                <w:rFonts w:cs="Open Sans"/>
                <w:sz w:val="22"/>
              </w:rPr>
            </w:pPr>
            <w:r w:rsidRPr="00992312">
              <w:rPr>
                <w:rFonts w:eastAsia="Calibri" w:cs="Open Sans"/>
                <w:color w:val="000000" w:themeColor="text1"/>
                <w:kern w:val="24"/>
                <w:sz w:val="22"/>
              </w:rPr>
              <w:t>Aktywizacja osób bezrobotnych we współpracy np. z Powiatowym Urzędem Pracy</w:t>
            </w:r>
          </w:p>
        </w:tc>
        <w:tc>
          <w:tcPr>
            <w:tcW w:w="1926" w:type="dxa"/>
            <w:gridSpan w:val="3"/>
            <w:shd w:val="clear" w:color="auto" w:fill="auto"/>
          </w:tcPr>
          <w:p w14:paraId="3962C142" w14:textId="42A7EA91" w:rsidR="00961CDE" w:rsidRPr="00992312" w:rsidRDefault="00961CDE" w:rsidP="00961CDE">
            <w:pPr>
              <w:rPr>
                <w:rFonts w:cs="Open Sans"/>
                <w:sz w:val="22"/>
              </w:rPr>
            </w:pPr>
            <w:r w:rsidRPr="00992312">
              <w:rPr>
                <w:rFonts w:cs="Open Sans"/>
                <w:sz w:val="22"/>
              </w:rPr>
              <w:t>Do 2030 roku</w:t>
            </w:r>
          </w:p>
        </w:tc>
        <w:tc>
          <w:tcPr>
            <w:tcW w:w="2428" w:type="dxa"/>
            <w:gridSpan w:val="5"/>
            <w:shd w:val="clear" w:color="auto" w:fill="auto"/>
          </w:tcPr>
          <w:p w14:paraId="1C9CD7F9" w14:textId="1BA329D6"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91" w:type="dxa"/>
            <w:gridSpan w:val="3"/>
            <w:shd w:val="clear" w:color="auto" w:fill="auto"/>
          </w:tcPr>
          <w:p w14:paraId="48161A83" w14:textId="5ADD6A4B" w:rsidR="00961CDE" w:rsidRPr="00992312" w:rsidRDefault="00992312" w:rsidP="00961CDE">
            <w:pPr>
              <w:rPr>
                <w:rFonts w:cs="Open Sans"/>
                <w:sz w:val="22"/>
              </w:rPr>
            </w:pPr>
            <w:r w:rsidRPr="00992312">
              <w:rPr>
                <w:rFonts w:cs="Open Sans"/>
                <w:i/>
                <w:iCs/>
                <w:sz w:val="22"/>
              </w:rPr>
              <w:t>-</w:t>
            </w:r>
          </w:p>
        </w:tc>
        <w:tc>
          <w:tcPr>
            <w:tcW w:w="1967" w:type="dxa"/>
            <w:shd w:val="clear" w:color="auto" w:fill="auto"/>
          </w:tcPr>
          <w:p w14:paraId="1303F021" w14:textId="4A1ED5F3"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4F1CEA62" w14:textId="77777777" w:rsidTr="007A16B7">
        <w:trPr>
          <w:gridAfter w:val="1"/>
          <w:wAfter w:w="8" w:type="dxa"/>
        </w:trPr>
        <w:tc>
          <w:tcPr>
            <w:tcW w:w="1985" w:type="dxa"/>
            <w:shd w:val="clear" w:color="auto" w:fill="auto"/>
            <w:vAlign w:val="center"/>
          </w:tcPr>
          <w:p w14:paraId="0081EFEA" w14:textId="77777777" w:rsidR="00961CDE" w:rsidRPr="00992312" w:rsidRDefault="00961CDE" w:rsidP="00961CDE">
            <w:pPr>
              <w:rPr>
                <w:rFonts w:cs="Open Sans"/>
                <w:sz w:val="22"/>
              </w:rPr>
            </w:pPr>
          </w:p>
        </w:tc>
        <w:tc>
          <w:tcPr>
            <w:tcW w:w="709" w:type="dxa"/>
            <w:shd w:val="clear" w:color="auto" w:fill="auto"/>
            <w:vAlign w:val="center"/>
          </w:tcPr>
          <w:p w14:paraId="13DD8C3F" w14:textId="77777777" w:rsidR="00961CDE" w:rsidRPr="00992312" w:rsidRDefault="00961CDE" w:rsidP="00961CDE">
            <w:pPr>
              <w:pStyle w:val="Akapitzlist"/>
              <w:numPr>
                <w:ilvl w:val="0"/>
                <w:numId w:val="41"/>
              </w:numPr>
              <w:ind w:left="311" w:hanging="311"/>
              <w:rPr>
                <w:rFonts w:cs="Open Sans"/>
                <w:sz w:val="22"/>
              </w:rPr>
            </w:pPr>
          </w:p>
        </w:tc>
        <w:tc>
          <w:tcPr>
            <w:tcW w:w="3380" w:type="dxa"/>
            <w:shd w:val="clear" w:color="auto" w:fill="auto"/>
            <w:vAlign w:val="center"/>
          </w:tcPr>
          <w:p w14:paraId="355A151F" w14:textId="5ADE59A4" w:rsidR="00961CDE" w:rsidRPr="00992312" w:rsidRDefault="00961CDE" w:rsidP="00961CDE">
            <w:pPr>
              <w:rPr>
                <w:rFonts w:cs="Open Sans"/>
                <w:sz w:val="22"/>
              </w:rPr>
            </w:pPr>
            <w:r w:rsidRPr="00992312">
              <w:rPr>
                <w:rFonts w:eastAsia="Calibri"/>
                <w:color w:val="000000" w:themeColor="text1"/>
                <w:kern w:val="24"/>
                <w:sz w:val="22"/>
              </w:rPr>
              <w:t>Monitorowanie sytuacji osób w kryzysie bezdomności, zwłaszcza w okresie jesienno-zimowym (np. we współpracy z policją)</w:t>
            </w:r>
          </w:p>
        </w:tc>
        <w:tc>
          <w:tcPr>
            <w:tcW w:w="1926" w:type="dxa"/>
            <w:gridSpan w:val="3"/>
            <w:shd w:val="clear" w:color="auto" w:fill="auto"/>
          </w:tcPr>
          <w:p w14:paraId="5BE90922" w14:textId="1C02A1BF" w:rsidR="00961CDE" w:rsidRPr="00992312" w:rsidRDefault="00961CDE" w:rsidP="00961CDE">
            <w:pPr>
              <w:rPr>
                <w:rFonts w:cs="Open Sans"/>
                <w:sz w:val="22"/>
              </w:rPr>
            </w:pPr>
            <w:r w:rsidRPr="00992312">
              <w:rPr>
                <w:rFonts w:cs="Open Sans"/>
                <w:sz w:val="22"/>
              </w:rPr>
              <w:t>Do 2030 roku</w:t>
            </w:r>
          </w:p>
        </w:tc>
        <w:tc>
          <w:tcPr>
            <w:tcW w:w="2428" w:type="dxa"/>
            <w:gridSpan w:val="5"/>
            <w:shd w:val="clear" w:color="auto" w:fill="auto"/>
          </w:tcPr>
          <w:p w14:paraId="16104EC2" w14:textId="5EF6F804"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91" w:type="dxa"/>
            <w:gridSpan w:val="3"/>
            <w:shd w:val="clear" w:color="auto" w:fill="auto"/>
          </w:tcPr>
          <w:p w14:paraId="0AAA2BC4" w14:textId="2CEB7D79" w:rsidR="00961CDE" w:rsidRPr="00992312" w:rsidRDefault="00992312" w:rsidP="00961CDE">
            <w:pPr>
              <w:rPr>
                <w:rFonts w:cs="Open Sans"/>
                <w:sz w:val="22"/>
              </w:rPr>
            </w:pPr>
            <w:r w:rsidRPr="00992312">
              <w:rPr>
                <w:rFonts w:cs="Open Sans"/>
                <w:i/>
                <w:iCs/>
                <w:sz w:val="22"/>
              </w:rPr>
              <w:t>-</w:t>
            </w:r>
          </w:p>
        </w:tc>
        <w:tc>
          <w:tcPr>
            <w:tcW w:w="1967" w:type="dxa"/>
            <w:shd w:val="clear" w:color="auto" w:fill="auto"/>
          </w:tcPr>
          <w:p w14:paraId="3D5DB606" w14:textId="67665295" w:rsidR="00961CDE" w:rsidRPr="00992312" w:rsidRDefault="00961CDE" w:rsidP="00961CDE">
            <w:pPr>
              <w:rPr>
                <w:rFonts w:cs="Open Sans"/>
                <w:sz w:val="22"/>
              </w:rPr>
            </w:pPr>
            <w:r w:rsidRPr="00992312">
              <w:rPr>
                <w:rFonts w:cs="Open Sans"/>
                <w:sz w:val="22"/>
              </w:rPr>
              <w:t>Środki własne gminy fundusze europejskie, krajowe i inne</w:t>
            </w:r>
          </w:p>
        </w:tc>
      </w:tr>
      <w:tr w:rsidR="00EB5B6D" w:rsidRPr="00992312" w14:paraId="0923BA37" w14:textId="77777777" w:rsidTr="007A16B7">
        <w:trPr>
          <w:gridAfter w:val="1"/>
          <w:wAfter w:w="8" w:type="dxa"/>
        </w:trPr>
        <w:tc>
          <w:tcPr>
            <w:tcW w:w="1985" w:type="dxa"/>
            <w:shd w:val="clear" w:color="auto" w:fill="auto"/>
            <w:vAlign w:val="center"/>
          </w:tcPr>
          <w:p w14:paraId="23588227" w14:textId="77777777" w:rsidR="00EB5B6D" w:rsidRPr="00992312" w:rsidRDefault="00EB5B6D" w:rsidP="00EB5B6D">
            <w:pPr>
              <w:rPr>
                <w:rFonts w:cs="Open Sans"/>
                <w:sz w:val="22"/>
              </w:rPr>
            </w:pPr>
          </w:p>
        </w:tc>
        <w:tc>
          <w:tcPr>
            <w:tcW w:w="709" w:type="dxa"/>
            <w:shd w:val="clear" w:color="auto" w:fill="auto"/>
            <w:vAlign w:val="center"/>
          </w:tcPr>
          <w:p w14:paraId="1585CFC3" w14:textId="77777777" w:rsidR="00EB5B6D" w:rsidRPr="00992312" w:rsidRDefault="00EB5B6D" w:rsidP="00EB5B6D">
            <w:pPr>
              <w:pStyle w:val="Akapitzlist"/>
              <w:numPr>
                <w:ilvl w:val="0"/>
                <w:numId w:val="41"/>
              </w:numPr>
              <w:ind w:left="311" w:hanging="311"/>
              <w:rPr>
                <w:rFonts w:cs="Open Sans"/>
                <w:sz w:val="22"/>
              </w:rPr>
            </w:pPr>
          </w:p>
        </w:tc>
        <w:tc>
          <w:tcPr>
            <w:tcW w:w="3380" w:type="dxa"/>
            <w:shd w:val="clear" w:color="auto" w:fill="auto"/>
            <w:vAlign w:val="center"/>
          </w:tcPr>
          <w:p w14:paraId="49802B27" w14:textId="647EB11D" w:rsidR="00EB5B6D" w:rsidRPr="00992312" w:rsidRDefault="00EB5B6D" w:rsidP="00EB5B6D">
            <w:pPr>
              <w:rPr>
                <w:rFonts w:cs="Open Sans"/>
                <w:sz w:val="22"/>
              </w:rPr>
            </w:pPr>
            <w:r w:rsidRPr="00992312">
              <w:rPr>
                <w:rFonts w:eastAsia="Calibri" w:cs="Open Sans"/>
                <w:color w:val="000000" w:themeColor="text1"/>
                <w:kern w:val="24"/>
                <w:sz w:val="22"/>
              </w:rPr>
              <w:t>Zapewnienie schronienia osobom tego wymagającym (również poprzez umowy z instytucjami spoza gminy)</w:t>
            </w:r>
          </w:p>
        </w:tc>
        <w:tc>
          <w:tcPr>
            <w:tcW w:w="1926" w:type="dxa"/>
            <w:gridSpan w:val="3"/>
            <w:shd w:val="clear" w:color="auto" w:fill="auto"/>
          </w:tcPr>
          <w:p w14:paraId="550463AA" w14:textId="5B7B16FD" w:rsidR="00EB5B6D" w:rsidRPr="00992312" w:rsidRDefault="00EB5B6D" w:rsidP="00EB5B6D">
            <w:pPr>
              <w:rPr>
                <w:rFonts w:cs="Open Sans"/>
                <w:sz w:val="22"/>
              </w:rPr>
            </w:pPr>
            <w:r w:rsidRPr="00992312">
              <w:rPr>
                <w:rFonts w:cs="Open Sans"/>
                <w:sz w:val="22"/>
              </w:rPr>
              <w:t>Do 2030 roku</w:t>
            </w:r>
          </w:p>
        </w:tc>
        <w:tc>
          <w:tcPr>
            <w:tcW w:w="2428" w:type="dxa"/>
            <w:gridSpan w:val="5"/>
            <w:shd w:val="clear" w:color="auto" w:fill="auto"/>
          </w:tcPr>
          <w:p w14:paraId="24704B33" w14:textId="424B44C0" w:rsidR="00EB5B6D" w:rsidRPr="00992312" w:rsidRDefault="00961CDE" w:rsidP="00EB5B6D">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891" w:type="dxa"/>
            <w:gridSpan w:val="3"/>
            <w:shd w:val="clear" w:color="auto" w:fill="auto"/>
          </w:tcPr>
          <w:p w14:paraId="0301A039" w14:textId="235A812C" w:rsidR="00EB5B6D" w:rsidRPr="00992312" w:rsidRDefault="00992312" w:rsidP="00EB5B6D">
            <w:pPr>
              <w:rPr>
                <w:rFonts w:cs="Open Sans"/>
                <w:sz w:val="22"/>
              </w:rPr>
            </w:pPr>
            <w:r w:rsidRPr="00992312">
              <w:rPr>
                <w:rFonts w:cs="Open Sans"/>
                <w:i/>
                <w:iCs/>
                <w:sz w:val="22"/>
              </w:rPr>
              <w:t>-</w:t>
            </w:r>
          </w:p>
        </w:tc>
        <w:tc>
          <w:tcPr>
            <w:tcW w:w="1967" w:type="dxa"/>
            <w:shd w:val="clear" w:color="auto" w:fill="auto"/>
          </w:tcPr>
          <w:p w14:paraId="706C6320" w14:textId="3C99D2EE" w:rsidR="00EB5B6D" w:rsidRPr="00992312" w:rsidRDefault="00EB5B6D" w:rsidP="00EB5B6D">
            <w:pPr>
              <w:rPr>
                <w:rFonts w:cs="Open Sans"/>
                <w:sz w:val="22"/>
              </w:rPr>
            </w:pPr>
            <w:r w:rsidRPr="00992312">
              <w:rPr>
                <w:rFonts w:cs="Open Sans"/>
                <w:sz w:val="22"/>
              </w:rPr>
              <w:t>Środki własne gminy fundusze europejskie, krajowe i inne</w:t>
            </w:r>
          </w:p>
        </w:tc>
      </w:tr>
      <w:tr w:rsidR="00C51E42" w:rsidRPr="00992312" w14:paraId="2A4108C0" w14:textId="77777777">
        <w:tc>
          <w:tcPr>
            <w:tcW w:w="1985" w:type="dxa"/>
            <w:shd w:val="clear" w:color="auto" w:fill="D9E2F3" w:themeFill="accent1" w:themeFillTint="33"/>
            <w:vAlign w:val="center"/>
          </w:tcPr>
          <w:p w14:paraId="3AAB96A3" w14:textId="77777777" w:rsidR="00C51E42" w:rsidRPr="00992312" w:rsidRDefault="00C51E42">
            <w:pPr>
              <w:rPr>
                <w:rFonts w:cs="Open Sans"/>
                <w:sz w:val="22"/>
              </w:rPr>
            </w:pPr>
            <w:r w:rsidRPr="00992312">
              <w:rPr>
                <w:rFonts w:cs="Open Sans"/>
                <w:sz w:val="22"/>
              </w:rPr>
              <w:t>Obszar 4</w:t>
            </w:r>
          </w:p>
        </w:tc>
        <w:tc>
          <w:tcPr>
            <w:tcW w:w="12309" w:type="dxa"/>
            <w:gridSpan w:val="15"/>
            <w:shd w:val="clear" w:color="auto" w:fill="D9E2F3" w:themeFill="accent1" w:themeFillTint="33"/>
            <w:vAlign w:val="center"/>
          </w:tcPr>
          <w:p w14:paraId="63BED011" w14:textId="77777777" w:rsidR="00C51E42" w:rsidRPr="00992312" w:rsidRDefault="00C51E42">
            <w:pPr>
              <w:jc w:val="center"/>
              <w:rPr>
                <w:rFonts w:cs="Open Sans"/>
                <w:sz w:val="22"/>
              </w:rPr>
            </w:pPr>
            <w:r w:rsidRPr="00992312">
              <w:rPr>
                <w:rFonts w:cs="Open Sans"/>
                <w:sz w:val="22"/>
              </w:rPr>
              <w:t>Osoby w kryzysie zdrowia psychicznego</w:t>
            </w:r>
          </w:p>
        </w:tc>
      </w:tr>
      <w:tr w:rsidR="00C51E42" w:rsidRPr="00992312" w14:paraId="17777C5F" w14:textId="77777777">
        <w:trPr>
          <w:trHeight w:val="1215"/>
        </w:trPr>
        <w:tc>
          <w:tcPr>
            <w:tcW w:w="1985" w:type="dxa"/>
            <w:shd w:val="clear" w:color="auto" w:fill="auto"/>
            <w:vAlign w:val="center"/>
          </w:tcPr>
          <w:p w14:paraId="1BF968CC" w14:textId="77777777" w:rsidR="00C51E42" w:rsidRPr="00992312" w:rsidRDefault="00C51E42" w:rsidP="00C51E42">
            <w:pPr>
              <w:pStyle w:val="Akapitzlist"/>
              <w:numPr>
                <w:ilvl w:val="0"/>
                <w:numId w:val="18"/>
              </w:numPr>
              <w:ind w:left="-107" w:firstLine="0"/>
              <w:rPr>
                <w:rFonts w:cs="Open Sans"/>
                <w:sz w:val="22"/>
              </w:rPr>
            </w:pPr>
          </w:p>
        </w:tc>
        <w:tc>
          <w:tcPr>
            <w:tcW w:w="12309" w:type="dxa"/>
            <w:gridSpan w:val="15"/>
            <w:shd w:val="clear" w:color="auto" w:fill="auto"/>
            <w:vAlign w:val="center"/>
          </w:tcPr>
          <w:p w14:paraId="4A3612AE" w14:textId="0C62FED6" w:rsidR="00C51E42" w:rsidRPr="00992312" w:rsidRDefault="006B077A">
            <w:pPr>
              <w:rPr>
                <w:rFonts w:cs="Open Sans"/>
                <w:sz w:val="22"/>
              </w:rPr>
            </w:pPr>
            <w:r w:rsidRPr="00992312">
              <w:rPr>
                <w:rFonts w:cs="Open Sans"/>
                <w:sz w:val="22"/>
              </w:rPr>
              <w:t>Rozwój środowiskowych form wsparcia, które umożliwią osobom w kryzysie zdrowia psychicznego korzystanie z usług dostosowanych do ich potrzeb, a także rozwój umiejętności życiowych</w:t>
            </w:r>
          </w:p>
        </w:tc>
      </w:tr>
      <w:tr w:rsidR="00C51E42" w:rsidRPr="00992312" w14:paraId="34E8573F" w14:textId="77777777" w:rsidTr="009301C3">
        <w:tc>
          <w:tcPr>
            <w:tcW w:w="1985" w:type="dxa"/>
            <w:shd w:val="clear" w:color="auto" w:fill="auto"/>
            <w:vAlign w:val="center"/>
          </w:tcPr>
          <w:p w14:paraId="5DEB1636" w14:textId="77777777" w:rsidR="00C51E42" w:rsidRPr="00992312" w:rsidRDefault="00C51E42">
            <w:pPr>
              <w:rPr>
                <w:rFonts w:cs="Open Sans"/>
                <w:sz w:val="22"/>
              </w:rPr>
            </w:pPr>
          </w:p>
        </w:tc>
        <w:tc>
          <w:tcPr>
            <w:tcW w:w="709" w:type="dxa"/>
            <w:shd w:val="clear" w:color="auto" w:fill="auto"/>
            <w:vAlign w:val="center"/>
          </w:tcPr>
          <w:p w14:paraId="1EBFFD52" w14:textId="77777777" w:rsidR="00C51E42" w:rsidRPr="00992312" w:rsidRDefault="00C51E42">
            <w:pPr>
              <w:rPr>
                <w:rFonts w:cs="Open Sans"/>
                <w:sz w:val="22"/>
              </w:rPr>
            </w:pPr>
            <w:r w:rsidRPr="00992312">
              <w:rPr>
                <w:rFonts w:cs="Open Sans"/>
                <w:sz w:val="22"/>
              </w:rPr>
              <w:t xml:space="preserve">Nr działania </w:t>
            </w:r>
          </w:p>
        </w:tc>
        <w:tc>
          <w:tcPr>
            <w:tcW w:w="3446" w:type="dxa"/>
            <w:gridSpan w:val="2"/>
            <w:shd w:val="clear" w:color="auto" w:fill="auto"/>
            <w:vAlign w:val="center"/>
          </w:tcPr>
          <w:p w14:paraId="4665F540" w14:textId="77777777" w:rsidR="00C51E42" w:rsidRPr="00992312" w:rsidRDefault="00C51E42">
            <w:pPr>
              <w:rPr>
                <w:rFonts w:cs="Open Sans"/>
                <w:sz w:val="22"/>
              </w:rPr>
            </w:pPr>
            <w:r w:rsidRPr="00992312">
              <w:rPr>
                <w:rFonts w:cs="Open Sans"/>
                <w:sz w:val="22"/>
              </w:rPr>
              <w:t xml:space="preserve">Działanie </w:t>
            </w:r>
          </w:p>
        </w:tc>
        <w:tc>
          <w:tcPr>
            <w:tcW w:w="1952" w:type="dxa"/>
            <w:gridSpan w:val="3"/>
            <w:shd w:val="clear" w:color="auto" w:fill="auto"/>
            <w:vAlign w:val="center"/>
          </w:tcPr>
          <w:p w14:paraId="507E7682" w14:textId="77777777" w:rsidR="00C51E42" w:rsidRPr="00992312" w:rsidRDefault="00C51E42">
            <w:pPr>
              <w:rPr>
                <w:rFonts w:cs="Open Sans"/>
                <w:sz w:val="22"/>
              </w:rPr>
            </w:pPr>
            <w:r w:rsidRPr="00992312">
              <w:rPr>
                <w:rFonts w:cs="Open Sans"/>
                <w:sz w:val="22"/>
              </w:rPr>
              <w:t>Okres realizacji</w:t>
            </w:r>
          </w:p>
        </w:tc>
        <w:tc>
          <w:tcPr>
            <w:tcW w:w="2291" w:type="dxa"/>
            <w:gridSpan w:val="3"/>
            <w:shd w:val="clear" w:color="auto" w:fill="auto"/>
            <w:vAlign w:val="center"/>
          </w:tcPr>
          <w:p w14:paraId="1E954666" w14:textId="77777777" w:rsidR="00C51E42" w:rsidRPr="00992312" w:rsidRDefault="00C51E42">
            <w:pPr>
              <w:rPr>
                <w:rFonts w:cs="Open Sans"/>
                <w:sz w:val="22"/>
              </w:rPr>
            </w:pPr>
            <w:r w:rsidRPr="00992312">
              <w:rPr>
                <w:rFonts w:cs="Open Sans"/>
                <w:sz w:val="22"/>
              </w:rPr>
              <w:t xml:space="preserve">Podmiot/podmioty odpowiedzialne </w:t>
            </w:r>
          </w:p>
        </w:tc>
        <w:tc>
          <w:tcPr>
            <w:tcW w:w="1929" w:type="dxa"/>
            <w:gridSpan w:val="3"/>
            <w:shd w:val="clear" w:color="auto" w:fill="auto"/>
            <w:vAlign w:val="center"/>
          </w:tcPr>
          <w:p w14:paraId="5FBA837B" w14:textId="77777777" w:rsidR="00C51E42" w:rsidRPr="00992312" w:rsidRDefault="00C51E42">
            <w:pPr>
              <w:rPr>
                <w:rFonts w:cs="Open Sans"/>
                <w:sz w:val="22"/>
              </w:rPr>
            </w:pPr>
            <w:r w:rsidRPr="00992312">
              <w:rPr>
                <w:rFonts w:cs="Open Sans"/>
                <w:sz w:val="22"/>
              </w:rPr>
              <w:t xml:space="preserve">Koszt </w:t>
            </w:r>
          </w:p>
        </w:tc>
        <w:tc>
          <w:tcPr>
            <w:tcW w:w="1982" w:type="dxa"/>
            <w:gridSpan w:val="3"/>
            <w:shd w:val="clear" w:color="auto" w:fill="auto"/>
            <w:vAlign w:val="center"/>
          </w:tcPr>
          <w:p w14:paraId="1152EA04" w14:textId="77777777" w:rsidR="00C51E42" w:rsidRPr="00992312" w:rsidRDefault="00C51E42">
            <w:pPr>
              <w:rPr>
                <w:rFonts w:cs="Open Sans"/>
                <w:sz w:val="22"/>
              </w:rPr>
            </w:pPr>
            <w:r w:rsidRPr="00992312">
              <w:rPr>
                <w:rFonts w:cs="Open Sans"/>
                <w:sz w:val="22"/>
              </w:rPr>
              <w:t xml:space="preserve">Źródło/-a finansowania </w:t>
            </w:r>
          </w:p>
        </w:tc>
      </w:tr>
      <w:tr w:rsidR="00961CDE" w:rsidRPr="00992312" w14:paraId="71D824EF" w14:textId="77777777" w:rsidTr="007A16B7">
        <w:tc>
          <w:tcPr>
            <w:tcW w:w="1985" w:type="dxa"/>
            <w:shd w:val="clear" w:color="auto" w:fill="auto"/>
            <w:vAlign w:val="center"/>
          </w:tcPr>
          <w:p w14:paraId="5067E3C7" w14:textId="77777777" w:rsidR="00961CDE" w:rsidRPr="00992312" w:rsidRDefault="00961CDE" w:rsidP="00961CDE">
            <w:pPr>
              <w:rPr>
                <w:rFonts w:cs="Open Sans"/>
                <w:sz w:val="22"/>
              </w:rPr>
            </w:pPr>
          </w:p>
        </w:tc>
        <w:tc>
          <w:tcPr>
            <w:tcW w:w="709" w:type="dxa"/>
            <w:shd w:val="clear" w:color="auto" w:fill="auto"/>
            <w:vAlign w:val="center"/>
          </w:tcPr>
          <w:p w14:paraId="3C9A259B" w14:textId="77777777" w:rsidR="00961CDE" w:rsidRPr="00992312" w:rsidRDefault="00961CDE" w:rsidP="00961CDE">
            <w:pPr>
              <w:pStyle w:val="Akapitzlist"/>
              <w:numPr>
                <w:ilvl w:val="0"/>
                <w:numId w:val="41"/>
              </w:numPr>
              <w:ind w:left="311" w:hanging="311"/>
              <w:rPr>
                <w:rFonts w:cs="Open Sans"/>
                <w:sz w:val="22"/>
              </w:rPr>
            </w:pPr>
          </w:p>
        </w:tc>
        <w:tc>
          <w:tcPr>
            <w:tcW w:w="3446" w:type="dxa"/>
            <w:gridSpan w:val="2"/>
            <w:shd w:val="clear" w:color="auto" w:fill="auto"/>
            <w:vAlign w:val="center"/>
          </w:tcPr>
          <w:p w14:paraId="00A17CC3" w14:textId="09613C0D" w:rsidR="00961CDE" w:rsidRPr="00992312" w:rsidRDefault="00961CDE" w:rsidP="00961CDE">
            <w:pPr>
              <w:pStyle w:val="Default"/>
              <w:rPr>
                <w:rFonts w:ascii="Open Sans" w:hAnsi="Open Sans" w:cs="Open Sans"/>
                <w:color w:val="auto"/>
                <w:sz w:val="22"/>
                <w:szCs w:val="22"/>
              </w:rPr>
            </w:pPr>
            <w:r w:rsidRPr="00992312">
              <w:rPr>
                <w:rFonts w:ascii="Open Sans" w:eastAsia="Calibri" w:hAnsi="Open Sans" w:cs="Open Sans"/>
                <w:color w:val="000000" w:themeColor="text1"/>
                <w:kern w:val="24"/>
                <w:sz w:val="22"/>
                <w:szCs w:val="22"/>
              </w:rPr>
              <w:t xml:space="preserve">Rozwój usług opiekuńczych i specjalistycznych usług opiekuńczych dla osób z zaburzeniami psychicznymi świadczonych w miejscu zamieszkania </w:t>
            </w:r>
          </w:p>
        </w:tc>
        <w:tc>
          <w:tcPr>
            <w:tcW w:w="1952" w:type="dxa"/>
            <w:gridSpan w:val="3"/>
            <w:shd w:val="clear" w:color="auto" w:fill="auto"/>
          </w:tcPr>
          <w:p w14:paraId="4E3BE2F6" w14:textId="0D158309" w:rsidR="00961CDE" w:rsidRPr="00992312" w:rsidRDefault="00961CDE" w:rsidP="00961CDE">
            <w:pPr>
              <w:rPr>
                <w:rFonts w:cs="Open Sans"/>
                <w:sz w:val="22"/>
              </w:rPr>
            </w:pPr>
            <w:r w:rsidRPr="00992312">
              <w:rPr>
                <w:rFonts w:cs="Open Sans"/>
                <w:sz w:val="22"/>
              </w:rPr>
              <w:t>Do 2030 roku</w:t>
            </w:r>
          </w:p>
        </w:tc>
        <w:tc>
          <w:tcPr>
            <w:tcW w:w="2291" w:type="dxa"/>
            <w:gridSpan w:val="3"/>
            <w:shd w:val="clear" w:color="auto" w:fill="auto"/>
          </w:tcPr>
          <w:p w14:paraId="6A7ED1F4" w14:textId="3D1B873B"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29" w:type="dxa"/>
            <w:gridSpan w:val="3"/>
            <w:shd w:val="clear" w:color="auto" w:fill="auto"/>
          </w:tcPr>
          <w:p w14:paraId="1E497A19" w14:textId="56E3A3E6" w:rsidR="00961CDE" w:rsidRPr="00992312" w:rsidRDefault="00992312" w:rsidP="00961CDE">
            <w:pPr>
              <w:rPr>
                <w:rFonts w:cs="Open Sans"/>
                <w:sz w:val="22"/>
              </w:rPr>
            </w:pPr>
            <w:r w:rsidRPr="00992312">
              <w:rPr>
                <w:rFonts w:cs="Open Sans"/>
                <w:i/>
                <w:iCs/>
                <w:sz w:val="22"/>
              </w:rPr>
              <w:t>W zależności od ilości chętnych osób i pozyskanych środków</w:t>
            </w:r>
          </w:p>
        </w:tc>
        <w:tc>
          <w:tcPr>
            <w:tcW w:w="1982" w:type="dxa"/>
            <w:gridSpan w:val="3"/>
            <w:shd w:val="clear" w:color="auto" w:fill="auto"/>
          </w:tcPr>
          <w:p w14:paraId="03DDDF9C" w14:textId="32B2B1A6"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799E0E6E" w14:textId="77777777" w:rsidTr="007A16B7">
        <w:tc>
          <w:tcPr>
            <w:tcW w:w="1985" w:type="dxa"/>
            <w:shd w:val="clear" w:color="auto" w:fill="auto"/>
            <w:vAlign w:val="center"/>
          </w:tcPr>
          <w:p w14:paraId="0C0DC6AF" w14:textId="77777777" w:rsidR="00961CDE" w:rsidRPr="00992312" w:rsidRDefault="00961CDE" w:rsidP="00961CDE">
            <w:pPr>
              <w:rPr>
                <w:rFonts w:cs="Open Sans"/>
                <w:sz w:val="22"/>
              </w:rPr>
            </w:pPr>
          </w:p>
        </w:tc>
        <w:tc>
          <w:tcPr>
            <w:tcW w:w="709" w:type="dxa"/>
            <w:shd w:val="clear" w:color="auto" w:fill="auto"/>
            <w:vAlign w:val="center"/>
          </w:tcPr>
          <w:p w14:paraId="078BE3BF" w14:textId="77777777" w:rsidR="00961CDE" w:rsidRPr="00992312" w:rsidRDefault="00961CDE" w:rsidP="00961CDE">
            <w:pPr>
              <w:pStyle w:val="Akapitzlist"/>
              <w:numPr>
                <w:ilvl w:val="0"/>
                <w:numId w:val="41"/>
              </w:numPr>
              <w:ind w:left="311" w:hanging="311"/>
              <w:rPr>
                <w:rFonts w:cs="Open Sans"/>
                <w:sz w:val="22"/>
              </w:rPr>
            </w:pPr>
          </w:p>
        </w:tc>
        <w:tc>
          <w:tcPr>
            <w:tcW w:w="3446" w:type="dxa"/>
            <w:gridSpan w:val="2"/>
            <w:shd w:val="clear" w:color="auto" w:fill="auto"/>
            <w:vAlign w:val="center"/>
          </w:tcPr>
          <w:p w14:paraId="1CACC465" w14:textId="2F1E802C" w:rsidR="00961CDE" w:rsidRPr="00992312" w:rsidRDefault="00961CDE" w:rsidP="00961CDE">
            <w:pPr>
              <w:rPr>
                <w:rFonts w:cs="Open Sans"/>
                <w:sz w:val="22"/>
              </w:rPr>
            </w:pPr>
            <w:r w:rsidRPr="00992312">
              <w:rPr>
                <w:rFonts w:eastAsia="Calibri"/>
                <w:color w:val="000000" w:themeColor="text1"/>
                <w:kern w:val="24"/>
                <w:sz w:val="22"/>
              </w:rPr>
              <w:t>Wsparcie rodziny i osób pełniących opiekę poprzez uruchomienie opieki wytchnieniowej</w:t>
            </w:r>
          </w:p>
        </w:tc>
        <w:tc>
          <w:tcPr>
            <w:tcW w:w="1952" w:type="dxa"/>
            <w:gridSpan w:val="3"/>
            <w:shd w:val="clear" w:color="auto" w:fill="auto"/>
          </w:tcPr>
          <w:p w14:paraId="2AF71E66" w14:textId="0C5606FF" w:rsidR="00961CDE" w:rsidRPr="00992312" w:rsidRDefault="00961CDE" w:rsidP="00961CDE">
            <w:pPr>
              <w:rPr>
                <w:rFonts w:cs="Open Sans"/>
                <w:sz w:val="22"/>
              </w:rPr>
            </w:pPr>
            <w:r w:rsidRPr="00992312">
              <w:rPr>
                <w:rFonts w:cs="Open Sans"/>
                <w:sz w:val="22"/>
              </w:rPr>
              <w:t>Do 2030 roku</w:t>
            </w:r>
          </w:p>
        </w:tc>
        <w:tc>
          <w:tcPr>
            <w:tcW w:w="2291" w:type="dxa"/>
            <w:gridSpan w:val="3"/>
            <w:shd w:val="clear" w:color="auto" w:fill="auto"/>
          </w:tcPr>
          <w:p w14:paraId="6556025F" w14:textId="300540EC"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29" w:type="dxa"/>
            <w:gridSpan w:val="3"/>
            <w:shd w:val="clear" w:color="auto" w:fill="auto"/>
          </w:tcPr>
          <w:p w14:paraId="2FA5F61E" w14:textId="24EC59D7" w:rsidR="00961CDE" w:rsidRPr="00992312" w:rsidRDefault="00992312" w:rsidP="00961CDE">
            <w:pPr>
              <w:rPr>
                <w:rFonts w:cs="Open Sans"/>
                <w:sz w:val="22"/>
              </w:rPr>
            </w:pPr>
            <w:r w:rsidRPr="00992312">
              <w:rPr>
                <w:rFonts w:cs="Open Sans"/>
                <w:i/>
                <w:iCs/>
                <w:sz w:val="22"/>
              </w:rPr>
              <w:t>W zależności od ilości chętnych osób i pozyskanych środków</w:t>
            </w:r>
          </w:p>
        </w:tc>
        <w:tc>
          <w:tcPr>
            <w:tcW w:w="1982" w:type="dxa"/>
            <w:gridSpan w:val="3"/>
            <w:shd w:val="clear" w:color="auto" w:fill="auto"/>
          </w:tcPr>
          <w:p w14:paraId="0CDF9D31" w14:textId="314E582B"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12341796" w14:textId="77777777" w:rsidTr="007A16B7">
        <w:tc>
          <w:tcPr>
            <w:tcW w:w="1985" w:type="dxa"/>
            <w:shd w:val="clear" w:color="auto" w:fill="auto"/>
            <w:vAlign w:val="center"/>
          </w:tcPr>
          <w:p w14:paraId="3F9C838D" w14:textId="77777777" w:rsidR="00961CDE" w:rsidRPr="00992312" w:rsidRDefault="00961CDE" w:rsidP="00961CDE">
            <w:pPr>
              <w:rPr>
                <w:rFonts w:cs="Open Sans"/>
                <w:sz w:val="22"/>
              </w:rPr>
            </w:pPr>
          </w:p>
        </w:tc>
        <w:tc>
          <w:tcPr>
            <w:tcW w:w="709" w:type="dxa"/>
            <w:shd w:val="clear" w:color="auto" w:fill="auto"/>
            <w:vAlign w:val="center"/>
          </w:tcPr>
          <w:p w14:paraId="726FA025" w14:textId="77777777" w:rsidR="00961CDE" w:rsidRPr="00992312" w:rsidRDefault="00961CDE" w:rsidP="00961CDE">
            <w:pPr>
              <w:pStyle w:val="Akapitzlist"/>
              <w:numPr>
                <w:ilvl w:val="0"/>
                <w:numId w:val="41"/>
              </w:numPr>
              <w:ind w:left="311" w:hanging="311"/>
              <w:rPr>
                <w:rFonts w:cs="Open Sans"/>
                <w:sz w:val="22"/>
              </w:rPr>
            </w:pPr>
          </w:p>
        </w:tc>
        <w:tc>
          <w:tcPr>
            <w:tcW w:w="3446" w:type="dxa"/>
            <w:gridSpan w:val="2"/>
            <w:shd w:val="clear" w:color="auto" w:fill="auto"/>
            <w:vAlign w:val="center"/>
          </w:tcPr>
          <w:p w14:paraId="3F5FA92C" w14:textId="4027F20C" w:rsidR="00961CDE" w:rsidRPr="00992312" w:rsidRDefault="00961CDE" w:rsidP="00961CDE">
            <w:pPr>
              <w:rPr>
                <w:rFonts w:cs="Open Sans"/>
                <w:sz w:val="22"/>
              </w:rPr>
            </w:pPr>
            <w:r w:rsidRPr="00992312">
              <w:rPr>
                <w:rFonts w:eastAsia="Calibri"/>
                <w:color w:val="000000" w:themeColor="text1"/>
                <w:kern w:val="24"/>
                <w:sz w:val="22"/>
              </w:rPr>
              <w:t xml:space="preserve">Dążenie do wdrożenia wsparcia psychologicznego i </w:t>
            </w:r>
            <w:r w:rsidRPr="00992312">
              <w:rPr>
                <w:rFonts w:eastAsia="Calibri"/>
                <w:color w:val="000000" w:themeColor="text1"/>
                <w:kern w:val="24"/>
                <w:sz w:val="22"/>
              </w:rPr>
              <w:lastRenderedPageBreak/>
              <w:t xml:space="preserve">informacyjnego dla opiekunów osób wymagających wsparcia </w:t>
            </w:r>
          </w:p>
        </w:tc>
        <w:tc>
          <w:tcPr>
            <w:tcW w:w="1952" w:type="dxa"/>
            <w:gridSpan w:val="3"/>
            <w:shd w:val="clear" w:color="auto" w:fill="auto"/>
          </w:tcPr>
          <w:p w14:paraId="53E9CF08" w14:textId="25993873" w:rsidR="00961CDE" w:rsidRPr="00992312" w:rsidRDefault="00961CDE" w:rsidP="00961CDE">
            <w:pPr>
              <w:rPr>
                <w:rFonts w:cs="Open Sans"/>
                <w:sz w:val="22"/>
              </w:rPr>
            </w:pPr>
            <w:r w:rsidRPr="00992312">
              <w:rPr>
                <w:rFonts w:cs="Open Sans"/>
                <w:sz w:val="22"/>
              </w:rPr>
              <w:lastRenderedPageBreak/>
              <w:t>Do 2030 roku</w:t>
            </w:r>
          </w:p>
        </w:tc>
        <w:tc>
          <w:tcPr>
            <w:tcW w:w="2291" w:type="dxa"/>
            <w:gridSpan w:val="3"/>
            <w:shd w:val="clear" w:color="auto" w:fill="auto"/>
          </w:tcPr>
          <w:p w14:paraId="4BB83BC6" w14:textId="772A7FD7"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29" w:type="dxa"/>
            <w:gridSpan w:val="3"/>
            <w:shd w:val="clear" w:color="auto" w:fill="auto"/>
          </w:tcPr>
          <w:p w14:paraId="75D9FAE9" w14:textId="0DE508BA" w:rsidR="00961CDE" w:rsidRPr="00992312" w:rsidRDefault="00992312" w:rsidP="00961CDE">
            <w:pPr>
              <w:rPr>
                <w:rFonts w:cs="Open Sans"/>
                <w:sz w:val="22"/>
              </w:rPr>
            </w:pPr>
            <w:r w:rsidRPr="00992312">
              <w:rPr>
                <w:rFonts w:cs="Open Sans"/>
                <w:i/>
                <w:iCs/>
                <w:sz w:val="22"/>
              </w:rPr>
              <w:t>-</w:t>
            </w:r>
          </w:p>
        </w:tc>
        <w:tc>
          <w:tcPr>
            <w:tcW w:w="1982" w:type="dxa"/>
            <w:gridSpan w:val="3"/>
            <w:shd w:val="clear" w:color="auto" w:fill="auto"/>
          </w:tcPr>
          <w:p w14:paraId="467BB0A2" w14:textId="67FD47CB" w:rsidR="00961CDE" w:rsidRPr="00992312" w:rsidRDefault="00961CDE" w:rsidP="00961CDE">
            <w:pPr>
              <w:rPr>
                <w:rFonts w:cs="Open Sans"/>
                <w:sz w:val="22"/>
              </w:rPr>
            </w:pPr>
            <w:r w:rsidRPr="00992312">
              <w:rPr>
                <w:rFonts w:cs="Open Sans"/>
                <w:sz w:val="22"/>
              </w:rPr>
              <w:t xml:space="preserve">Środki własne gminy fundusze </w:t>
            </w:r>
            <w:r w:rsidRPr="00992312">
              <w:rPr>
                <w:rFonts w:cs="Open Sans"/>
                <w:sz w:val="22"/>
              </w:rPr>
              <w:lastRenderedPageBreak/>
              <w:t>europejskie, krajowe i inne</w:t>
            </w:r>
          </w:p>
        </w:tc>
      </w:tr>
      <w:tr w:rsidR="00961CDE" w:rsidRPr="00992312" w14:paraId="1530740D" w14:textId="77777777" w:rsidTr="007A16B7">
        <w:tc>
          <w:tcPr>
            <w:tcW w:w="1985" w:type="dxa"/>
            <w:shd w:val="clear" w:color="auto" w:fill="auto"/>
            <w:vAlign w:val="center"/>
          </w:tcPr>
          <w:p w14:paraId="73799C12" w14:textId="77777777" w:rsidR="00961CDE" w:rsidRPr="00992312" w:rsidRDefault="00961CDE" w:rsidP="00961CDE">
            <w:pPr>
              <w:rPr>
                <w:rFonts w:cs="Open Sans"/>
                <w:sz w:val="22"/>
              </w:rPr>
            </w:pPr>
          </w:p>
        </w:tc>
        <w:tc>
          <w:tcPr>
            <w:tcW w:w="709" w:type="dxa"/>
            <w:shd w:val="clear" w:color="auto" w:fill="auto"/>
            <w:vAlign w:val="center"/>
          </w:tcPr>
          <w:p w14:paraId="1B6562CA" w14:textId="77777777" w:rsidR="00961CDE" w:rsidRPr="00992312" w:rsidRDefault="00961CDE" w:rsidP="00961CDE">
            <w:pPr>
              <w:pStyle w:val="Akapitzlist"/>
              <w:numPr>
                <w:ilvl w:val="0"/>
                <w:numId w:val="41"/>
              </w:numPr>
              <w:ind w:left="311" w:hanging="311"/>
              <w:rPr>
                <w:rFonts w:cs="Open Sans"/>
                <w:sz w:val="22"/>
              </w:rPr>
            </w:pPr>
          </w:p>
        </w:tc>
        <w:tc>
          <w:tcPr>
            <w:tcW w:w="3446" w:type="dxa"/>
            <w:gridSpan w:val="2"/>
            <w:shd w:val="clear" w:color="auto" w:fill="auto"/>
            <w:vAlign w:val="center"/>
          </w:tcPr>
          <w:p w14:paraId="1B8BA9CA" w14:textId="577D9CEF" w:rsidR="00961CDE" w:rsidRPr="00992312" w:rsidRDefault="00961CDE" w:rsidP="00961CDE">
            <w:pPr>
              <w:rPr>
                <w:rFonts w:cs="Open Sans"/>
                <w:sz w:val="22"/>
              </w:rPr>
            </w:pPr>
            <w:r w:rsidRPr="00992312">
              <w:rPr>
                <w:rFonts w:eastAsia="Calibri"/>
                <w:color w:val="000000" w:themeColor="text1"/>
                <w:kern w:val="24"/>
                <w:sz w:val="22"/>
              </w:rPr>
              <w:t xml:space="preserve">Dążenie do wdrożenia </w:t>
            </w:r>
            <w:r w:rsidRPr="00992312">
              <w:rPr>
                <w:rFonts w:eastAsia="Calibri" w:cs="Open Sans"/>
                <w:color w:val="000000" w:themeColor="text1"/>
                <w:kern w:val="24"/>
                <w:sz w:val="22"/>
              </w:rPr>
              <w:t>wsparcia i poradnictwa psychoterapeutycznego i psychiatrycznego</w:t>
            </w:r>
            <w:r w:rsidRPr="00992312">
              <w:rPr>
                <w:rFonts w:eastAsia="Calibri" w:cs="Open Sans"/>
                <w:color w:val="FF0000"/>
                <w:kern w:val="24"/>
                <w:sz w:val="22"/>
              </w:rPr>
              <w:t xml:space="preserve"> </w:t>
            </w:r>
            <w:r w:rsidRPr="00992312">
              <w:rPr>
                <w:rFonts w:eastAsia="Calibri" w:cs="Open Sans"/>
                <w:color w:val="000000" w:themeColor="text1"/>
                <w:kern w:val="24"/>
                <w:sz w:val="22"/>
              </w:rPr>
              <w:t>w gminie stacjonarnie lub mobile / online</w:t>
            </w:r>
          </w:p>
        </w:tc>
        <w:tc>
          <w:tcPr>
            <w:tcW w:w="1952" w:type="dxa"/>
            <w:gridSpan w:val="3"/>
            <w:shd w:val="clear" w:color="auto" w:fill="auto"/>
          </w:tcPr>
          <w:p w14:paraId="57FD6C05" w14:textId="7AB81E4B" w:rsidR="00961CDE" w:rsidRPr="00992312" w:rsidRDefault="00961CDE" w:rsidP="00961CDE">
            <w:pPr>
              <w:rPr>
                <w:rFonts w:cs="Open Sans"/>
                <w:sz w:val="22"/>
              </w:rPr>
            </w:pPr>
            <w:r w:rsidRPr="00992312">
              <w:rPr>
                <w:rFonts w:cs="Open Sans"/>
                <w:sz w:val="22"/>
              </w:rPr>
              <w:t>Do 2030 roku</w:t>
            </w:r>
          </w:p>
        </w:tc>
        <w:tc>
          <w:tcPr>
            <w:tcW w:w="2291" w:type="dxa"/>
            <w:gridSpan w:val="3"/>
            <w:shd w:val="clear" w:color="auto" w:fill="auto"/>
          </w:tcPr>
          <w:p w14:paraId="3025DA27" w14:textId="70866853"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29" w:type="dxa"/>
            <w:gridSpan w:val="3"/>
            <w:shd w:val="clear" w:color="auto" w:fill="auto"/>
          </w:tcPr>
          <w:p w14:paraId="372ED7F2" w14:textId="2882D6AF" w:rsidR="00961CDE" w:rsidRPr="00992312" w:rsidRDefault="00992312" w:rsidP="00961CDE">
            <w:pPr>
              <w:rPr>
                <w:rFonts w:cs="Open Sans"/>
                <w:sz w:val="22"/>
              </w:rPr>
            </w:pPr>
            <w:r w:rsidRPr="00992312">
              <w:rPr>
                <w:rFonts w:cs="Open Sans"/>
                <w:i/>
                <w:iCs/>
                <w:sz w:val="22"/>
              </w:rPr>
              <w:t>-</w:t>
            </w:r>
          </w:p>
        </w:tc>
        <w:tc>
          <w:tcPr>
            <w:tcW w:w="1982" w:type="dxa"/>
            <w:gridSpan w:val="3"/>
            <w:shd w:val="clear" w:color="auto" w:fill="auto"/>
          </w:tcPr>
          <w:p w14:paraId="1B1F2739" w14:textId="78469193"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39FE417B" w14:textId="77777777" w:rsidTr="007A16B7">
        <w:tc>
          <w:tcPr>
            <w:tcW w:w="1985" w:type="dxa"/>
            <w:shd w:val="clear" w:color="auto" w:fill="auto"/>
            <w:vAlign w:val="center"/>
          </w:tcPr>
          <w:p w14:paraId="7EE0CEFE" w14:textId="77777777" w:rsidR="00961CDE" w:rsidRPr="00992312" w:rsidRDefault="00961CDE" w:rsidP="00961CDE">
            <w:pPr>
              <w:rPr>
                <w:rFonts w:cs="Open Sans"/>
                <w:sz w:val="22"/>
              </w:rPr>
            </w:pPr>
          </w:p>
        </w:tc>
        <w:tc>
          <w:tcPr>
            <w:tcW w:w="709" w:type="dxa"/>
            <w:shd w:val="clear" w:color="auto" w:fill="auto"/>
            <w:vAlign w:val="center"/>
          </w:tcPr>
          <w:p w14:paraId="1171CFED" w14:textId="77777777" w:rsidR="00961CDE" w:rsidRPr="00992312" w:rsidRDefault="00961CDE" w:rsidP="00961CDE">
            <w:pPr>
              <w:pStyle w:val="Akapitzlist"/>
              <w:numPr>
                <w:ilvl w:val="0"/>
                <w:numId w:val="41"/>
              </w:numPr>
              <w:ind w:left="311" w:hanging="311"/>
              <w:rPr>
                <w:rFonts w:cs="Open Sans"/>
                <w:sz w:val="22"/>
              </w:rPr>
            </w:pPr>
          </w:p>
        </w:tc>
        <w:tc>
          <w:tcPr>
            <w:tcW w:w="3446" w:type="dxa"/>
            <w:gridSpan w:val="2"/>
            <w:shd w:val="clear" w:color="auto" w:fill="auto"/>
            <w:vAlign w:val="center"/>
          </w:tcPr>
          <w:p w14:paraId="56426F11" w14:textId="7F5F787D" w:rsidR="00961CDE" w:rsidRPr="00992312" w:rsidRDefault="00961CDE" w:rsidP="00961CDE">
            <w:pPr>
              <w:rPr>
                <w:rFonts w:cs="Open Sans"/>
                <w:sz w:val="22"/>
              </w:rPr>
            </w:pPr>
            <w:r w:rsidRPr="00992312">
              <w:rPr>
                <w:rFonts w:cs="Open Sans"/>
                <w:sz w:val="22"/>
              </w:rPr>
              <w:t>Informowanie i promowanie dostępności do ogólnokrajowego telefonu zaufania</w:t>
            </w:r>
          </w:p>
        </w:tc>
        <w:tc>
          <w:tcPr>
            <w:tcW w:w="1952" w:type="dxa"/>
            <w:gridSpan w:val="3"/>
            <w:shd w:val="clear" w:color="auto" w:fill="auto"/>
          </w:tcPr>
          <w:p w14:paraId="4DABD350" w14:textId="464B9BF4" w:rsidR="00961CDE" w:rsidRPr="00992312" w:rsidRDefault="00961CDE" w:rsidP="00961CDE">
            <w:pPr>
              <w:rPr>
                <w:rFonts w:cs="Open Sans"/>
                <w:sz w:val="22"/>
              </w:rPr>
            </w:pPr>
            <w:r w:rsidRPr="00992312">
              <w:rPr>
                <w:rFonts w:cs="Open Sans"/>
                <w:sz w:val="22"/>
              </w:rPr>
              <w:t>Do 2030 roku</w:t>
            </w:r>
          </w:p>
        </w:tc>
        <w:tc>
          <w:tcPr>
            <w:tcW w:w="2291" w:type="dxa"/>
            <w:gridSpan w:val="3"/>
            <w:shd w:val="clear" w:color="auto" w:fill="auto"/>
          </w:tcPr>
          <w:p w14:paraId="53D692BB" w14:textId="6331504B"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29" w:type="dxa"/>
            <w:gridSpan w:val="3"/>
            <w:shd w:val="clear" w:color="auto" w:fill="auto"/>
          </w:tcPr>
          <w:p w14:paraId="69C7F4A3" w14:textId="66DF75CA" w:rsidR="00961CDE" w:rsidRPr="00992312" w:rsidRDefault="00992312" w:rsidP="00961CDE">
            <w:pPr>
              <w:rPr>
                <w:rFonts w:cs="Open Sans"/>
                <w:sz w:val="22"/>
              </w:rPr>
            </w:pPr>
            <w:r w:rsidRPr="00992312">
              <w:rPr>
                <w:rFonts w:cs="Open Sans"/>
                <w:i/>
                <w:iCs/>
                <w:sz w:val="22"/>
              </w:rPr>
              <w:t>-</w:t>
            </w:r>
          </w:p>
        </w:tc>
        <w:tc>
          <w:tcPr>
            <w:tcW w:w="1982" w:type="dxa"/>
            <w:gridSpan w:val="3"/>
            <w:shd w:val="clear" w:color="auto" w:fill="auto"/>
          </w:tcPr>
          <w:p w14:paraId="3700EFDA" w14:textId="6490F652" w:rsidR="00961CDE" w:rsidRPr="00992312" w:rsidRDefault="00961CDE" w:rsidP="00961CDE">
            <w:pPr>
              <w:rPr>
                <w:rFonts w:cs="Open Sans"/>
                <w:sz w:val="22"/>
              </w:rPr>
            </w:pPr>
            <w:r w:rsidRPr="00992312">
              <w:rPr>
                <w:rFonts w:cs="Open Sans"/>
                <w:sz w:val="22"/>
              </w:rPr>
              <w:t>Środki własne gminy fundusze europejskie, krajowe i inne</w:t>
            </w:r>
          </w:p>
        </w:tc>
      </w:tr>
      <w:tr w:rsidR="00C51E42" w:rsidRPr="00992312" w14:paraId="479CAEBE" w14:textId="77777777">
        <w:tc>
          <w:tcPr>
            <w:tcW w:w="1985" w:type="dxa"/>
            <w:shd w:val="clear" w:color="auto" w:fill="D9E2F3" w:themeFill="accent1" w:themeFillTint="33"/>
            <w:vAlign w:val="center"/>
          </w:tcPr>
          <w:p w14:paraId="6A22E9DE" w14:textId="77777777" w:rsidR="00C51E42" w:rsidRPr="00992312" w:rsidRDefault="00C51E42">
            <w:pPr>
              <w:rPr>
                <w:rFonts w:cs="Open Sans"/>
                <w:sz w:val="22"/>
              </w:rPr>
            </w:pPr>
            <w:r w:rsidRPr="00992312">
              <w:rPr>
                <w:rFonts w:cs="Open Sans"/>
                <w:sz w:val="22"/>
              </w:rPr>
              <w:t xml:space="preserve">Obszar 5 </w:t>
            </w:r>
          </w:p>
        </w:tc>
        <w:tc>
          <w:tcPr>
            <w:tcW w:w="12309" w:type="dxa"/>
            <w:gridSpan w:val="15"/>
            <w:shd w:val="clear" w:color="auto" w:fill="D9E2F3" w:themeFill="accent1" w:themeFillTint="33"/>
            <w:vAlign w:val="center"/>
          </w:tcPr>
          <w:p w14:paraId="5872CFD9" w14:textId="77777777" w:rsidR="00C51E42" w:rsidRPr="00992312" w:rsidRDefault="00C51E42">
            <w:pPr>
              <w:jc w:val="center"/>
              <w:rPr>
                <w:rFonts w:cs="Open Sans"/>
                <w:sz w:val="22"/>
              </w:rPr>
            </w:pPr>
            <w:r w:rsidRPr="00992312">
              <w:rPr>
                <w:rFonts w:cs="Open Sans"/>
                <w:sz w:val="22"/>
              </w:rPr>
              <w:t>Rodziny z dziećmi</w:t>
            </w:r>
          </w:p>
        </w:tc>
      </w:tr>
      <w:tr w:rsidR="00C51E42" w:rsidRPr="00992312" w14:paraId="2E7802A2" w14:textId="77777777">
        <w:trPr>
          <w:trHeight w:val="647"/>
        </w:trPr>
        <w:tc>
          <w:tcPr>
            <w:tcW w:w="1985" w:type="dxa"/>
            <w:shd w:val="clear" w:color="auto" w:fill="auto"/>
            <w:vAlign w:val="center"/>
          </w:tcPr>
          <w:p w14:paraId="60E892FA" w14:textId="77777777" w:rsidR="00C51E42" w:rsidRPr="00992312" w:rsidRDefault="00C51E42" w:rsidP="00C51E42">
            <w:pPr>
              <w:pStyle w:val="Akapitzlist"/>
              <w:numPr>
                <w:ilvl w:val="0"/>
                <w:numId w:val="18"/>
              </w:numPr>
              <w:ind w:left="-107" w:firstLine="0"/>
              <w:rPr>
                <w:rFonts w:cs="Open Sans"/>
                <w:sz w:val="22"/>
              </w:rPr>
            </w:pPr>
          </w:p>
        </w:tc>
        <w:tc>
          <w:tcPr>
            <w:tcW w:w="12309" w:type="dxa"/>
            <w:gridSpan w:val="15"/>
            <w:shd w:val="clear" w:color="auto" w:fill="auto"/>
            <w:vAlign w:val="center"/>
          </w:tcPr>
          <w:p w14:paraId="555B667F" w14:textId="48FA799C" w:rsidR="00C51E42" w:rsidRPr="00992312" w:rsidRDefault="00BA009D">
            <w:pPr>
              <w:rPr>
                <w:rFonts w:cs="Open Sans"/>
                <w:sz w:val="22"/>
              </w:rPr>
            </w:pPr>
            <w:r w:rsidRPr="00992312">
              <w:rPr>
                <w:rFonts w:cs="Open Sans"/>
                <w:sz w:val="22"/>
              </w:rPr>
              <w:t>Wsparcie jakości życia rodzin poprzez dostęp do lokalnych, elastycznych usług społecznych</w:t>
            </w:r>
          </w:p>
        </w:tc>
      </w:tr>
      <w:tr w:rsidR="00C51E42" w:rsidRPr="00992312" w14:paraId="403EE40D" w14:textId="77777777" w:rsidTr="009301C3">
        <w:tc>
          <w:tcPr>
            <w:tcW w:w="1985" w:type="dxa"/>
            <w:shd w:val="clear" w:color="auto" w:fill="auto"/>
            <w:vAlign w:val="center"/>
          </w:tcPr>
          <w:p w14:paraId="4D09DB4A" w14:textId="77777777" w:rsidR="00C51E42" w:rsidRPr="00992312" w:rsidRDefault="00C51E42">
            <w:pPr>
              <w:rPr>
                <w:rFonts w:cs="Open Sans"/>
                <w:sz w:val="22"/>
              </w:rPr>
            </w:pPr>
          </w:p>
        </w:tc>
        <w:tc>
          <w:tcPr>
            <w:tcW w:w="709" w:type="dxa"/>
            <w:shd w:val="clear" w:color="auto" w:fill="auto"/>
            <w:vAlign w:val="center"/>
          </w:tcPr>
          <w:p w14:paraId="0E2E88F1" w14:textId="77777777" w:rsidR="00C51E42" w:rsidRPr="00992312" w:rsidRDefault="00C51E42">
            <w:pPr>
              <w:rPr>
                <w:rFonts w:cs="Open Sans"/>
                <w:sz w:val="22"/>
              </w:rPr>
            </w:pPr>
            <w:r w:rsidRPr="00992312">
              <w:rPr>
                <w:rFonts w:cs="Open Sans"/>
                <w:sz w:val="22"/>
              </w:rPr>
              <w:t xml:space="preserve">Nr działania </w:t>
            </w:r>
          </w:p>
        </w:tc>
        <w:tc>
          <w:tcPr>
            <w:tcW w:w="3501" w:type="dxa"/>
            <w:gridSpan w:val="3"/>
            <w:shd w:val="clear" w:color="auto" w:fill="auto"/>
            <w:vAlign w:val="center"/>
          </w:tcPr>
          <w:p w14:paraId="2A483DF9" w14:textId="77777777" w:rsidR="00C51E42" w:rsidRPr="00992312" w:rsidRDefault="00C51E42">
            <w:pPr>
              <w:rPr>
                <w:rFonts w:cs="Open Sans"/>
                <w:sz w:val="22"/>
              </w:rPr>
            </w:pPr>
            <w:r w:rsidRPr="00992312">
              <w:rPr>
                <w:rFonts w:cs="Open Sans"/>
                <w:sz w:val="22"/>
              </w:rPr>
              <w:t xml:space="preserve">Działanie </w:t>
            </w:r>
          </w:p>
        </w:tc>
        <w:tc>
          <w:tcPr>
            <w:tcW w:w="1981" w:type="dxa"/>
            <w:gridSpan w:val="3"/>
            <w:shd w:val="clear" w:color="auto" w:fill="auto"/>
            <w:vAlign w:val="center"/>
          </w:tcPr>
          <w:p w14:paraId="307E4AAE" w14:textId="77777777" w:rsidR="00C51E42" w:rsidRPr="00992312" w:rsidRDefault="00C51E42">
            <w:pPr>
              <w:rPr>
                <w:rFonts w:cs="Open Sans"/>
                <w:sz w:val="22"/>
              </w:rPr>
            </w:pPr>
            <w:r w:rsidRPr="00992312">
              <w:rPr>
                <w:rFonts w:cs="Open Sans"/>
                <w:sz w:val="22"/>
              </w:rPr>
              <w:t>Okres realizacji</w:t>
            </w:r>
          </w:p>
        </w:tc>
        <w:tc>
          <w:tcPr>
            <w:tcW w:w="2152" w:type="dxa"/>
            <w:shd w:val="clear" w:color="auto" w:fill="auto"/>
            <w:vAlign w:val="center"/>
          </w:tcPr>
          <w:p w14:paraId="7803CB27" w14:textId="77777777" w:rsidR="00C51E42" w:rsidRPr="00992312" w:rsidRDefault="00C51E42">
            <w:pPr>
              <w:rPr>
                <w:rFonts w:cs="Open Sans"/>
                <w:sz w:val="22"/>
              </w:rPr>
            </w:pPr>
            <w:r w:rsidRPr="00992312">
              <w:rPr>
                <w:rFonts w:cs="Open Sans"/>
                <w:sz w:val="22"/>
              </w:rPr>
              <w:t xml:space="preserve">Podmiot/podmioty odpowiedzialne </w:t>
            </w:r>
          </w:p>
        </w:tc>
        <w:tc>
          <w:tcPr>
            <w:tcW w:w="1969" w:type="dxa"/>
            <w:gridSpan w:val="3"/>
            <w:shd w:val="clear" w:color="auto" w:fill="auto"/>
            <w:vAlign w:val="center"/>
          </w:tcPr>
          <w:p w14:paraId="44957E1F" w14:textId="77777777" w:rsidR="00C51E42" w:rsidRPr="00992312" w:rsidRDefault="00C51E42">
            <w:pPr>
              <w:rPr>
                <w:rFonts w:cs="Open Sans"/>
                <w:sz w:val="22"/>
              </w:rPr>
            </w:pPr>
            <w:r w:rsidRPr="00992312">
              <w:rPr>
                <w:rFonts w:cs="Open Sans"/>
                <w:sz w:val="22"/>
              </w:rPr>
              <w:t xml:space="preserve">Koszt </w:t>
            </w:r>
          </w:p>
        </w:tc>
        <w:tc>
          <w:tcPr>
            <w:tcW w:w="1997" w:type="dxa"/>
            <w:gridSpan w:val="4"/>
            <w:shd w:val="clear" w:color="auto" w:fill="auto"/>
            <w:vAlign w:val="center"/>
          </w:tcPr>
          <w:p w14:paraId="361434EB" w14:textId="77777777" w:rsidR="00C51E42" w:rsidRPr="00992312" w:rsidRDefault="00C51E42">
            <w:pPr>
              <w:rPr>
                <w:rFonts w:cs="Open Sans"/>
                <w:sz w:val="22"/>
              </w:rPr>
            </w:pPr>
            <w:r w:rsidRPr="00992312">
              <w:rPr>
                <w:rFonts w:cs="Open Sans"/>
                <w:sz w:val="22"/>
              </w:rPr>
              <w:t xml:space="preserve">Źródło/-a finansowania </w:t>
            </w:r>
          </w:p>
        </w:tc>
      </w:tr>
      <w:tr w:rsidR="00961CDE" w:rsidRPr="00992312" w14:paraId="17715C46" w14:textId="77777777" w:rsidTr="007A16B7">
        <w:tc>
          <w:tcPr>
            <w:tcW w:w="1985" w:type="dxa"/>
            <w:shd w:val="clear" w:color="auto" w:fill="auto"/>
            <w:vAlign w:val="center"/>
          </w:tcPr>
          <w:p w14:paraId="5FECC5C8" w14:textId="77777777" w:rsidR="00961CDE" w:rsidRPr="00992312" w:rsidRDefault="00961CDE" w:rsidP="00961CDE">
            <w:pPr>
              <w:rPr>
                <w:rFonts w:cs="Open Sans"/>
                <w:sz w:val="22"/>
              </w:rPr>
            </w:pPr>
          </w:p>
        </w:tc>
        <w:tc>
          <w:tcPr>
            <w:tcW w:w="709" w:type="dxa"/>
            <w:shd w:val="clear" w:color="auto" w:fill="auto"/>
            <w:vAlign w:val="center"/>
          </w:tcPr>
          <w:p w14:paraId="196C7149" w14:textId="77777777" w:rsidR="00961CDE" w:rsidRPr="00992312" w:rsidRDefault="00961CDE" w:rsidP="00961CDE">
            <w:pPr>
              <w:pStyle w:val="Akapitzlist"/>
              <w:numPr>
                <w:ilvl w:val="0"/>
                <w:numId w:val="41"/>
              </w:numPr>
              <w:ind w:left="311" w:hanging="311"/>
              <w:rPr>
                <w:rFonts w:cs="Open Sans"/>
                <w:sz w:val="22"/>
              </w:rPr>
            </w:pPr>
          </w:p>
        </w:tc>
        <w:tc>
          <w:tcPr>
            <w:tcW w:w="3501" w:type="dxa"/>
            <w:gridSpan w:val="3"/>
            <w:shd w:val="clear" w:color="auto" w:fill="auto"/>
            <w:vAlign w:val="center"/>
          </w:tcPr>
          <w:p w14:paraId="7042B903" w14:textId="0F1AE511" w:rsidR="00961CDE" w:rsidRPr="00992312" w:rsidRDefault="00961CDE" w:rsidP="00961CDE">
            <w:pPr>
              <w:rPr>
                <w:rFonts w:cs="Open Sans"/>
                <w:sz w:val="22"/>
              </w:rPr>
            </w:pPr>
            <w:r w:rsidRPr="00992312">
              <w:rPr>
                <w:rFonts w:eastAsia="Calibri" w:cs="Open Sans"/>
                <w:kern w:val="24"/>
                <w:sz w:val="22"/>
              </w:rPr>
              <w:t>Dążenie do wdrożenia wsparcia rodziny poprzez działania asystenta rodziny</w:t>
            </w:r>
          </w:p>
        </w:tc>
        <w:tc>
          <w:tcPr>
            <w:tcW w:w="1981" w:type="dxa"/>
            <w:gridSpan w:val="3"/>
            <w:shd w:val="clear" w:color="auto" w:fill="auto"/>
          </w:tcPr>
          <w:p w14:paraId="4AC08A78" w14:textId="2CEA0FF3" w:rsidR="00961CDE" w:rsidRPr="00992312" w:rsidRDefault="00961CDE" w:rsidP="00961CDE">
            <w:pPr>
              <w:rPr>
                <w:rFonts w:cs="Open Sans"/>
                <w:sz w:val="22"/>
              </w:rPr>
            </w:pPr>
            <w:r w:rsidRPr="00992312">
              <w:rPr>
                <w:rFonts w:cs="Open Sans"/>
                <w:sz w:val="22"/>
              </w:rPr>
              <w:t>Do 2030 roku</w:t>
            </w:r>
          </w:p>
        </w:tc>
        <w:tc>
          <w:tcPr>
            <w:tcW w:w="2152" w:type="dxa"/>
            <w:shd w:val="clear" w:color="auto" w:fill="auto"/>
          </w:tcPr>
          <w:p w14:paraId="578D0A77" w14:textId="09477B58"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69" w:type="dxa"/>
            <w:gridSpan w:val="3"/>
            <w:shd w:val="clear" w:color="auto" w:fill="auto"/>
          </w:tcPr>
          <w:p w14:paraId="58D74E25" w14:textId="03FDA0DC" w:rsidR="00961CDE" w:rsidRPr="00992312" w:rsidRDefault="00992312" w:rsidP="00961CDE">
            <w:pPr>
              <w:rPr>
                <w:rFonts w:cs="Open Sans"/>
                <w:sz w:val="22"/>
              </w:rPr>
            </w:pPr>
            <w:r w:rsidRPr="00992312">
              <w:rPr>
                <w:rFonts w:cs="Open Sans"/>
                <w:i/>
                <w:iCs/>
                <w:sz w:val="22"/>
              </w:rPr>
              <w:t>W zależności od ilości chętnych osób i pozyskanych środków</w:t>
            </w:r>
          </w:p>
        </w:tc>
        <w:tc>
          <w:tcPr>
            <w:tcW w:w="1997" w:type="dxa"/>
            <w:gridSpan w:val="4"/>
            <w:shd w:val="clear" w:color="auto" w:fill="auto"/>
          </w:tcPr>
          <w:p w14:paraId="56DDD641" w14:textId="3D8348EB"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387E4E21" w14:textId="77777777" w:rsidTr="007A16B7">
        <w:tc>
          <w:tcPr>
            <w:tcW w:w="1985" w:type="dxa"/>
            <w:shd w:val="clear" w:color="auto" w:fill="auto"/>
            <w:vAlign w:val="center"/>
          </w:tcPr>
          <w:p w14:paraId="72EDA90B" w14:textId="77777777" w:rsidR="00961CDE" w:rsidRPr="00992312" w:rsidRDefault="00961CDE" w:rsidP="00961CDE">
            <w:pPr>
              <w:rPr>
                <w:rFonts w:cs="Open Sans"/>
                <w:sz w:val="22"/>
              </w:rPr>
            </w:pPr>
          </w:p>
        </w:tc>
        <w:tc>
          <w:tcPr>
            <w:tcW w:w="709" w:type="dxa"/>
            <w:shd w:val="clear" w:color="auto" w:fill="auto"/>
            <w:vAlign w:val="center"/>
          </w:tcPr>
          <w:p w14:paraId="227AED01" w14:textId="77777777" w:rsidR="00961CDE" w:rsidRPr="00992312" w:rsidRDefault="00961CDE" w:rsidP="00961CDE">
            <w:pPr>
              <w:pStyle w:val="Akapitzlist"/>
              <w:numPr>
                <w:ilvl w:val="0"/>
                <w:numId w:val="41"/>
              </w:numPr>
              <w:ind w:left="311" w:hanging="311"/>
              <w:rPr>
                <w:rFonts w:cs="Open Sans"/>
                <w:sz w:val="22"/>
              </w:rPr>
            </w:pPr>
          </w:p>
        </w:tc>
        <w:tc>
          <w:tcPr>
            <w:tcW w:w="3501" w:type="dxa"/>
            <w:gridSpan w:val="3"/>
            <w:shd w:val="clear" w:color="auto" w:fill="auto"/>
            <w:vAlign w:val="center"/>
          </w:tcPr>
          <w:p w14:paraId="60E30951" w14:textId="458EC476" w:rsidR="00961CDE" w:rsidRPr="00992312" w:rsidRDefault="00961CDE" w:rsidP="00961CDE">
            <w:pPr>
              <w:rPr>
                <w:rFonts w:cs="Open Sans"/>
                <w:sz w:val="22"/>
              </w:rPr>
            </w:pPr>
            <w:r w:rsidRPr="00992312">
              <w:rPr>
                <w:rFonts w:eastAsia="Calibri" w:cs="Open Sans"/>
                <w:kern w:val="24"/>
                <w:sz w:val="22"/>
              </w:rPr>
              <w:t>Rozwój oferty i tworzenie warunków do aktywnego spędzania wolnego czasu dla rodzin z dziećmi i młodzieży</w:t>
            </w:r>
          </w:p>
        </w:tc>
        <w:tc>
          <w:tcPr>
            <w:tcW w:w="1981" w:type="dxa"/>
            <w:gridSpan w:val="3"/>
            <w:shd w:val="clear" w:color="auto" w:fill="auto"/>
          </w:tcPr>
          <w:p w14:paraId="00E94CFC" w14:textId="709141E6" w:rsidR="00961CDE" w:rsidRPr="00992312" w:rsidRDefault="00961CDE" w:rsidP="00961CDE">
            <w:pPr>
              <w:rPr>
                <w:rFonts w:cs="Open Sans"/>
                <w:sz w:val="22"/>
              </w:rPr>
            </w:pPr>
            <w:r w:rsidRPr="00992312">
              <w:rPr>
                <w:rFonts w:cs="Open Sans"/>
                <w:sz w:val="22"/>
              </w:rPr>
              <w:t>Do 2030 roku</w:t>
            </w:r>
          </w:p>
        </w:tc>
        <w:tc>
          <w:tcPr>
            <w:tcW w:w="2152" w:type="dxa"/>
            <w:shd w:val="clear" w:color="auto" w:fill="auto"/>
          </w:tcPr>
          <w:p w14:paraId="113B09E2" w14:textId="21173AB7"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69" w:type="dxa"/>
            <w:gridSpan w:val="3"/>
            <w:shd w:val="clear" w:color="auto" w:fill="auto"/>
          </w:tcPr>
          <w:p w14:paraId="20F6EEA2" w14:textId="7B3BD54A" w:rsidR="00961CDE" w:rsidRPr="00992312" w:rsidRDefault="00992312" w:rsidP="00961CDE">
            <w:pPr>
              <w:rPr>
                <w:rFonts w:cs="Open Sans"/>
                <w:sz w:val="22"/>
              </w:rPr>
            </w:pPr>
            <w:r w:rsidRPr="00992312">
              <w:rPr>
                <w:rFonts w:cs="Open Sans"/>
                <w:i/>
                <w:iCs/>
                <w:sz w:val="22"/>
              </w:rPr>
              <w:t>-</w:t>
            </w:r>
          </w:p>
        </w:tc>
        <w:tc>
          <w:tcPr>
            <w:tcW w:w="1997" w:type="dxa"/>
            <w:gridSpan w:val="4"/>
            <w:shd w:val="clear" w:color="auto" w:fill="auto"/>
          </w:tcPr>
          <w:p w14:paraId="3C2D7F6D" w14:textId="2417285F"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6595A906" w14:textId="77777777" w:rsidTr="007A16B7">
        <w:tc>
          <w:tcPr>
            <w:tcW w:w="1985" w:type="dxa"/>
            <w:shd w:val="clear" w:color="auto" w:fill="auto"/>
            <w:vAlign w:val="center"/>
          </w:tcPr>
          <w:p w14:paraId="60881BC2" w14:textId="77777777" w:rsidR="00961CDE" w:rsidRPr="00992312" w:rsidRDefault="00961CDE" w:rsidP="00961CDE">
            <w:pPr>
              <w:rPr>
                <w:rFonts w:cs="Open Sans"/>
                <w:sz w:val="22"/>
              </w:rPr>
            </w:pPr>
          </w:p>
        </w:tc>
        <w:tc>
          <w:tcPr>
            <w:tcW w:w="709" w:type="dxa"/>
            <w:shd w:val="clear" w:color="auto" w:fill="auto"/>
            <w:vAlign w:val="center"/>
          </w:tcPr>
          <w:p w14:paraId="609DBE29" w14:textId="77777777" w:rsidR="00961CDE" w:rsidRPr="00992312" w:rsidRDefault="00961CDE" w:rsidP="00961CDE">
            <w:pPr>
              <w:pStyle w:val="Akapitzlist"/>
              <w:numPr>
                <w:ilvl w:val="0"/>
                <w:numId w:val="41"/>
              </w:numPr>
              <w:ind w:left="311" w:hanging="311"/>
              <w:rPr>
                <w:rFonts w:cs="Open Sans"/>
                <w:sz w:val="22"/>
              </w:rPr>
            </w:pPr>
          </w:p>
        </w:tc>
        <w:tc>
          <w:tcPr>
            <w:tcW w:w="3501" w:type="dxa"/>
            <w:gridSpan w:val="3"/>
            <w:shd w:val="clear" w:color="auto" w:fill="auto"/>
            <w:vAlign w:val="center"/>
          </w:tcPr>
          <w:p w14:paraId="1E951F30" w14:textId="3BE24CF2" w:rsidR="00961CDE" w:rsidRPr="00992312" w:rsidRDefault="00961CDE" w:rsidP="00961CDE">
            <w:pPr>
              <w:rPr>
                <w:rFonts w:cs="Open Sans"/>
                <w:sz w:val="22"/>
              </w:rPr>
            </w:pPr>
            <w:r w:rsidRPr="00992312">
              <w:rPr>
                <w:rFonts w:eastAsia="Calibri" w:cs="Open Sans"/>
                <w:color w:val="000000" w:themeColor="text1"/>
                <w:kern w:val="24"/>
                <w:sz w:val="22"/>
              </w:rPr>
              <w:t>Organizacja zajęć terapeutycznych, edukacyjnych i rozwojowych w szkołach i gminnych instytucjach kultury</w:t>
            </w:r>
          </w:p>
        </w:tc>
        <w:tc>
          <w:tcPr>
            <w:tcW w:w="1981" w:type="dxa"/>
            <w:gridSpan w:val="3"/>
            <w:shd w:val="clear" w:color="auto" w:fill="auto"/>
          </w:tcPr>
          <w:p w14:paraId="59DA2451" w14:textId="2774858D" w:rsidR="00961CDE" w:rsidRPr="00992312" w:rsidRDefault="00961CDE" w:rsidP="00961CDE">
            <w:pPr>
              <w:rPr>
                <w:rFonts w:cs="Open Sans"/>
                <w:sz w:val="22"/>
              </w:rPr>
            </w:pPr>
            <w:r w:rsidRPr="00992312">
              <w:rPr>
                <w:rFonts w:cs="Open Sans"/>
                <w:sz w:val="22"/>
              </w:rPr>
              <w:t>Do 2030 roku</w:t>
            </w:r>
          </w:p>
        </w:tc>
        <w:tc>
          <w:tcPr>
            <w:tcW w:w="2152" w:type="dxa"/>
            <w:shd w:val="clear" w:color="auto" w:fill="auto"/>
          </w:tcPr>
          <w:p w14:paraId="20B013E4" w14:textId="56C05AE7"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69" w:type="dxa"/>
            <w:gridSpan w:val="3"/>
            <w:shd w:val="clear" w:color="auto" w:fill="auto"/>
          </w:tcPr>
          <w:p w14:paraId="1DF7CADA" w14:textId="24521D6F" w:rsidR="00961CDE" w:rsidRPr="00992312" w:rsidRDefault="00992312" w:rsidP="00961CDE">
            <w:pPr>
              <w:rPr>
                <w:rFonts w:cs="Open Sans"/>
                <w:sz w:val="22"/>
              </w:rPr>
            </w:pPr>
            <w:r w:rsidRPr="00992312">
              <w:rPr>
                <w:rFonts w:cs="Open Sans"/>
                <w:i/>
                <w:iCs/>
                <w:sz w:val="22"/>
              </w:rPr>
              <w:t>-</w:t>
            </w:r>
          </w:p>
        </w:tc>
        <w:tc>
          <w:tcPr>
            <w:tcW w:w="1997" w:type="dxa"/>
            <w:gridSpan w:val="4"/>
            <w:shd w:val="clear" w:color="auto" w:fill="auto"/>
          </w:tcPr>
          <w:p w14:paraId="462DC970" w14:textId="1889550A"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14B3FC49" w14:textId="77777777" w:rsidTr="007A16B7">
        <w:tc>
          <w:tcPr>
            <w:tcW w:w="1985" w:type="dxa"/>
            <w:shd w:val="clear" w:color="auto" w:fill="auto"/>
            <w:vAlign w:val="center"/>
          </w:tcPr>
          <w:p w14:paraId="39823521" w14:textId="77777777" w:rsidR="00961CDE" w:rsidRPr="00992312" w:rsidRDefault="00961CDE" w:rsidP="00961CDE">
            <w:pPr>
              <w:rPr>
                <w:rFonts w:cs="Open Sans"/>
                <w:sz w:val="22"/>
              </w:rPr>
            </w:pPr>
          </w:p>
        </w:tc>
        <w:tc>
          <w:tcPr>
            <w:tcW w:w="709" w:type="dxa"/>
            <w:shd w:val="clear" w:color="auto" w:fill="auto"/>
            <w:vAlign w:val="center"/>
          </w:tcPr>
          <w:p w14:paraId="533D06AF" w14:textId="77777777" w:rsidR="00961CDE" w:rsidRPr="00992312" w:rsidRDefault="00961CDE" w:rsidP="00961CDE">
            <w:pPr>
              <w:pStyle w:val="Akapitzlist"/>
              <w:numPr>
                <w:ilvl w:val="0"/>
                <w:numId w:val="41"/>
              </w:numPr>
              <w:ind w:left="311" w:hanging="311"/>
              <w:rPr>
                <w:rFonts w:cs="Open Sans"/>
                <w:sz w:val="22"/>
              </w:rPr>
            </w:pPr>
          </w:p>
        </w:tc>
        <w:tc>
          <w:tcPr>
            <w:tcW w:w="3501" w:type="dxa"/>
            <w:gridSpan w:val="3"/>
            <w:shd w:val="clear" w:color="auto" w:fill="auto"/>
            <w:vAlign w:val="center"/>
          </w:tcPr>
          <w:p w14:paraId="67363D4A" w14:textId="1066BACE" w:rsidR="00961CDE" w:rsidRPr="00992312" w:rsidRDefault="00961CDE" w:rsidP="00961CDE">
            <w:pPr>
              <w:tabs>
                <w:tab w:val="num" w:pos="720"/>
              </w:tabs>
              <w:rPr>
                <w:rFonts w:cs="Open Sans"/>
                <w:sz w:val="22"/>
              </w:rPr>
            </w:pPr>
            <w:r w:rsidRPr="00992312">
              <w:rPr>
                <w:rFonts w:eastAsia="Calibri" w:cs="Open Sans"/>
                <w:color w:val="000000" w:themeColor="text1"/>
                <w:kern w:val="24"/>
                <w:sz w:val="22"/>
              </w:rPr>
              <w:t>Wsparcie psychologiczne dla dzieci i rodzin poprzez zapewnienie dostępności psychologów np. w szkołach</w:t>
            </w:r>
          </w:p>
        </w:tc>
        <w:tc>
          <w:tcPr>
            <w:tcW w:w="1981" w:type="dxa"/>
            <w:gridSpan w:val="3"/>
            <w:shd w:val="clear" w:color="auto" w:fill="auto"/>
          </w:tcPr>
          <w:p w14:paraId="26DA384B" w14:textId="3B9179FD" w:rsidR="00961CDE" w:rsidRPr="00992312" w:rsidRDefault="00961CDE" w:rsidP="00961CDE">
            <w:pPr>
              <w:rPr>
                <w:rFonts w:cs="Open Sans"/>
                <w:sz w:val="22"/>
              </w:rPr>
            </w:pPr>
            <w:r w:rsidRPr="00992312">
              <w:rPr>
                <w:rFonts w:cs="Open Sans"/>
                <w:sz w:val="22"/>
              </w:rPr>
              <w:t>Do 2030 roku</w:t>
            </w:r>
          </w:p>
        </w:tc>
        <w:tc>
          <w:tcPr>
            <w:tcW w:w="2152" w:type="dxa"/>
            <w:shd w:val="clear" w:color="auto" w:fill="auto"/>
          </w:tcPr>
          <w:p w14:paraId="1CAE6B1E" w14:textId="50DD775B"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69" w:type="dxa"/>
            <w:gridSpan w:val="3"/>
            <w:shd w:val="clear" w:color="auto" w:fill="auto"/>
          </w:tcPr>
          <w:p w14:paraId="6A501784" w14:textId="0E3F9106" w:rsidR="00961CDE" w:rsidRPr="00992312" w:rsidRDefault="00992312" w:rsidP="00961CDE">
            <w:pPr>
              <w:rPr>
                <w:rFonts w:cs="Open Sans"/>
                <w:sz w:val="22"/>
              </w:rPr>
            </w:pPr>
            <w:r w:rsidRPr="00992312">
              <w:rPr>
                <w:rFonts w:cs="Open Sans"/>
                <w:i/>
                <w:iCs/>
                <w:sz w:val="22"/>
              </w:rPr>
              <w:t>-</w:t>
            </w:r>
          </w:p>
        </w:tc>
        <w:tc>
          <w:tcPr>
            <w:tcW w:w="1997" w:type="dxa"/>
            <w:gridSpan w:val="4"/>
            <w:shd w:val="clear" w:color="auto" w:fill="auto"/>
          </w:tcPr>
          <w:p w14:paraId="1DA316F2" w14:textId="6F1A4C11" w:rsidR="00961CDE" w:rsidRPr="00992312" w:rsidRDefault="00961CDE" w:rsidP="00961CDE">
            <w:pPr>
              <w:rPr>
                <w:rFonts w:cs="Open Sans"/>
                <w:sz w:val="22"/>
              </w:rPr>
            </w:pPr>
            <w:r w:rsidRPr="00992312">
              <w:rPr>
                <w:rFonts w:cs="Open Sans"/>
                <w:sz w:val="22"/>
              </w:rPr>
              <w:t>Środki własne gminy fundusze europejskie, krajowe i inne</w:t>
            </w:r>
          </w:p>
        </w:tc>
      </w:tr>
      <w:tr w:rsidR="00961CDE" w:rsidRPr="00992312" w14:paraId="66636233" w14:textId="77777777" w:rsidTr="007A16B7">
        <w:tc>
          <w:tcPr>
            <w:tcW w:w="1985" w:type="dxa"/>
            <w:shd w:val="clear" w:color="auto" w:fill="auto"/>
            <w:vAlign w:val="center"/>
          </w:tcPr>
          <w:p w14:paraId="1AE3CC19" w14:textId="77777777" w:rsidR="00961CDE" w:rsidRPr="00992312" w:rsidRDefault="00961CDE" w:rsidP="00961CDE">
            <w:pPr>
              <w:rPr>
                <w:rFonts w:cs="Open Sans"/>
                <w:sz w:val="22"/>
              </w:rPr>
            </w:pPr>
          </w:p>
        </w:tc>
        <w:tc>
          <w:tcPr>
            <w:tcW w:w="709" w:type="dxa"/>
            <w:shd w:val="clear" w:color="auto" w:fill="auto"/>
            <w:vAlign w:val="center"/>
          </w:tcPr>
          <w:p w14:paraId="30198D96" w14:textId="77777777" w:rsidR="00961CDE" w:rsidRPr="00992312" w:rsidRDefault="00961CDE" w:rsidP="00961CDE">
            <w:pPr>
              <w:pStyle w:val="Akapitzlist"/>
              <w:numPr>
                <w:ilvl w:val="0"/>
                <w:numId w:val="41"/>
              </w:numPr>
              <w:ind w:left="311" w:hanging="311"/>
              <w:rPr>
                <w:rFonts w:cs="Open Sans"/>
                <w:sz w:val="22"/>
              </w:rPr>
            </w:pPr>
          </w:p>
        </w:tc>
        <w:tc>
          <w:tcPr>
            <w:tcW w:w="3501" w:type="dxa"/>
            <w:gridSpan w:val="3"/>
            <w:shd w:val="clear" w:color="auto" w:fill="auto"/>
            <w:vAlign w:val="center"/>
          </w:tcPr>
          <w:p w14:paraId="5F59774D" w14:textId="047064C8" w:rsidR="00961CDE" w:rsidRPr="00992312" w:rsidRDefault="00961CDE" w:rsidP="00961CDE">
            <w:pPr>
              <w:tabs>
                <w:tab w:val="num" w:pos="720"/>
              </w:tabs>
              <w:rPr>
                <w:rFonts w:eastAsia="Calibri" w:cs="Open Sans"/>
                <w:color w:val="000000" w:themeColor="text1"/>
                <w:kern w:val="24"/>
                <w:sz w:val="22"/>
              </w:rPr>
            </w:pPr>
            <w:r w:rsidRPr="00992312">
              <w:rPr>
                <w:rFonts w:eastAsia="Calibri" w:cs="Open Sans"/>
                <w:color w:val="000000" w:themeColor="text1"/>
                <w:kern w:val="24"/>
                <w:sz w:val="22"/>
              </w:rPr>
              <w:t>Promowanie działań z zakresu zdrowego stylu życia dla dzieci i rodzin</w:t>
            </w:r>
          </w:p>
        </w:tc>
        <w:tc>
          <w:tcPr>
            <w:tcW w:w="1981" w:type="dxa"/>
            <w:gridSpan w:val="3"/>
            <w:shd w:val="clear" w:color="auto" w:fill="auto"/>
          </w:tcPr>
          <w:p w14:paraId="0642AD94" w14:textId="5EE526A7" w:rsidR="00961CDE" w:rsidRPr="00992312" w:rsidRDefault="00961CDE" w:rsidP="00961CDE">
            <w:pPr>
              <w:rPr>
                <w:rFonts w:cs="Open Sans"/>
                <w:sz w:val="22"/>
              </w:rPr>
            </w:pPr>
            <w:r w:rsidRPr="00992312">
              <w:rPr>
                <w:rFonts w:cs="Open Sans"/>
                <w:sz w:val="22"/>
              </w:rPr>
              <w:t>Do 2030 roku</w:t>
            </w:r>
          </w:p>
        </w:tc>
        <w:tc>
          <w:tcPr>
            <w:tcW w:w="2152" w:type="dxa"/>
            <w:shd w:val="clear" w:color="auto" w:fill="auto"/>
          </w:tcPr>
          <w:p w14:paraId="4709A9C2" w14:textId="2D943A75" w:rsidR="00961CDE" w:rsidRPr="00992312" w:rsidRDefault="00961CDE" w:rsidP="00961CDE">
            <w:pPr>
              <w:rPr>
                <w:rFonts w:cs="Open Sans"/>
                <w:sz w:val="22"/>
              </w:rPr>
            </w:pPr>
            <w:r w:rsidRPr="00992312">
              <w:rPr>
                <w:rFonts w:cs="Open Sans"/>
                <w:sz w:val="22"/>
              </w:rPr>
              <w:t xml:space="preserve">Gmina </w:t>
            </w:r>
            <w:r w:rsidRPr="00992312">
              <w:rPr>
                <w:rFonts w:cs="Open Sans"/>
                <w:sz w:val="22"/>
              </w:rPr>
              <w:fldChar w:fldCharType="begin"/>
            </w:r>
            <w:r w:rsidRPr="00992312">
              <w:rPr>
                <w:rFonts w:cs="Open Sans"/>
                <w:sz w:val="22"/>
              </w:rPr>
              <w:instrText>DOCPROPERTY  "Nazwa gminy"  \* MERGEFORMAT</w:instrText>
            </w:r>
            <w:r w:rsidRPr="00992312">
              <w:rPr>
                <w:rFonts w:cs="Open Sans"/>
                <w:sz w:val="22"/>
              </w:rPr>
              <w:fldChar w:fldCharType="separate"/>
            </w:r>
            <w:r w:rsidRPr="00992312">
              <w:rPr>
                <w:rFonts w:cs="Open Sans"/>
                <w:sz w:val="22"/>
              </w:rPr>
              <w:t>Cisna</w:t>
            </w:r>
            <w:r w:rsidRPr="00992312">
              <w:rPr>
                <w:rFonts w:cs="Open Sans"/>
                <w:sz w:val="22"/>
              </w:rPr>
              <w:fldChar w:fldCharType="end"/>
            </w:r>
            <w:r w:rsidRPr="00992312">
              <w:rPr>
                <w:rFonts w:cs="Open Sans"/>
                <w:sz w:val="22"/>
              </w:rPr>
              <w:t>, OPS w Cisnej i inni realizatorzy</w:t>
            </w:r>
          </w:p>
        </w:tc>
        <w:tc>
          <w:tcPr>
            <w:tcW w:w="1969" w:type="dxa"/>
            <w:gridSpan w:val="3"/>
            <w:shd w:val="clear" w:color="auto" w:fill="auto"/>
          </w:tcPr>
          <w:p w14:paraId="58C24AA5" w14:textId="7B5BDF09" w:rsidR="00961CDE" w:rsidRPr="00992312" w:rsidRDefault="00992312" w:rsidP="00961CDE">
            <w:pPr>
              <w:rPr>
                <w:rFonts w:cs="Open Sans"/>
                <w:sz w:val="22"/>
              </w:rPr>
            </w:pPr>
            <w:r w:rsidRPr="00992312">
              <w:rPr>
                <w:rFonts w:cs="Open Sans"/>
                <w:i/>
                <w:iCs/>
                <w:sz w:val="22"/>
              </w:rPr>
              <w:t>-</w:t>
            </w:r>
          </w:p>
        </w:tc>
        <w:tc>
          <w:tcPr>
            <w:tcW w:w="1997" w:type="dxa"/>
            <w:gridSpan w:val="4"/>
            <w:shd w:val="clear" w:color="auto" w:fill="auto"/>
          </w:tcPr>
          <w:p w14:paraId="30B68D9C" w14:textId="08D5F368" w:rsidR="00961CDE" w:rsidRPr="00992312" w:rsidRDefault="00961CDE" w:rsidP="00961CDE">
            <w:pPr>
              <w:rPr>
                <w:rFonts w:cs="Open Sans"/>
                <w:sz w:val="22"/>
              </w:rPr>
            </w:pPr>
            <w:r w:rsidRPr="00992312">
              <w:rPr>
                <w:rFonts w:cs="Open Sans"/>
                <w:sz w:val="22"/>
              </w:rPr>
              <w:t>Środki własne gminy fundusze europejskie, krajowe i inne</w:t>
            </w:r>
          </w:p>
        </w:tc>
      </w:tr>
    </w:tbl>
    <w:p w14:paraId="57E2431A" w14:textId="77777777" w:rsidR="00C51E42" w:rsidRPr="00992312" w:rsidRDefault="00C51E42" w:rsidP="00C51E42">
      <w:pPr>
        <w:spacing w:after="160" w:line="259" w:lineRule="auto"/>
        <w:rPr>
          <w:sz w:val="22"/>
        </w:rPr>
      </w:pPr>
    </w:p>
    <w:p w14:paraId="1E351A55" w14:textId="77777777" w:rsidR="00C51E42" w:rsidRPr="00992312" w:rsidRDefault="00C51E42" w:rsidP="00C51E42">
      <w:pPr>
        <w:spacing w:after="160" w:line="259" w:lineRule="auto"/>
        <w:rPr>
          <w:sz w:val="22"/>
        </w:rPr>
      </w:pPr>
    </w:p>
    <w:p w14:paraId="4C20C901" w14:textId="77777777" w:rsidR="003B2779" w:rsidRPr="00992312" w:rsidRDefault="003B2779" w:rsidP="003B2779">
      <w:pPr>
        <w:spacing w:after="160" w:line="259" w:lineRule="auto"/>
        <w:rPr>
          <w:sz w:val="22"/>
        </w:rPr>
      </w:pPr>
    </w:p>
    <w:p w14:paraId="20CBF88B" w14:textId="77777777" w:rsidR="003B2779" w:rsidRPr="00992312" w:rsidRDefault="003B2779" w:rsidP="003B2779">
      <w:pPr>
        <w:spacing w:after="160" w:line="259" w:lineRule="auto"/>
        <w:rPr>
          <w:sz w:val="22"/>
        </w:rPr>
      </w:pPr>
    </w:p>
    <w:p w14:paraId="4C0AA36B" w14:textId="77777777" w:rsidR="003B2779" w:rsidRDefault="003B2779" w:rsidP="003B2779">
      <w:pPr>
        <w:spacing w:after="160" w:line="259" w:lineRule="auto"/>
        <w:sectPr w:rsidR="003B2779" w:rsidSect="003B2779">
          <w:headerReference w:type="default" r:id="rId27"/>
          <w:footerReference w:type="default" r:id="rId28"/>
          <w:headerReference w:type="first" r:id="rId29"/>
          <w:footerReference w:type="first" r:id="rId30"/>
          <w:pgSz w:w="16838" w:h="11906" w:orient="landscape"/>
          <w:pgMar w:top="1418" w:right="1418" w:bottom="1418" w:left="1418" w:header="709" w:footer="709" w:gutter="0"/>
          <w:cols w:space="708"/>
          <w:titlePg/>
          <w:docGrid w:linePitch="360"/>
        </w:sectPr>
      </w:pPr>
    </w:p>
    <w:p w14:paraId="0DC2E08A" w14:textId="77777777" w:rsidR="00C57616" w:rsidRDefault="00C57616" w:rsidP="00C57616">
      <w:pPr>
        <w:pStyle w:val="Nagwek1"/>
        <w:numPr>
          <w:ilvl w:val="0"/>
          <w:numId w:val="1"/>
        </w:numPr>
        <w:spacing w:line="259" w:lineRule="auto"/>
        <w:ind w:left="567" w:hanging="567"/>
      </w:pPr>
      <w:bookmarkStart w:id="56" w:name="_Toc182568123"/>
      <w:bookmarkStart w:id="57" w:name="_Toc183522020"/>
      <w:bookmarkStart w:id="58" w:name="_Toc185255350"/>
      <w:r>
        <w:lastRenderedPageBreak/>
        <w:t>Ź</w:t>
      </w:r>
      <w:r w:rsidRPr="00C31BC7">
        <w:t>ródła finansowania wdrożenia i realizacji pl</w:t>
      </w:r>
      <w:bookmarkEnd w:id="56"/>
      <w:bookmarkEnd w:id="57"/>
      <w:r>
        <w:t>anu</w:t>
      </w:r>
      <w:bookmarkEnd w:id="58"/>
    </w:p>
    <w:p w14:paraId="082CCC67" w14:textId="77777777" w:rsidR="00C57616" w:rsidRDefault="00C57616" w:rsidP="00381863">
      <w:pPr>
        <w:jc w:val="both"/>
      </w:pPr>
      <w:r w:rsidRPr="00527429">
        <w:t xml:space="preserve">Realizacja lokalnego planu deinstytucjonalizacji usług społecznych (LPDI) wymaga stabilnych i zróżnicowanych źródeł finansowania, które umożliwią wdrożenie nowych form wsparcia oraz przekształcenie istniejących instytucji w kierunku bardziej zindywidualizowanych, środowiskowych usług. </w:t>
      </w:r>
      <w:r>
        <w:t>Niniejszy rozdział nie dotyka w sposób szczegółowy analizy kosztów realizacji planu, natomiast wskazuje przede wszystkim możliwe źródła finansowania, o które ubiegać się może gmina, aby realizować wytyczone w niniejszym Planie kierunki działań.</w:t>
      </w:r>
    </w:p>
    <w:p w14:paraId="39AA3CB9" w14:textId="77777777" w:rsidR="00C57616" w:rsidRDefault="00C57616" w:rsidP="00381863">
      <w:pPr>
        <w:spacing w:after="160" w:line="259" w:lineRule="auto"/>
        <w:jc w:val="both"/>
      </w:pPr>
      <w:r w:rsidRPr="00527429">
        <w:t>Poniżej przedstawiono kluczowe źródła finansowania, które mogą zostać wykorzystane na poziomie lokalnym:</w:t>
      </w:r>
    </w:p>
    <w:p w14:paraId="52E84C9D" w14:textId="77777777" w:rsidR="00C57616" w:rsidRPr="00E83ADF" w:rsidRDefault="00C57616" w:rsidP="00381863">
      <w:pPr>
        <w:spacing w:after="160" w:line="259" w:lineRule="auto"/>
        <w:jc w:val="both"/>
      </w:pPr>
      <w:r w:rsidRPr="00E83ADF">
        <w:t>1. Środki własne jednostek samorządu terytorialnego (JST)</w:t>
      </w:r>
    </w:p>
    <w:p w14:paraId="34D000D9" w14:textId="6CC1F953" w:rsidR="00C57616" w:rsidRPr="00A7150C" w:rsidRDefault="00C57616" w:rsidP="00381863">
      <w:pPr>
        <w:spacing w:after="160" w:line="259" w:lineRule="auto"/>
        <w:jc w:val="both"/>
      </w:pPr>
      <w:r w:rsidRPr="00A7150C">
        <w:t xml:space="preserve">Jednostki samorządu </w:t>
      </w:r>
      <w:r w:rsidR="009C00D2" w:rsidRPr="00A7150C">
        <w:t>terytorialnego</w:t>
      </w:r>
      <w:r w:rsidRPr="00A7150C">
        <w:t xml:space="preserve"> jako kluczowi realizatorzy polityki społecznej na poziomie lokalnym, powinny zapewnić finansowanie z budżetów własnych.</w:t>
      </w:r>
    </w:p>
    <w:p w14:paraId="2ABD4832" w14:textId="77777777" w:rsidR="00C57616" w:rsidRPr="00F64876" w:rsidRDefault="00C57616" w:rsidP="00381863">
      <w:pPr>
        <w:numPr>
          <w:ilvl w:val="0"/>
          <w:numId w:val="28"/>
        </w:numPr>
        <w:spacing w:after="160" w:line="259" w:lineRule="auto"/>
        <w:jc w:val="both"/>
      </w:pPr>
      <w:r w:rsidRPr="00F64876">
        <w:t>Finansowanie bieżące: np. utrzymanie funkcjonowania mieszkań wspomaganych, organizacja usług opiekuńczych czy dziennych form wsparcia.</w:t>
      </w:r>
    </w:p>
    <w:p w14:paraId="3A8764F4" w14:textId="77777777" w:rsidR="00C57616" w:rsidRPr="00F64876" w:rsidRDefault="00C57616" w:rsidP="00381863">
      <w:pPr>
        <w:numPr>
          <w:ilvl w:val="0"/>
          <w:numId w:val="28"/>
        </w:numPr>
        <w:spacing w:after="160" w:line="259" w:lineRule="auto"/>
        <w:jc w:val="both"/>
      </w:pPr>
      <w:r w:rsidRPr="00F64876">
        <w:t>Wkład własny do projektów unijnych: JST mogą wykorzystać środki własne jako wkład wymagany do projektów współfinansowanych z funduszy europejskich.</w:t>
      </w:r>
    </w:p>
    <w:p w14:paraId="7738C6B8" w14:textId="77777777" w:rsidR="00C57616" w:rsidRPr="00F64876" w:rsidRDefault="00C57616" w:rsidP="00381863">
      <w:pPr>
        <w:numPr>
          <w:ilvl w:val="0"/>
          <w:numId w:val="28"/>
        </w:numPr>
        <w:spacing w:after="160" w:line="259" w:lineRule="auto"/>
        <w:jc w:val="both"/>
      </w:pPr>
      <w:r w:rsidRPr="00F64876">
        <w:t>Tworzenie rezerw celowych: w budżetach lokalnych mogą być tworzone rezerwy na realizację działań wynikających z LPDI, co umożliwia lepsze planowanie wydatków.</w:t>
      </w:r>
    </w:p>
    <w:p w14:paraId="3D096A6C" w14:textId="77777777" w:rsidR="00C57616" w:rsidRPr="00366693" w:rsidRDefault="00C57616" w:rsidP="00381863">
      <w:pPr>
        <w:spacing w:after="160" w:line="259" w:lineRule="auto"/>
        <w:jc w:val="both"/>
      </w:pPr>
      <w:r w:rsidRPr="00366693">
        <w:t>2. Fundusze europejskie i krajowe</w:t>
      </w:r>
    </w:p>
    <w:p w14:paraId="2D44824F" w14:textId="77777777" w:rsidR="00C57616" w:rsidRPr="00A7150C" w:rsidRDefault="00C57616" w:rsidP="00381863">
      <w:pPr>
        <w:spacing w:after="160" w:line="259" w:lineRule="auto"/>
        <w:jc w:val="both"/>
      </w:pPr>
      <w:r w:rsidRPr="00A7150C">
        <w:t>Deinstytucjonalizacja usług społecznych jest jednym z priorytetów Unii Europejskiej i polityki społecznej w Polsce, co zapewnia szeroki dostęp do funduszy wspierających tego typu działania.</w:t>
      </w:r>
      <w:bookmarkStart w:id="59" w:name="_GoBack"/>
      <w:bookmarkEnd w:id="59"/>
    </w:p>
    <w:p w14:paraId="3847D8B5" w14:textId="77777777" w:rsidR="00C57616" w:rsidRPr="00366693" w:rsidRDefault="00C57616" w:rsidP="00381863">
      <w:pPr>
        <w:spacing w:after="160" w:line="259" w:lineRule="auto"/>
        <w:jc w:val="both"/>
      </w:pPr>
      <w:r w:rsidRPr="00366693">
        <w:t>a) Fundusze europejskie 2021–2027</w:t>
      </w:r>
    </w:p>
    <w:p w14:paraId="37516096" w14:textId="77777777" w:rsidR="00C57616" w:rsidRPr="00366693" w:rsidRDefault="00C57616" w:rsidP="00381863">
      <w:pPr>
        <w:numPr>
          <w:ilvl w:val="0"/>
          <w:numId w:val="29"/>
        </w:numPr>
        <w:spacing w:after="160" w:line="259" w:lineRule="auto"/>
        <w:jc w:val="both"/>
      </w:pPr>
      <w:r w:rsidRPr="00366693">
        <w:t>Europejski Fundusz Społeczny Plus (EFS+): finansowanie działań wspierających aktywizację społeczną, integrację zawodową, rozwój usług opiekuńczych oraz wsparcie dla osób zagrożonych wykluczeniem społecznym.</w:t>
      </w:r>
    </w:p>
    <w:p w14:paraId="47F3233F" w14:textId="77777777" w:rsidR="00C57616" w:rsidRPr="00366693" w:rsidRDefault="00C57616" w:rsidP="00381863">
      <w:pPr>
        <w:numPr>
          <w:ilvl w:val="0"/>
          <w:numId w:val="29"/>
        </w:numPr>
        <w:spacing w:after="160" w:line="259" w:lineRule="auto"/>
        <w:jc w:val="both"/>
      </w:pPr>
      <w:r w:rsidRPr="00366693">
        <w:lastRenderedPageBreak/>
        <w:t>Europejski Fundusz Rozwoju Regionalnego (EFRR): wspieranie inwestycji infrastrukturalnych, takich jak tworzenie mieszkań wspomaganych, dziennych domów wsparcia, placówek integracyjnych czy modernizacja istniejących budynków.</w:t>
      </w:r>
    </w:p>
    <w:p w14:paraId="559C1009" w14:textId="77777777" w:rsidR="00C57616" w:rsidRPr="00366693" w:rsidRDefault="00C57616" w:rsidP="00381863">
      <w:pPr>
        <w:numPr>
          <w:ilvl w:val="0"/>
          <w:numId w:val="29"/>
        </w:numPr>
        <w:spacing w:after="160" w:line="259" w:lineRule="auto"/>
        <w:jc w:val="both"/>
      </w:pPr>
      <w:r w:rsidRPr="00366693">
        <w:t>Programy krajowe współfinansowane przez UE, np. Program Fundusze Europejskie dla Rozwoju Społecznego (FERS), Fundusze Europejskie dla Regionów czy Fundusze Norweskie.</w:t>
      </w:r>
    </w:p>
    <w:p w14:paraId="5F20158A" w14:textId="77777777" w:rsidR="00C57616" w:rsidRPr="00366693" w:rsidRDefault="00C57616" w:rsidP="00381863">
      <w:pPr>
        <w:spacing w:after="160" w:line="259" w:lineRule="auto"/>
        <w:jc w:val="both"/>
      </w:pPr>
      <w:r w:rsidRPr="00366693">
        <w:t>b) Programy krajowe i dotacje ministerialne</w:t>
      </w:r>
    </w:p>
    <w:p w14:paraId="6CE73B07" w14:textId="77777777" w:rsidR="00C57616" w:rsidRPr="00366693" w:rsidRDefault="00C57616" w:rsidP="00381863">
      <w:pPr>
        <w:numPr>
          <w:ilvl w:val="0"/>
          <w:numId w:val="30"/>
        </w:numPr>
        <w:spacing w:after="160" w:line="259" w:lineRule="auto"/>
        <w:jc w:val="both"/>
      </w:pPr>
      <w:r w:rsidRPr="00366693">
        <w:t>Programy Ministerstwa Rodziny i Polityki Społecznej: wsparcie w ramach programów: „Opieka 75+”, „Senior+”, „Asystent Osoby Niepełnosprawnej” czy „Czas na Mieszkanie”.</w:t>
      </w:r>
    </w:p>
    <w:p w14:paraId="7DD06AF5" w14:textId="77777777" w:rsidR="00C57616" w:rsidRPr="00366693" w:rsidRDefault="00C57616" w:rsidP="00381863">
      <w:pPr>
        <w:numPr>
          <w:ilvl w:val="0"/>
          <w:numId w:val="30"/>
        </w:numPr>
        <w:spacing w:after="160" w:line="259" w:lineRule="auto"/>
        <w:jc w:val="both"/>
      </w:pPr>
      <w:r w:rsidRPr="00366693">
        <w:t>Program Fundusz Solidarnościowy: wsparcie dla osób z niepełnosprawnościami poprzez dofinansowanie asystentów osobistych, usług rehabilitacyjnych czy dostępności w środowisku lokalnym.</w:t>
      </w:r>
    </w:p>
    <w:p w14:paraId="1AC8F147" w14:textId="77777777" w:rsidR="00C57616" w:rsidRPr="00BA01F3" w:rsidRDefault="00C57616" w:rsidP="00381863">
      <w:pPr>
        <w:spacing w:after="160" w:line="259" w:lineRule="auto"/>
        <w:jc w:val="both"/>
      </w:pPr>
      <w:r w:rsidRPr="00BA01F3">
        <w:t>3. Partnerstwa publiczno-prywatne (PPP)</w:t>
      </w:r>
    </w:p>
    <w:p w14:paraId="29DCFAAD" w14:textId="77777777" w:rsidR="00C57616" w:rsidRDefault="00C57616" w:rsidP="00381863">
      <w:pPr>
        <w:spacing w:after="160" w:line="259" w:lineRule="auto"/>
        <w:jc w:val="both"/>
      </w:pPr>
      <w:r w:rsidRPr="00A7150C">
        <w:t>Partnerstwo publiczno-prywatne to model, który może skutecznie wesprzeć rozwój usług społecznych, szczególnie w zakresie inwestycji infrastrukturalnych.</w:t>
      </w:r>
    </w:p>
    <w:p w14:paraId="1D897612" w14:textId="77777777" w:rsidR="00C57616" w:rsidRPr="00A7150C" w:rsidRDefault="00C57616" w:rsidP="00381863">
      <w:pPr>
        <w:spacing w:after="160" w:line="259" w:lineRule="auto"/>
        <w:jc w:val="both"/>
      </w:pPr>
      <w:r>
        <w:t>W ramach pa</w:t>
      </w:r>
      <w:r w:rsidRPr="00E40EAF">
        <w:t>rtnerstwa publiczno-prywatn</w:t>
      </w:r>
      <w:r>
        <w:t>ego można realizować działania takie jak np.:</w:t>
      </w:r>
    </w:p>
    <w:p w14:paraId="3D83655C" w14:textId="77777777" w:rsidR="00C57616" w:rsidRPr="00A7150C" w:rsidRDefault="00C57616" w:rsidP="00381863">
      <w:pPr>
        <w:numPr>
          <w:ilvl w:val="0"/>
          <w:numId w:val="31"/>
        </w:numPr>
        <w:spacing w:after="160" w:line="259" w:lineRule="auto"/>
        <w:jc w:val="both"/>
      </w:pPr>
      <w:r w:rsidRPr="004251FE">
        <w:t>budowa mieszkań wspomaganych i treningowych</w:t>
      </w:r>
      <w:r>
        <w:t xml:space="preserve">, gdzie </w:t>
      </w:r>
      <w:r w:rsidRPr="00A7150C">
        <w:t xml:space="preserve">partner prywatny finansuje inwestycję </w:t>
      </w:r>
      <w:r>
        <w:t xml:space="preserve">np. </w:t>
      </w:r>
      <w:r w:rsidRPr="00A7150C">
        <w:t>w zamian za długoterminowe użytkowanie lub zarządzanie</w:t>
      </w:r>
      <w:r>
        <w:t>;</w:t>
      </w:r>
    </w:p>
    <w:p w14:paraId="74D44592" w14:textId="77777777" w:rsidR="00C57616" w:rsidRPr="00A7150C" w:rsidRDefault="00C57616" w:rsidP="00381863">
      <w:pPr>
        <w:numPr>
          <w:ilvl w:val="0"/>
          <w:numId w:val="31"/>
        </w:numPr>
        <w:spacing w:after="160" w:line="259" w:lineRule="auto"/>
        <w:jc w:val="both"/>
      </w:pPr>
      <w:r w:rsidRPr="00CA5AE4">
        <w:t>zlecanie usług społecznych organizacjom pozarządowym lub przedsiębiorstwom społecznym</w:t>
      </w:r>
      <w:r>
        <w:t xml:space="preserve"> – </w:t>
      </w:r>
      <w:r w:rsidRPr="00CA5AE4">
        <w:t>w ramach tego działania można</w:t>
      </w:r>
      <w:r w:rsidRPr="00A7150C">
        <w:t xml:space="preserve"> wykorzysta</w:t>
      </w:r>
      <w:r>
        <w:t xml:space="preserve">ć </w:t>
      </w:r>
      <w:r w:rsidRPr="00A7150C">
        <w:t>wiedz</w:t>
      </w:r>
      <w:r>
        <w:t>ę</w:t>
      </w:r>
      <w:r w:rsidRPr="00A7150C">
        <w:t xml:space="preserve"> i doświadczenia sektora pozarządowego w realizacji usług środowiskowych.</w:t>
      </w:r>
    </w:p>
    <w:p w14:paraId="11D41A10" w14:textId="77777777" w:rsidR="00C57616" w:rsidRPr="00912A60" w:rsidRDefault="00C57616" w:rsidP="00381863">
      <w:pPr>
        <w:spacing w:after="160" w:line="259" w:lineRule="auto"/>
        <w:jc w:val="both"/>
      </w:pPr>
      <w:r w:rsidRPr="00912A60">
        <w:t>4. Organizacje pozarządowe i fundacje</w:t>
      </w:r>
    </w:p>
    <w:p w14:paraId="10F890E9" w14:textId="77777777" w:rsidR="00C57616" w:rsidRPr="00A7150C" w:rsidRDefault="00C57616" w:rsidP="00381863">
      <w:pPr>
        <w:spacing w:after="160" w:line="259" w:lineRule="auto"/>
        <w:jc w:val="both"/>
      </w:pPr>
      <w:r w:rsidRPr="00A7150C">
        <w:t xml:space="preserve">Współpraca z organizacjami pozarządowymi może być kluczowa w realizacji działań wynikających z LPDI. NGO-sy często posiadają doświadczenie, które pozwala na </w:t>
      </w:r>
      <w:r w:rsidRPr="00A7150C">
        <w:lastRenderedPageBreak/>
        <w:t>skuteczną realizację innowacyjnych form wsparcia.</w:t>
      </w:r>
      <w:r>
        <w:t xml:space="preserve"> W ramach tej współpracy można np.:</w:t>
      </w:r>
    </w:p>
    <w:p w14:paraId="2ADBFDDB" w14:textId="77777777" w:rsidR="00C57616" w:rsidRPr="00A7150C" w:rsidRDefault="00C57616" w:rsidP="00381863">
      <w:pPr>
        <w:numPr>
          <w:ilvl w:val="0"/>
          <w:numId w:val="32"/>
        </w:numPr>
        <w:spacing w:after="160" w:line="259" w:lineRule="auto"/>
        <w:jc w:val="both"/>
      </w:pPr>
      <w:r w:rsidRPr="00156250">
        <w:t>uzyskać granty i dotacje krajowe i międzynarodowe</w:t>
      </w:r>
      <w:r w:rsidRPr="00A7150C">
        <w:t xml:space="preserve">: fundacje oraz stowarzyszenia mogą ubiegać się o środki na realizację lokalnych projektów deinstytucjonalizacyjnych (np. granty od </w:t>
      </w:r>
      <w:r>
        <w:t xml:space="preserve">Fundacji Fundusz Współpracy, np. w ramach programu „Premia społeczna” na współpracę </w:t>
      </w:r>
      <w:r w:rsidRPr="000C65C3">
        <w:t>z podmiotem ekonomii społecznej</w:t>
      </w:r>
      <w:r>
        <w:t xml:space="preserve">, </w:t>
      </w:r>
      <w:r w:rsidRPr="00A7150C">
        <w:t>Fundacji Batorego, Fundacji im. Stefana Kuryłowicza).</w:t>
      </w:r>
    </w:p>
    <w:p w14:paraId="54A691C6" w14:textId="77777777" w:rsidR="00C57616" w:rsidRPr="00A7150C" w:rsidRDefault="00C57616" w:rsidP="00381863">
      <w:pPr>
        <w:numPr>
          <w:ilvl w:val="0"/>
          <w:numId w:val="32"/>
        </w:numPr>
        <w:spacing w:after="160" w:line="259" w:lineRule="auto"/>
        <w:jc w:val="both"/>
      </w:pPr>
      <w:r w:rsidRPr="00156250">
        <w:t>realizować projekty społeczne finansowane z darowizn:</w:t>
      </w:r>
      <w:r w:rsidRPr="00A7150C">
        <w:t xml:space="preserve"> np. kampanie crowdfundingowe, darowizny od lokalnych przedsiębiorców lub społeczności.</w:t>
      </w:r>
    </w:p>
    <w:p w14:paraId="6AA7E4C9" w14:textId="77777777" w:rsidR="00C57616" w:rsidRPr="000E0CFB" w:rsidRDefault="00C57616" w:rsidP="00381863">
      <w:pPr>
        <w:spacing w:after="160" w:line="259" w:lineRule="auto"/>
        <w:jc w:val="both"/>
      </w:pPr>
      <w:r w:rsidRPr="000E0CFB">
        <w:t>5. Środki z funduszy celowych i lokalnych inicjatyw</w:t>
      </w:r>
    </w:p>
    <w:p w14:paraId="4600DA7F" w14:textId="77777777" w:rsidR="00C57616" w:rsidRPr="000E0CFB" w:rsidRDefault="00C57616" w:rsidP="00381863">
      <w:pPr>
        <w:spacing w:after="160" w:line="259" w:lineRule="auto"/>
        <w:jc w:val="both"/>
      </w:pPr>
      <w:r w:rsidRPr="000E0CFB">
        <w:t>a) Fundusze celowe</w:t>
      </w:r>
    </w:p>
    <w:p w14:paraId="29CB0E0F" w14:textId="77777777" w:rsidR="00C57616" w:rsidRPr="00A7150C" w:rsidRDefault="00C57616" w:rsidP="00381863">
      <w:pPr>
        <w:numPr>
          <w:ilvl w:val="0"/>
          <w:numId w:val="33"/>
        </w:numPr>
        <w:spacing w:after="160" w:line="259" w:lineRule="auto"/>
        <w:jc w:val="both"/>
      </w:pPr>
      <w:r w:rsidRPr="000E0CFB">
        <w:t>Państwowy Fundusz Rehabilitacji Osób Niepełnosprawnych (PFRON):</w:t>
      </w:r>
      <w:r w:rsidRPr="00A7150C">
        <w:t xml:space="preserve"> finansowanie działań skierowanych do osób z niepełnosprawnościami, takich jak usługi asystenckie, dostępność przestrzeni publicznej czy szkolenia zawodowe.</w:t>
      </w:r>
    </w:p>
    <w:p w14:paraId="6DE719B5" w14:textId="77777777" w:rsidR="00C57616" w:rsidRPr="00A7150C" w:rsidRDefault="00C57616" w:rsidP="00381863">
      <w:pPr>
        <w:numPr>
          <w:ilvl w:val="0"/>
          <w:numId w:val="33"/>
        </w:numPr>
        <w:spacing w:after="160" w:line="259" w:lineRule="auto"/>
        <w:jc w:val="both"/>
      </w:pPr>
      <w:r w:rsidRPr="000E0CFB">
        <w:t>Fundusz Pracy:</w:t>
      </w:r>
      <w:r w:rsidRPr="00A7150C">
        <w:t xml:space="preserve"> wsparcie aktywizacji zawodowej i społecznej osób korzystających z pomocy społecznej, w tym osób zagrożonych wykluczeniem społecznym.</w:t>
      </w:r>
    </w:p>
    <w:p w14:paraId="55D220CD" w14:textId="77777777" w:rsidR="00C57616" w:rsidRPr="000E0CFB" w:rsidRDefault="00C57616" w:rsidP="00381863">
      <w:pPr>
        <w:spacing w:after="160" w:line="259" w:lineRule="auto"/>
        <w:jc w:val="both"/>
      </w:pPr>
      <w:r w:rsidRPr="000E0CFB">
        <w:t>b) Lokalna inicjatywa społeczna</w:t>
      </w:r>
    </w:p>
    <w:p w14:paraId="79412F9C" w14:textId="77777777" w:rsidR="00C57616" w:rsidRPr="000E0CFB" w:rsidRDefault="00C57616" w:rsidP="00381863">
      <w:pPr>
        <w:numPr>
          <w:ilvl w:val="0"/>
          <w:numId w:val="34"/>
        </w:numPr>
        <w:spacing w:after="160" w:line="259" w:lineRule="auto"/>
        <w:jc w:val="both"/>
      </w:pPr>
      <w:r w:rsidRPr="000E0CFB">
        <w:t>Budżety obywatelskie: przeznaczenie części środków z budżetu obywatelskiego na projekty wspierające deinstytucjonalizację usług, np. tworzenie centrów wsparcia czy mieszkań treningowych.</w:t>
      </w:r>
    </w:p>
    <w:p w14:paraId="54CC7D64" w14:textId="77777777" w:rsidR="00C57616" w:rsidRPr="000E0CFB" w:rsidRDefault="00C57616" w:rsidP="00381863">
      <w:pPr>
        <w:numPr>
          <w:ilvl w:val="0"/>
          <w:numId w:val="34"/>
        </w:numPr>
        <w:spacing w:after="160" w:line="259" w:lineRule="auto"/>
        <w:jc w:val="both"/>
      </w:pPr>
      <w:r w:rsidRPr="000E0CFB">
        <w:t>Inicjatywa lokalna: współpraca mieszkańców z gminą w realizacji usług społecznych.</w:t>
      </w:r>
    </w:p>
    <w:p w14:paraId="64FC2F9A" w14:textId="77777777" w:rsidR="00C57616" w:rsidRPr="000E0CFB" w:rsidRDefault="00C57616" w:rsidP="00381863">
      <w:pPr>
        <w:spacing w:after="160" w:line="259" w:lineRule="auto"/>
        <w:jc w:val="both"/>
      </w:pPr>
      <w:r w:rsidRPr="000E0CFB">
        <w:t>6. Środki prywatne i darowizny</w:t>
      </w:r>
    </w:p>
    <w:p w14:paraId="39BB1C82" w14:textId="77777777" w:rsidR="00C57616" w:rsidRPr="000E0CFB" w:rsidRDefault="00C57616" w:rsidP="00381863">
      <w:pPr>
        <w:spacing w:after="160" w:line="259" w:lineRule="auto"/>
        <w:jc w:val="both"/>
      </w:pPr>
      <w:r w:rsidRPr="000E0CFB">
        <w:t>Darowizny od lokalnych firm, osób prywatnych czy społeczności mogą wspierać działania na rzecz deinstytucjonalizacji.</w:t>
      </w:r>
    </w:p>
    <w:p w14:paraId="5A4180D7" w14:textId="77777777" w:rsidR="00C57616" w:rsidRPr="000E0CFB" w:rsidRDefault="00C57616" w:rsidP="00381863">
      <w:pPr>
        <w:numPr>
          <w:ilvl w:val="0"/>
          <w:numId w:val="35"/>
        </w:numPr>
        <w:spacing w:after="160" w:line="259" w:lineRule="auto"/>
        <w:jc w:val="both"/>
      </w:pPr>
      <w:r w:rsidRPr="000E0CFB">
        <w:t>Sponsorzy lokalni: przedsiębiorcy wspierający działalność społeczną w zamian za promocję lub korzyści wizerunkowe.</w:t>
      </w:r>
    </w:p>
    <w:p w14:paraId="1DF89B3D" w14:textId="19E30831" w:rsidR="00C57616" w:rsidRPr="000E0CFB" w:rsidRDefault="00C57616" w:rsidP="00381863">
      <w:pPr>
        <w:numPr>
          <w:ilvl w:val="0"/>
          <w:numId w:val="35"/>
        </w:numPr>
        <w:spacing w:after="160" w:line="259" w:lineRule="auto"/>
        <w:jc w:val="both"/>
      </w:pPr>
      <w:r w:rsidRPr="000E0CFB">
        <w:lastRenderedPageBreak/>
        <w:t xml:space="preserve">Fundraising i kampanie społeczne: zbiórki na rzecz </w:t>
      </w:r>
      <w:r w:rsidR="009C00D2" w:rsidRPr="000E0CFB">
        <w:t>modernizacji</w:t>
      </w:r>
      <w:r w:rsidRPr="000E0CFB">
        <w:t xml:space="preserve"> placówek, zakup sprzętu czy organizację wydarzeń integracyjnych.</w:t>
      </w:r>
    </w:p>
    <w:p w14:paraId="6568328C" w14:textId="77777777" w:rsidR="00C57616" w:rsidRPr="000E0CFB" w:rsidRDefault="00C57616" w:rsidP="00381863">
      <w:pPr>
        <w:numPr>
          <w:ilvl w:val="0"/>
          <w:numId w:val="35"/>
        </w:numPr>
        <w:spacing w:after="160" w:line="259" w:lineRule="auto"/>
        <w:jc w:val="both"/>
      </w:pPr>
      <w:r w:rsidRPr="000E0CFB">
        <w:t>Opłaty wnoszone przez korzystających</w:t>
      </w:r>
    </w:p>
    <w:p w14:paraId="5979FE78" w14:textId="77777777" w:rsidR="00C57616" w:rsidRPr="000E0CFB" w:rsidRDefault="00C57616" w:rsidP="00381863">
      <w:pPr>
        <w:spacing w:after="160" w:line="259" w:lineRule="auto"/>
        <w:jc w:val="both"/>
      </w:pPr>
      <w:r w:rsidRPr="000E0CFB">
        <w:t>7. Środki z projektów międzynarodowych i fundacji zagranicznych</w:t>
      </w:r>
    </w:p>
    <w:p w14:paraId="38242506" w14:textId="77777777" w:rsidR="00C57616" w:rsidRPr="000E0CFB" w:rsidRDefault="00C57616" w:rsidP="00381863">
      <w:pPr>
        <w:spacing w:after="160" w:line="259" w:lineRule="auto"/>
        <w:jc w:val="both"/>
      </w:pPr>
      <w:r w:rsidRPr="000E0CFB">
        <w:t>Warto poszukiwać wsparcia w organizacjach międzynarodowych, które finansują projekty społeczne.</w:t>
      </w:r>
    </w:p>
    <w:p w14:paraId="5DAD3271" w14:textId="77777777" w:rsidR="00C57616" w:rsidRPr="000E0CFB" w:rsidRDefault="00C57616" w:rsidP="00381863">
      <w:pPr>
        <w:numPr>
          <w:ilvl w:val="0"/>
          <w:numId w:val="36"/>
        </w:numPr>
        <w:spacing w:after="160" w:line="259" w:lineRule="auto"/>
        <w:jc w:val="both"/>
      </w:pPr>
      <w:r w:rsidRPr="000E0CFB">
        <w:t>Fundusze ONZ i WHO: projekty wspierające poprawę zdrowia i jakości życia osób zagrożonych wykluczeniem.</w:t>
      </w:r>
    </w:p>
    <w:p w14:paraId="5874FC08" w14:textId="77777777" w:rsidR="00C57616" w:rsidRPr="000E0CFB" w:rsidRDefault="00C57616" w:rsidP="00381863">
      <w:pPr>
        <w:numPr>
          <w:ilvl w:val="0"/>
          <w:numId w:val="36"/>
        </w:numPr>
        <w:spacing w:after="160" w:line="259" w:lineRule="auto"/>
        <w:jc w:val="both"/>
      </w:pPr>
      <w:r w:rsidRPr="000E0CFB">
        <w:t>Fundacje międzynarodowe: np. Open Society Foundations, Fundacja IKEA czy Fundacja Forda, które wspierają rozwój usług społecznych na całym świecie.</w:t>
      </w:r>
    </w:p>
    <w:p w14:paraId="5AA40C8D" w14:textId="77777777" w:rsidR="00C57616" w:rsidRPr="00C31BC7" w:rsidRDefault="00C57616" w:rsidP="00381863">
      <w:pPr>
        <w:spacing w:after="160" w:line="259" w:lineRule="auto"/>
        <w:jc w:val="both"/>
      </w:pPr>
      <w:r w:rsidRPr="00C31BC7">
        <w:t>8. Połączenie różnych źródeł finansowania</w:t>
      </w:r>
    </w:p>
    <w:p w14:paraId="628252CA" w14:textId="77777777" w:rsidR="00C57616" w:rsidRPr="00C31BC7" w:rsidRDefault="00C57616" w:rsidP="00381863">
      <w:pPr>
        <w:spacing w:after="160" w:line="259" w:lineRule="auto"/>
        <w:jc w:val="both"/>
      </w:pPr>
      <w:r w:rsidRPr="00C31BC7">
        <w:t>Skuteczne wdrożenie LPDI wymaga synergii różnych źródeł finansowania, zarówno publicznych, jak i prywatnych. Warto łączyć, w miarę możliwości, środki unijne z krajowymi i lokalnymi, wykorzystując doświadczenie organizacji pozarządowych oraz potencjał sektora prywatnego.</w:t>
      </w:r>
    </w:p>
    <w:p w14:paraId="1FB424AC" w14:textId="77777777" w:rsidR="00C57616" w:rsidRPr="00C31BC7" w:rsidRDefault="00C57616" w:rsidP="00381863">
      <w:pPr>
        <w:spacing w:after="160" w:line="259" w:lineRule="auto"/>
        <w:jc w:val="both"/>
      </w:pPr>
      <w:r w:rsidRPr="00C31BC7">
        <w:t>Podsumowanie</w:t>
      </w:r>
    </w:p>
    <w:p w14:paraId="5CEF935A" w14:textId="77777777" w:rsidR="00C57616" w:rsidRPr="00A7150C" w:rsidRDefault="00C57616" w:rsidP="00381863">
      <w:pPr>
        <w:spacing w:after="160" w:line="259" w:lineRule="auto"/>
        <w:jc w:val="both"/>
      </w:pPr>
      <w:r w:rsidRPr="00A7150C">
        <w:t>Dla powodzenia procesu deinstytucjonalizacji</w:t>
      </w:r>
      <w:r>
        <w:t xml:space="preserve"> usług społecznych</w:t>
      </w:r>
      <w:r w:rsidRPr="00A7150C">
        <w:t xml:space="preserve"> kluczowe jest odpowiednie planowanie finansowe, obejmujące różne źródła i sposoby pozyskiwania środków. Samorządy powinny przyjąć zróżnicowane podejście, korzystając z dostępnych funduszy, współpracując z partnerami z sektora prywatnego i społecznego, a także aktywnie poszukując innowacyjnych form wsparcia finansowego. Długoterminowe zaangażowanie w zapewnienie środków na deinstytucjonalizację pozwoli na budowę bardziej skutecznego i dostępnego systemu usług społecznych.</w:t>
      </w:r>
    </w:p>
    <w:p w14:paraId="6AB50359" w14:textId="246B4D78" w:rsidR="003B2779" w:rsidRDefault="00FD06BC" w:rsidP="00381863">
      <w:pPr>
        <w:spacing w:after="160" w:line="259" w:lineRule="auto"/>
        <w:jc w:val="both"/>
      </w:pPr>
      <w:r>
        <w:t xml:space="preserve">Niezwykle istotne jest również dostrzeżenie korzyści finansowych, jakie nieść może za sobą proces deinstytucjonalizacji w gminie. Może on przynieść jednostce oszczędności dzięki ograniczeniu konieczności ponoszenia kosztów pobytu mieszkańców w placówkach całodobowych, na </w:t>
      </w:r>
      <w:r w:rsidRPr="000651F9">
        <w:t xml:space="preserve">rzecz bardziej efektywnych i elastycznych form wsparcia, takich jak usługi środowiskowe czy </w:t>
      </w:r>
      <w:r>
        <w:t xml:space="preserve">usługi sąsiedzkie. </w:t>
      </w:r>
      <w:r w:rsidRPr="00AD6F0E">
        <w:t>Dodatkowo, inwestowanie w lokalne formy wsparcia może stymulować rozwój rynku pracy w regionie, tworząc miejsca pracy dla opiekunów, terapeutów i innych specjalistów.</w:t>
      </w:r>
      <w:r w:rsidR="003B2779">
        <w:br w:type="page"/>
      </w:r>
    </w:p>
    <w:p w14:paraId="03A98EED" w14:textId="77777777" w:rsidR="00A045EE" w:rsidRPr="008B3141" w:rsidRDefault="00A045EE" w:rsidP="00A045EE">
      <w:pPr>
        <w:pStyle w:val="Nagwek1"/>
        <w:numPr>
          <w:ilvl w:val="0"/>
          <w:numId w:val="1"/>
        </w:numPr>
        <w:ind w:left="567" w:hanging="567"/>
      </w:pPr>
      <w:bookmarkStart w:id="60" w:name="_Toc182568124"/>
      <w:bookmarkStart w:id="61" w:name="_Toc183522021"/>
      <w:bookmarkStart w:id="62" w:name="_Toc185255351"/>
      <w:r w:rsidRPr="008B3141">
        <w:lastRenderedPageBreak/>
        <w:t>System monitorowania i oceny</w:t>
      </w:r>
      <w:bookmarkEnd w:id="60"/>
      <w:bookmarkEnd w:id="61"/>
      <w:r w:rsidRPr="008B3141">
        <w:t xml:space="preserve"> </w:t>
      </w:r>
      <w:r>
        <w:t>(ewaluacji)</w:t>
      </w:r>
      <w:bookmarkEnd w:id="62"/>
    </w:p>
    <w:p w14:paraId="1ADCD119" w14:textId="77777777" w:rsidR="00A045EE" w:rsidRDefault="00A045EE" w:rsidP="00A045EE">
      <w:pPr>
        <w:spacing w:after="160" w:line="259" w:lineRule="auto"/>
        <w:rPr>
          <w:b/>
          <w:bCs/>
        </w:rPr>
      </w:pPr>
      <w:r w:rsidRPr="00455598">
        <w:rPr>
          <w:b/>
          <w:bCs/>
        </w:rPr>
        <w:t>Kluczowe założenia systemu monitorowania i oceny</w:t>
      </w:r>
    </w:p>
    <w:p w14:paraId="244E6BFF" w14:textId="77777777" w:rsidR="00A045EE" w:rsidRPr="009D3949" w:rsidRDefault="00A045EE" w:rsidP="00381863">
      <w:pPr>
        <w:spacing w:after="160" w:line="259" w:lineRule="auto"/>
        <w:jc w:val="both"/>
      </w:pPr>
      <w:r w:rsidRPr="00EB1E4C">
        <w:t>Skuteczna realizacja Lokalnego Planu Deinstytucjonalizacji Usług Społecznych (LPDI) wymaga opracowania systemu monitorowania i oceny, który pozwoli na bieżące śledzenie postępów, identyfikowanie ewentualnych problemów oraz wprowadzanie niezbędnych korekt</w:t>
      </w:r>
      <w:r>
        <w:t xml:space="preserve"> w planie</w:t>
      </w:r>
      <w:r w:rsidRPr="00EB1E4C">
        <w:t>. Monitoring i ocena są kluczowymi elementami zarządzania planem, ponieważ zapewniają transparentność działań oraz umożliwiają skuteczną adaptację do zmieniających się potrzeb społeczności lokalnej.</w:t>
      </w:r>
    </w:p>
    <w:p w14:paraId="6F91ED26" w14:textId="77777777" w:rsidR="00A045EE" w:rsidRPr="0071783B" w:rsidRDefault="00A045EE" w:rsidP="00095BCA">
      <w:pPr>
        <w:pStyle w:val="Akapitzlist"/>
        <w:numPr>
          <w:ilvl w:val="0"/>
          <w:numId w:val="46"/>
        </w:numPr>
        <w:spacing w:after="160" w:line="259" w:lineRule="auto"/>
        <w:ind w:left="567" w:hanging="567"/>
        <w:rPr>
          <w:b/>
          <w:bCs/>
        </w:rPr>
      </w:pPr>
      <w:r w:rsidRPr="0071783B">
        <w:rPr>
          <w:b/>
          <w:bCs/>
        </w:rPr>
        <w:t>Monitoring – bieżąca analiza realizacji planu</w:t>
      </w:r>
    </w:p>
    <w:p w14:paraId="4C43D100" w14:textId="29CC38D2" w:rsidR="00A045EE" w:rsidRPr="001B292D" w:rsidRDefault="00A045EE" w:rsidP="00381863">
      <w:pPr>
        <w:spacing w:after="160" w:line="259" w:lineRule="auto"/>
        <w:jc w:val="both"/>
      </w:pPr>
      <w:r w:rsidRPr="001B292D">
        <w:t xml:space="preserve">Monitoring </w:t>
      </w:r>
      <w:r>
        <w:t xml:space="preserve">Planu </w:t>
      </w:r>
      <w:r w:rsidRPr="001B292D">
        <w:t xml:space="preserve">opiera się na corocznych przeglądach dokumentu i wdrażanych działań. Jego </w:t>
      </w:r>
      <w:r w:rsidR="00095BCA">
        <w:t>funkcją</w:t>
      </w:r>
      <w:r w:rsidRPr="001B292D">
        <w:t xml:space="preserve"> jest regularna weryfikacja stopnia realizacji założonych celów oraz zapewnienie zgodności działań z aktualnymi potrzebami społeczności lokalnej i wytycznymi krajowymi oraz europejskimi</w:t>
      </w:r>
      <w:r>
        <w:t xml:space="preserve"> poprzez monitorowanie przyjętych wskaźników</w:t>
      </w:r>
    </w:p>
    <w:p w14:paraId="60B5D320" w14:textId="77777777" w:rsidR="00A045EE" w:rsidRPr="001B292D" w:rsidRDefault="00A045EE" w:rsidP="00A045EE">
      <w:pPr>
        <w:spacing w:after="160" w:line="259" w:lineRule="auto"/>
        <w:rPr>
          <w:b/>
          <w:bCs/>
        </w:rPr>
      </w:pPr>
      <w:r w:rsidRPr="001B292D">
        <w:rPr>
          <w:b/>
          <w:bCs/>
        </w:rPr>
        <w:t>Zakres działań:</w:t>
      </w:r>
    </w:p>
    <w:p w14:paraId="5C7BF496" w14:textId="77777777" w:rsidR="00095BCA" w:rsidRDefault="00095BCA" w:rsidP="00381863">
      <w:pPr>
        <w:spacing w:after="160" w:line="259" w:lineRule="auto"/>
        <w:jc w:val="both"/>
      </w:pPr>
      <w:r>
        <w:t>Rekomendowane jest dokonywanie corocznych przeglądów roboczych, w ramach których dokonywana będzie:</w:t>
      </w:r>
    </w:p>
    <w:p w14:paraId="1A630EAA" w14:textId="77777777" w:rsidR="00095BCA" w:rsidRPr="001B292D" w:rsidRDefault="00095BCA" w:rsidP="00381863">
      <w:pPr>
        <w:numPr>
          <w:ilvl w:val="0"/>
          <w:numId w:val="44"/>
        </w:numPr>
        <w:spacing w:after="160" w:line="259" w:lineRule="auto"/>
        <w:jc w:val="both"/>
      </w:pPr>
      <w:r>
        <w:t>a</w:t>
      </w:r>
      <w:r w:rsidRPr="001B292D">
        <w:t xml:space="preserve">naliza postępów w realizacji poszczególnych </w:t>
      </w:r>
      <w:r>
        <w:t>działań</w:t>
      </w:r>
      <w:r w:rsidRPr="001B292D">
        <w:t xml:space="preserve"> w ramach LPDI</w:t>
      </w:r>
      <w:r>
        <w:t>;</w:t>
      </w:r>
    </w:p>
    <w:p w14:paraId="512A770D" w14:textId="77777777" w:rsidR="00A045EE" w:rsidRPr="001B292D" w:rsidRDefault="00A045EE" w:rsidP="00381863">
      <w:pPr>
        <w:numPr>
          <w:ilvl w:val="0"/>
          <w:numId w:val="44"/>
        </w:numPr>
        <w:spacing w:after="160" w:line="259" w:lineRule="auto"/>
        <w:jc w:val="both"/>
      </w:pPr>
      <w:r>
        <w:t>aktualizacja</w:t>
      </w:r>
      <w:r w:rsidRPr="001B292D">
        <w:t xml:space="preserve"> wskaźników i ocena, w jakim stopniu realizowane działania wspierają założone cele strategiczne</w:t>
      </w:r>
      <w:r>
        <w:t>;</w:t>
      </w:r>
    </w:p>
    <w:p w14:paraId="65261DBD" w14:textId="77777777" w:rsidR="00A045EE" w:rsidRPr="00305B11" w:rsidRDefault="00A045EE" w:rsidP="00381863">
      <w:pPr>
        <w:numPr>
          <w:ilvl w:val="0"/>
          <w:numId w:val="44"/>
        </w:numPr>
        <w:spacing w:after="160" w:line="259" w:lineRule="auto"/>
        <w:jc w:val="both"/>
      </w:pPr>
      <w:r>
        <w:t>i</w:t>
      </w:r>
      <w:r w:rsidRPr="001B292D">
        <w:t xml:space="preserve">dentyfikacja ewentualnych barier i propozycja korekt w realizowanych </w:t>
      </w:r>
      <w:r w:rsidRPr="00886B72">
        <w:t>działaniach</w:t>
      </w:r>
      <w:r w:rsidRPr="001B292D">
        <w:t>.</w:t>
      </w:r>
    </w:p>
    <w:p w14:paraId="2D02D9B0" w14:textId="77777777" w:rsidR="00095BCA" w:rsidRDefault="00095BCA" w:rsidP="00095BCA">
      <w:pPr>
        <w:spacing w:after="160" w:line="259" w:lineRule="auto"/>
        <w:rPr>
          <w:b/>
          <w:bCs/>
        </w:rPr>
      </w:pPr>
      <w:r w:rsidRPr="001B292D">
        <w:rPr>
          <w:b/>
          <w:bCs/>
        </w:rPr>
        <w:t>Odpowiedzialność</w:t>
      </w:r>
    </w:p>
    <w:p w14:paraId="6165F334" w14:textId="77777777" w:rsidR="00095BCA" w:rsidRPr="001B292D" w:rsidRDefault="00095BCA" w:rsidP="00381863">
      <w:pPr>
        <w:spacing w:after="160" w:line="259" w:lineRule="auto"/>
        <w:jc w:val="both"/>
      </w:pPr>
      <w:r w:rsidRPr="001B292D">
        <w:t>Realizacją monitoringu zajmuje się Ośrodek Pomocy Społecznej (OPS) jako jednostka koordynująca wdrażanie LPDI, we współpracy z innymi podmiotami odpowiedzialnymi za realizację działań</w:t>
      </w:r>
      <w:r>
        <w:t xml:space="preserve"> na terenie gminy</w:t>
      </w:r>
      <w:r w:rsidRPr="001B292D">
        <w:t>.</w:t>
      </w:r>
    </w:p>
    <w:p w14:paraId="1F2FE98F" w14:textId="77777777" w:rsidR="00095BCA" w:rsidRDefault="00A045EE" w:rsidP="00095BCA">
      <w:pPr>
        <w:spacing w:after="160" w:line="259" w:lineRule="auto"/>
        <w:rPr>
          <w:b/>
          <w:bCs/>
        </w:rPr>
      </w:pPr>
      <w:r w:rsidRPr="001B292D">
        <w:rPr>
          <w:b/>
          <w:bCs/>
        </w:rPr>
        <w:t>Harmonogram</w:t>
      </w:r>
    </w:p>
    <w:p w14:paraId="4A203C93" w14:textId="0161DF11" w:rsidR="00A045EE" w:rsidRPr="001B292D" w:rsidRDefault="00A045EE" w:rsidP="00381863">
      <w:pPr>
        <w:spacing w:after="160" w:line="259" w:lineRule="auto"/>
        <w:jc w:val="both"/>
      </w:pPr>
      <w:r w:rsidRPr="001B292D">
        <w:t>M</w:t>
      </w:r>
      <w:r w:rsidR="00802367">
        <w:t>onitoring odbywa się corocznie.</w:t>
      </w:r>
    </w:p>
    <w:p w14:paraId="51C09D6F" w14:textId="77777777" w:rsidR="00A045EE" w:rsidRPr="001B292D" w:rsidRDefault="00A045EE" w:rsidP="00A045EE">
      <w:pPr>
        <w:spacing w:after="160" w:line="259" w:lineRule="auto"/>
        <w:rPr>
          <w:b/>
          <w:bCs/>
        </w:rPr>
      </w:pPr>
      <w:r w:rsidRPr="001B292D">
        <w:rPr>
          <w:b/>
          <w:bCs/>
        </w:rPr>
        <w:lastRenderedPageBreak/>
        <w:t>Narzędzia</w:t>
      </w:r>
    </w:p>
    <w:p w14:paraId="6564877C" w14:textId="118E51C3" w:rsidR="00A045EE" w:rsidRPr="001B292D" w:rsidRDefault="00A045EE" w:rsidP="00381863">
      <w:pPr>
        <w:spacing w:after="160" w:line="259" w:lineRule="auto"/>
        <w:jc w:val="both"/>
      </w:pPr>
      <w:r>
        <w:t>Narzędziami niezbędnymi do przeprowadzenia monitoringu będzie przede wszystkim a</w:t>
      </w:r>
      <w:r w:rsidRPr="001B292D">
        <w:t>naliza danych zgromadzonych w bazach OPS oraz informacji dostarczanych przez partnerów i interesariuszy.</w:t>
      </w:r>
      <w:r>
        <w:t xml:space="preserve"> </w:t>
      </w:r>
    </w:p>
    <w:p w14:paraId="5CAE89EB" w14:textId="77777777" w:rsidR="00A045EE" w:rsidRPr="0071783B" w:rsidRDefault="00A045EE" w:rsidP="00095BCA">
      <w:pPr>
        <w:pStyle w:val="Akapitzlist"/>
        <w:numPr>
          <w:ilvl w:val="0"/>
          <w:numId w:val="46"/>
        </w:numPr>
        <w:tabs>
          <w:tab w:val="left" w:pos="567"/>
        </w:tabs>
        <w:spacing w:after="160" w:line="259" w:lineRule="auto"/>
        <w:ind w:left="567" w:hanging="567"/>
        <w:rPr>
          <w:b/>
          <w:bCs/>
        </w:rPr>
      </w:pPr>
      <w:r w:rsidRPr="0071783B">
        <w:rPr>
          <w:b/>
          <w:bCs/>
        </w:rPr>
        <w:t>Ewaluacja – strategiczna ocena długoterminowa</w:t>
      </w:r>
    </w:p>
    <w:p w14:paraId="2EEDEF76" w14:textId="77777777" w:rsidR="00A045EE" w:rsidRPr="001B292D" w:rsidRDefault="00A045EE" w:rsidP="00381863">
      <w:pPr>
        <w:spacing w:after="160" w:line="259" w:lineRule="auto"/>
        <w:jc w:val="both"/>
      </w:pPr>
      <w:r w:rsidRPr="001B292D">
        <w:t xml:space="preserve">Ewaluacja LPDI została zaplanowana jako kluczowe narzędzie strategiczne, mające na celu ocenę skuteczności podejmowanych działań w perspektywie </w:t>
      </w:r>
      <w:r>
        <w:t>5-letniej</w:t>
      </w:r>
      <w:r w:rsidRPr="001B292D">
        <w:t>. Jest to element zapewniający systematyczne doskonalenie usług oraz dostosowanie planu do zmieniających się warunków społeczno-gospodarczych.</w:t>
      </w:r>
    </w:p>
    <w:p w14:paraId="31D6391B" w14:textId="77777777" w:rsidR="00095BCA" w:rsidRDefault="00095BCA" w:rsidP="00095BCA">
      <w:pPr>
        <w:spacing w:after="160" w:line="259" w:lineRule="auto"/>
        <w:rPr>
          <w:b/>
          <w:bCs/>
        </w:rPr>
      </w:pPr>
      <w:r w:rsidRPr="001B292D">
        <w:rPr>
          <w:b/>
          <w:bCs/>
        </w:rPr>
        <w:t>Cel</w:t>
      </w:r>
      <w:r>
        <w:rPr>
          <w:b/>
          <w:bCs/>
        </w:rPr>
        <w:t xml:space="preserve"> oceny</w:t>
      </w:r>
    </w:p>
    <w:p w14:paraId="025981ED" w14:textId="77777777" w:rsidR="00095BCA" w:rsidRPr="001B292D" w:rsidRDefault="00095BCA" w:rsidP="00AC6731">
      <w:pPr>
        <w:spacing w:after="160" w:line="259" w:lineRule="auto"/>
        <w:jc w:val="both"/>
      </w:pPr>
      <w:r>
        <w:t>Celem prowadzonych działań jest oce</w:t>
      </w:r>
      <w:r w:rsidRPr="001B292D">
        <w:t>na długoterminowych efektów wdrażania LPDI, w tym:</w:t>
      </w:r>
      <w:r>
        <w:t xml:space="preserve"> s</w:t>
      </w:r>
      <w:r w:rsidRPr="001B292D">
        <w:t>kuteczności działań (czy cele zostały osiągnięte?)</w:t>
      </w:r>
      <w:r>
        <w:t xml:space="preserve"> i </w:t>
      </w:r>
      <w:r w:rsidRPr="001B292D">
        <w:t>efektywności (czy zasoby zostały właściwie wykorzystane?)</w:t>
      </w:r>
      <w:r>
        <w:t>.</w:t>
      </w:r>
    </w:p>
    <w:p w14:paraId="3EDA0EA8" w14:textId="77777777" w:rsidR="00095BCA" w:rsidRDefault="00095BCA" w:rsidP="00095BCA">
      <w:pPr>
        <w:spacing w:after="160" w:line="259" w:lineRule="auto"/>
        <w:rPr>
          <w:b/>
          <w:bCs/>
        </w:rPr>
      </w:pPr>
      <w:r w:rsidRPr="001B292D">
        <w:rPr>
          <w:b/>
          <w:bCs/>
        </w:rPr>
        <w:t>Zakres</w:t>
      </w:r>
      <w:r>
        <w:rPr>
          <w:b/>
          <w:bCs/>
        </w:rPr>
        <w:t xml:space="preserve"> ewaluacji</w:t>
      </w:r>
    </w:p>
    <w:p w14:paraId="4E71074B" w14:textId="77777777" w:rsidR="00095BCA" w:rsidRPr="001B292D" w:rsidRDefault="00095BCA" w:rsidP="00AC6731">
      <w:pPr>
        <w:spacing w:after="160" w:line="259" w:lineRule="auto"/>
        <w:jc w:val="both"/>
        <w:rPr>
          <w:b/>
          <w:bCs/>
        </w:rPr>
      </w:pPr>
      <w:r w:rsidRPr="001B292D">
        <w:t xml:space="preserve">Ewaluacja obejmuje szeroką analizę wskaźników osiągnięcia celów, konsultacje z interesariuszami oraz przegląd doświadczeń z realizacji działań. Wynikiem </w:t>
      </w:r>
      <w:r>
        <w:t>powinien być</w:t>
      </w:r>
      <w:r w:rsidRPr="001B292D">
        <w:t xml:space="preserve"> raport z rekomendacjami dla przyszłych aktualizacji LPDI.</w:t>
      </w:r>
    </w:p>
    <w:p w14:paraId="6131A4EE" w14:textId="77777777" w:rsidR="00095BCA" w:rsidRDefault="00A045EE" w:rsidP="00095BCA">
      <w:pPr>
        <w:spacing w:after="160" w:line="259" w:lineRule="auto"/>
        <w:rPr>
          <w:b/>
          <w:bCs/>
        </w:rPr>
      </w:pPr>
      <w:r w:rsidRPr="001B292D">
        <w:rPr>
          <w:b/>
          <w:bCs/>
        </w:rPr>
        <w:t>Harmonogram</w:t>
      </w:r>
    </w:p>
    <w:p w14:paraId="7E242F22" w14:textId="68E5B540" w:rsidR="00A045EE" w:rsidRDefault="00A045EE" w:rsidP="00AC6731">
      <w:pPr>
        <w:spacing w:after="160" w:line="259" w:lineRule="auto"/>
        <w:jc w:val="both"/>
      </w:pPr>
      <w:r w:rsidRPr="001B292D">
        <w:t xml:space="preserve">Ewaluacja przeprowadzana jest co </w:t>
      </w:r>
      <w:r w:rsidRPr="005C1399">
        <w:t>pięć</w:t>
      </w:r>
      <w:r w:rsidRPr="001B292D">
        <w:t xml:space="preserve"> lat</w:t>
      </w:r>
      <w:r w:rsidRPr="005C1399">
        <w:t xml:space="preserve"> – d</w:t>
      </w:r>
      <w:r w:rsidRPr="001B292D">
        <w:t>zięki temu możliwa jest ocena zarówno bieżących działań, jak i ich wpływu w dłuższej perspektywie.</w:t>
      </w:r>
    </w:p>
    <w:p w14:paraId="4D312DE0" w14:textId="77777777" w:rsidR="00A045EE" w:rsidRDefault="00A045EE" w:rsidP="00A045EE">
      <w:pPr>
        <w:spacing w:after="160" w:line="259" w:lineRule="auto"/>
        <w:rPr>
          <w:b/>
          <w:bCs/>
        </w:rPr>
      </w:pPr>
      <w:r>
        <w:rPr>
          <w:b/>
          <w:bCs/>
        </w:rPr>
        <w:t>Narzędzia ewaluacji</w:t>
      </w:r>
    </w:p>
    <w:p w14:paraId="72B9D465" w14:textId="4F674605" w:rsidR="00A045EE" w:rsidRDefault="00A045EE" w:rsidP="00AC6731">
      <w:pPr>
        <w:jc w:val="both"/>
      </w:pPr>
      <w:r w:rsidRPr="00F5071F">
        <w:t>Ewaluacja LPDI jest kluczowym procesem, który pozwala na ocenę skuteczności działań podejmowanych w ramach lokalnej polityki społecznej. Wśród podstawowych narzędzi wykorzystywanych w ewaluacji LPDI znajdują się</w:t>
      </w:r>
      <w:r>
        <w:t>:</w:t>
      </w:r>
      <w:r w:rsidRPr="00F5071F">
        <w:t xml:space="preserve"> </w:t>
      </w:r>
      <w:r>
        <w:t xml:space="preserve">1) </w:t>
      </w:r>
      <w:r w:rsidRPr="00F5071F">
        <w:t>analiza wskaźników,</w:t>
      </w:r>
      <w:r>
        <w:t xml:space="preserve"> która </w:t>
      </w:r>
      <w:r w:rsidRPr="000841F2">
        <w:t>pozwoli ocenić stopień realizacji założonych celów LPDI oraz efektywność działań</w:t>
      </w:r>
      <w:r>
        <w:t>;</w:t>
      </w:r>
      <w:r w:rsidRPr="00F5071F">
        <w:t xml:space="preserve"> </w:t>
      </w:r>
      <w:r>
        <w:t xml:space="preserve">2) </w:t>
      </w:r>
      <w:r w:rsidRPr="00F5071F">
        <w:t>badania z interesariuszami</w:t>
      </w:r>
      <w:r>
        <w:t xml:space="preserve"> - a</w:t>
      </w:r>
      <w:r w:rsidRPr="00A603C9">
        <w:t>nkiety i wywiady z beneficjentami oraz pracownikami umożliwią zebranie opinii na temat jakości usług oraz ich wpływu na życie mieszkańców, co pozwoli na dostosowanie działań do ich rzeczywistych potrzeb</w:t>
      </w:r>
      <w:r>
        <w:t xml:space="preserve">; 3) </w:t>
      </w:r>
      <w:r w:rsidRPr="00F5071F">
        <w:t>przegląd dokumentacji</w:t>
      </w:r>
      <w:r>
        <w:t xml:space="preserve">, </w:t>
      </w:r>
      <w:r w:rsidRPr="000841F2">
        <w:t>raportów i sprawozdań związanych z realizacją LPDI</w:t>
      </w:r>
      <w:r>
        <w:t>, co</w:t>
      </w:r>
      <w:r w:rsidRPr="000841F2">
        <w:t xml:space="preserve"> dostarczy </w:t>
      </w:r>
      <w:r w:rsidRPr="000841F2">
        <w:lastRenderedPageBreak/>
        <w:t>danych o wykorzystaniu zasobów oraz pomoże ocenić efektywność finansową i organizacyjną działań</w:t>
      </w:r>
      <w:r w:rsidR="00095BCA" w:rsidRPr="000841F2">
        <w:t>.</w:t>
      </w:r>
    </w:p>
    <w:p w14:paraId="12FE8F98" w14:textId="77777777" w:rsidR="00A045EE" w:rsidRPr="003B0AFB" w:rsidRDefault="00A045EE" w:rsidP="00A045EE">
      <w:pPr>
        <w:spacing w:after="160" w:line="259" w:lineRule="auto"/>
        <w:rPr>
          <w:b/>
          <w:bCs/>
        </w:rPr>
      </w:pPr>
      <w:r w:rsidRPr="003B0AFB">
        <w:rPr>
          <w:b/>
          <w:bCs/>
        </w:rPr>
        <w:t>Harmonogram i częstotliwość działań</w:t>
      </w:r>
      <w:r>
        <w:rPr>
          <w:b/>
          <w:bCs/>
        </w:rPr>
        <w:t xml:space="preserve"> w ramach systemu monitoringu i oceny</w:t>
      </w:r>
    </w:p>
    <w:p w14:paraId="4AD77437" w14:textId="77777777" w:rsidR="00A045EE" w:rsidRPr="003B0AFB" w:rsidRDefault="00A045EE" w:rsidP="00AC6731">
      <w:pPr>
        <w:numPr>
          <w:ilvl w:val="0"/>
          <w:numId w:val="45"/>
        </w:numPr>
        <w:spacing w:after="160" w:line="259" w:lineRule="auto"/>
        <w:jc w:val="both"/>
      </w:pPr>
      <w:r w:rsidRPr="003B0AFB">
        <w:t>Roczne przeglądy robocze:</w:t>
      </w:r>
    </w:p>
    <w:p w14:paraId="46922C16" w14:textId="77777777" w:rsidR="00A045EE" w:rsidRPr="003B0AFB" w:rsidRDefault="00A045EE" w:rsidP="00AC6731">
      <w:pPr>
        <w:pStyle w:val="Akapitzlist"/>
        <w:numPr>
          <w:ilvl w:val="0"/>
          <w:numId w:val="47"/>
        </w:numPr>
        <w:spacing w:after="160" w:line="259" w:lineRule="auto"/>
        <w:jc w:val="both"/>
      </w:pPr>
      <w:r>
        <w:t>a</w:t>
      </w:r>
      <w:r w:rsidRPr="003B0AFB">
        <w:t>naliza wskaźników, bieżące dostosowywanie działań do zmieniających się potrzeb i warunków</w:t>
      </w:r>
    </w:p>
    <w:p w14:paraId="7ABAB1B7" w14:textId="77777777" w:rsidR="00A045EE" w:rsidRPr="003B0AFB" w:rsidRDefault="00A045EE" w:rsidP="00AC6731">
      <w:pPr>
        <w:numPr>
          <w:ilvl w:val="0"/>
          <w:numId w:val="45"/>
        </w:numPr>
        <w:spacing w:after="160" w:line="259" w:lineRule="auto"/>
        <w:jc w:val="both"/>
      </w:pPr>
      <w:r>
        <w:t>Pięcioletnia</w:t>
      </w:r>
      <w:r w:rsidRPr="003B0AFB">
        <w:t xml:space="preserve"> ewaluacja</w:t>
      </w:r>
      <w:r>
        <w:t>, czyli</w:t>
      </w:r>
      <w:r w:rsidRPr="003B0AFB">
        <w:t>:</w:t>
      </w:r>
    </w:p>
    <w:p w14:paraId="6740AC32" w14:textId="77777777" w:rsidR="00A045EE" w:rsidRPr="003B0AFB" w:rsidRDefault="00A045EE" w:rsidP="00AC6731">
      <w:pPr>
        <w:pStyle w:val="Akapitzlist"/>
        <w:numPr>
          <w:ilvl w:val="0"/>
          <w:numId w:val="48"/>
        </w:numPr>
        <w:spacing w:after="160" w:line="259" w:lineRule="auto"/>
        <w:jc w:val="both"/>
      </w:pPr>
      <w:r>
        <w:t>k</w:t>
      </w:r>
      <w:r w:rsidRPr="003B0AFB">
        <w:t>ompleksowa analiza skuteczności i efektywności realizacji LPDI</w:t>
      </w:r>
    </w:p>
    <w:p w14:paraId="371AD79A" w14:textId="77777777" w:rsidR="00A045EE" w:rsidRPr="003B0AFB" w:rsidRDefault="00A045EE" w:rsidP="00AC6731">
      <w:pPr>
        <w:pStyle w:val="Akapitzlist"/>
        <w:numPr>
          <w:ilvl w:val="0"/>
          <w:numId w:val="48"/>
        </w:numPr>
        <w:spacing w:after="160" w:line="259" w:lineRule="auto"/>
        <w:jc w:val="both"/>
      </w:pPr>
      <w:r>
        <w:t>k</w:t>
      </w:r>
      <w:r w:rsidRPr="003B0AFB">
        <w:t>onsultacje społeczne oraz analiza zgodności z wytycznymi strategicznymi</w:t>
      </w:r>
    </w:p>
    <w:p w14:paraId="528952F8" w14:textId="77777777" w:rsidR="009B7A97" w:rsidRPr="005C515C" w:rsidRDefault="009B7A97" w:rsidP="009B7A97">
      <w:pPr>
        <w:spacing w:after="160" w:line="259" w:lineRule="auto"/>
        <w:rPr>
          <w:b/>
          <w:bCs/>
        </w:rPr>
      </w:pPr>
      <w:r w:rsidRPr="005C515C">
        <w:rPr>
          <w:b/>
          <w:bCs/>
        </w:rPr>
        <w:t>Zaangażowanie interesariuszy w proces monitorowania</w:t>
      </w:r>
    </w:p>
    <w:p w14:paraId="7940CB62" w14:textId="77777777" w:rsidR="009B7A97" w:rsidRPr="005C515C" w:rsidRDefault="009B7A97" w:rsidP="00AC6731">
      <w:pPr>
        <w:spacing w:after="160" w:line="259" w:lineRule="auto"/>
        <w:jc w:val="both"/>
      </w:pPr>
      <w:r w:rsidRPr="005C515C">
        <w:t xml:space="preserve">Efektywny system monitorowania i oceny wymaga współpracy </w:t>
      </w:r>
      <w:r>
        <w:t xml:space="preserve">i partnerstwa </w:t>
      </w:r>
      <w:r w:rsidRPr="005C515C">
        <w:t>różnych interesariuszy</w:t>
      </w:r>
      <w:r>
        <w:t xml:space="preserve"> działających na obszarze gminy, zatem w ramach systemu monitorowania realizacji planu włączeni będą następujące grupy interesariuszy:</w:t>
      </w:r>
    </w:p>
    <w:p w14:paraId="45C75FE5" w14:textId="77777777" w:rsidR="009B7A97" w:rsidRDefault="009B7A97" w:rsidP="00AC6731">
      <w:pPr>
        <w:numPr>
          <w:ilvl w:val="0"/>
          <w:numId w:val="43"/>
        </w:numPr>
        <w:spacing w:after="160" w:line="259" w:lineRule="auto"/>
        <w:jc w:val="both"/>
      </w:pPr>
      <w:r w:rsidRPr="00B03123">
        <w:t xml:space="preserve">władze gminy </w:t>
      </w:r>
      <w:r>
        <w:t>–</w:t>
      </w:r>
      <w:r w:rsidRPr="005C515C">
        <w:t xml:space="preserve"> odpowiedzialne za nadzorowanie realizacji planu oraz zapewnienie środków na monitoring</w:t>
      </w:r>
      <w:r>
        <w:t>;</w:t>
      </w:r>
    </w:p>
    <w:p w14:paraId="0CB6A03F" w14:textId="77777777" w:rsidR="009B7A97" w:rsidRDefault="009B7A97" w:rsidP="00AC6731">
      <w:pPr>
        <w:numPr>
          <w:ilvl w:val="0"/>
          <w:numId w:val="43"/>
        </w:numPr>
        <w:spacing w:after="160" w:line="259" w:lineRule="auto"/>
        <w:jc w:val="both"/>
      </w:pPr>
      <w:r>
        <w:t>przedstawiciele jednostek organizacyjnych gminy odpowiedzialnych za świadczenie usług społecznych;</w:t>
      </w:r>
    </w:p>
    <w:p w14:paraId="552E5260" w14:textId="77777777" w:rsidR="009B7A97" w:rsidRPr="005C515C" w:rsidRDefault="009B7A97" w:rsidP="00AC6731">
      <w:pPr>
        <w:numPr>
          <w:ilvl w:val="0"/>
          <w:numId w:val="43"/>
        </w:numPr>
        <w:spacing w:after="160" w:line="259" w:lineRule="auto"/>
        <w:jc w:val="both"/>
      </w:pPr>
      <w:r>
        <w:t>zespół roboczy ds. opracowania, wdrażania i monitorowania LPDI;</w:t>
      </w:r>
    </w:p>
    <w:p w14:paraId="6D1AFD45" w14:textId="77777777" w:rsidR="009B7A97" w:rsidRPr="005C515C" w:rsidRDefault="009B7A97" w:rsidP="00AC6731">
      <w:pPr>
        <w:numPr>
          <w:ilvl w:val="0"/>
          <w:numId w:val="43"/>
        </w:numPr>
        <w:spacing w:after="160" w:line="259" w:lineRule="auto"/>
        <w:jc w:val="both"/>
      </w:pPr>
      <w:r>
        <w:t>inne p</w:t>
      </w:r>
      <w:r w:rsidRPr="005C515C">
        <w:t>odmioty realizujące usługi społeczne</w:t>
      </w:r>
      <w:r>
        <w:t xml:space="preserve"> na terenie gminy – </w:t>
      </w:r>
      <w:r w:rsidRPr="005C515C">
        <w:t xml:space="preserve">organizacje pozarządowe, przedsiębiorstwa społeczne oraz </w:t>
      </w:r>
      <w:r>
        <w:t xml:space="preserve">inne </w:t>
      </w:r>
      <w:r w:rsidRPr="005C515C">
        <w:t>instytucje odpowiedzialne za wdrażanie konkretnych działań</w:t>
      </w:r>
      <w:r>
        <w:t>;</w:t>
      </w:r>
    </w:p>
    <w:p w14:paraId="3F733C73" w14:textId="77777777" w:rsidR="009B7A97" w:rsidRPr="005C515C" w:rsidRDefault="009B7A97" w:rsidP="00AC6731">
      <w:pPr>
        <w:numPr>
          <w:ilvl w:val="0"/>
          <w:numId w:val="43"/>
        </w:numPr>
        <w:spacing w:after="160" w:line="259" w:lineRule="auto"/>
        <w:jc w:val="both"/>
      </w:pPr>
      <w:r>
        <w:t>b</w:t>
      </w:r>
      <w:r w:rsidRPr="005C515C">
        <w:t>eneficjenci usług</w:t>
      </w:r>
      <w:r>
        <w:t xml:space="preserve"> – </w:t>
      </w:r>
      <w:r w:rsidRPr="005C515C">
        <w:t>opinie i doświadczenia użytkowników usług społecznych są kluczowe dla oceny ich jakości i skuteczności</w:t>
      </w:r>
      <w:r>
        <w:t>;</w:t>
      </w:r>
    </w:p>
    <w:p w14:paraId="42E2CF56" w14:textId="77777777" w:rsidR="009B7A97" w:rsidRPr="005C515C" w:rsidRDefault="009B7A97" w:rsidP="00AC6731">
      <w:pPr>
        <w:numPr>
          <w:ilvl w:val="0"/>
          <w:numId w:val="43"/>
        </w:numPr>
        <w:spacing w:after="160" w:line="259" w:lineRule="auto"/>
        <w:jc w:val="both"/>
      </w:pPr>
      <w:r>
        <w:t>s</w:t>
      </w:r>
      <w:r w:rsidRPr="005C515C">
        <w:t>połeczność lokalna</w:t>
      </w:r>
      <w:r>
        <w:t xml:space="preserve"> –</w:t>
      </w:r>
      <w:r w:rsidRPr="005C515C">
        <w:t xml:space="preserve"> mieszkańcy gminy powinni być informowani o realizacji LPDI, co pozwala na zwiększenie ich zaangażowania i akceptacji dla </w:t>
      </w:r>
      <w:r>
        <w:t xml:space="preserve">podejmowanych </w:t>
      </w:r>
      <w:r w:rsidRPr="005C515C">
        <w:t>działań.</w:t>
      </w:r>
    </w:p>
    <w:p w14:paraId="2A4E6A9C" w14:textId="77777777" w:rsidR="009B7A97" w:rsidRPr="005C515C" w:rsidRDefault="009B7A97" w:rsidP="00AC6731">
      <w:pPr>
        <w:spacing w:after="160" w:line="259" w:lineRule="auto"/>
        <w:jc w:val="both"/>
      </w:pPr>
      <w:r>
        <w:lastRenderedPageBreak/>
        <w:t xml:space="preserve">Kluczową grupą w tym zestawieniu jest Zespół Roboczy ds. opracowania, wdrażania i monitorowania LPDI, który aktywnie uczestniczył w projektowaniu niniejszego dokumentu oraz go opiniował. </w:t>
      </w:r>
    </w:p>
    <w:p w14:paraId="475C9969" w14:textId="0949D918" w:rsidR="00A045EE" w:rsidRPr="009B7A97" w:rsidRDefault="00A045EE" w:rsidP="00AC6731">
      <w:pPr>
        <w:spacing w:after="160" w:line="259" w:lineRule="auto"/>
        <w:jc w:val="both"/>
      </w:pPr>
      <w:r w:rsidRPr="00D522EF">
        <w:rPr>
          <w:b/>
          <w:bCs/>
        </w:rPr>
        <w:t xml:space="preserve">Wskaźniki </w:t>
      </w:r>
      <w:r>
        <w:rPr>
          <w:b/>
          <w:bCs/>
        </w:rPr>
        <w:t>monitoringu</w:t>
      </w:r>
    </w:p>
    <w:p w14:paraId="3F48BB89" w14:textId="77777777" w:rsidR="00095BCA" w:rsidRDefault="00AA4B92" w:rsidP="00AC6731">
      <w:pPr>
        <w:spacing w:after="160" w:line="259" w:lineRule="auto"/>
        <w:jc w:val="both"/>
      </w:pPr>
      <w:r w:rsidRPr="00D522EF">
        <w:t xml:space="preserve">Wskaźniki te są mierzalne, konkretne i pozwalają na ocenę postępów w realizacji </w:t>
      </w:r>
      <w:r>
        <w:t>LPDI</w:t>
      </w:r>
      <w:r w:rsidR="001949C7">
        <w:t>, zostały opracowane wspólnie z Gminnym Zespołem ds. Opracowania Lokalnego Planu Deinstytucjonalizacji Usług Społecznych</w:t>
      </w:r>
      <w:r w:rsidRPr="00D522EF">
        <w:t xml:space="preserve">. </w:t>
      </w:r>
    </w:p>
    <w:p w14:paraId="4AD5838A" w14:textId="6389B64F" w:rsidR="00AA4B92" w:rsidRDefault="00AA4B92" w:rsidP="00AA4B92">
      <w:pPr>
        <w:spacing w:after="160" w:line="259" w:lineRule="auto"/>
      </w:pPr>
      <w:r w:rsidRPr="00D522EF">
        <w:t xml:space="preserve"> </w:t>
      </w:r>
    </w:p>
    <w:tbl>
      <w:tblPr>
        <w:tblStyle w:val="Tabela-Siatka"/>
        <w:tblW w:w="8789"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3"/>
        <w:gridCol w:w="1356"/>
        <w:gridCol w:w="1191"/>
        <w:gridCol w:w="1961"/>
        <w:gridCol w:w="2158"/>
      </w:tblGrid>
      <w:tr w:rsidR="00EF4EBB" w14:paraId="72BBD9E7" w14:textId="77777777" w:rsidTr="005A1447">
        <w:tc>
          <w:tcPr>
            <w:tcW w:w="2024" w:type="dxa"/>
            <w:shd w:val="clear" w:color="auto" w:fill="D9E2F3" w:themeFill="accent1" w:themeFillTint="33"/>
            <w:vAlign w:val="center"/>
          </w:tcPr>
          <w:p w14:paraId="0F71D765" w14:textId="0A09A8CC" w:rsidR="00EF4EBB" w:rsidRPr="005734A4" w:rsidRDefault="00EF4EBB" w:rsidP="00C83602">
            <w:pPr>
              <w:spacing w:after="160" w:line="259" w:lineRule="auto"/>
              <w:jc w:val="center"/>
              <w:rPr>
                <w:b/>
                <w:bCs/>
              </w:rPr>
            </w:pPr>
            <w:r>
              <w:rPr>
                <w:rFonts w:ascii="Open Sans (Body)" w:hAnsi="Open Sans (Body)" w:cs="Arial"/>
                <w:b/>
                <w:bCs/>
                <w:color w:val="000000" w:themeColor="text1"/>
                <w:kern w:val="24"/>
              </w:rPr>
              <w:t>Nazwa wskaźnika</w:t>
            </w:r>
          </w:p>
        </w:tc>
        <w:tc>
          <w:tcPr>
            <w:tcW w:w="1313" w:type="dxa"/>
            <w:shd w:val="clear" w:color="auto" w:fill="D9E2F3" w:themeFill="accent1" w:themeFillTint="33"/>
            <w:vAlign w:val="center"/>
          </w:tcPr>
          <w:p w14:paraId="1D60E448" w14:textId="3F5A74D0" w:rsidR="00EF4EBB" w:rsidRPr="005734A4" w:rsidRDefault="00EF4EBB" w:rsidP="00C83602">
            <w:pPr>
              <w:spacing w:after="160" w:line="259" w:lineRule="auto"/>
              <w:jc w:val="center"/>
              <w:rPr>
                <w:b/>
                <w:bCs/>
              </w:rPr>
            </w:pPr>
            <w:r>
              <w:rPr>
                <w:rFonts w:ascii="Open Sans (Body)" w:hAnsi="Open Sans (Body)" w:cs="Arial"/>
                <w:b/>
                <w:bCs/>
                <w:color w:val="000000" w:themeColor="text1"/>
                <w:kern w:val="24"/>
              </w:rPr>
              <w:t>Jednostka miary</w:t>
            </w:r>
          </w:p>
        </w:tc>
        <w:tc>
          <w:tcPr>
            <w:tcW w:w="1125" w:type="dxa"/>
            <w:shd w:val="clear" w:color="auto" w:fill="D9E2F3" w:themeFill="accent1" w:themeFillTint="33"/>
            <w:vAlign w:val="center"/>
          </w:tcPr>
          <w:p w14:paraId="2922668A" w14:textId="146D0700" w:rsidR="00EF4EBB" w:rsidRPr="001949C7" w:rsidRDefault="00EF4EBB" w:rsidP="00C83602">
            <w:pPr>
              <w:spacing w:after="160" w:line="259" w:lineRule="auto"/>
              <w:jc w:val="center"/>
              <w:rPr>
                <w:b/>
                <w:bCs/>
              </w:rPr>
            </w:pPr>
            <w:r w:rsidRPr="001949C7">
              <w:rPr>
                <w:rFonts w:ascii="Open Sans (Body)" w:hAnsi="Open Sans (Body)" w:cs="Arial"/>
                <w:b/>
                <w:bCs/>
                <w:color w:val="000000" w:themeColor="text1"/>
                <w:kern w:val="24"/>
              </w:rPr>
              <w:t xml:space="preserve">Wartość bazowa </w:t>
            </w:r>
            <w:r w:rsidRPr="001949C7">
              <w:rPr>
                <w:rFonts w:ascii="Open Sans (Body)" w:hAnsi="Open Sans (Body)" w:cs="Arial"/>
                <w:i/>
                <w:iCs/>
                <w:color w:val="000000" w:themeColor="text1"/>
                <w:kern w:val="24"/>
              </w:rPr>
              <w:t>(12.2024)</w:t>
            </w:r>
          </w:p>
        </w:tc>
        <w:tc>
          <w:tcPr>
            <w:tcW w:w="2020" w:type="dxa"/>
            <w:shd w:val="clear" w:color="auto" w:fill="D9E2F3" w:themeFill="accent1" w:themeFillTint="33"/>
            <w:vAlign w:val="center"/>
          </w:tcPr>
          <w:p w14:paraId="10955132" w14:textId="223439FC" w:rsidR="00EF4EBB" w:rsidRPr="001949C7" w:rsidRDefault="00EF4EBB" w:rsidP="00C83602">
            <w:pPr>
              <w:pStyle w:val="NormalnyWeb"/>
              <w:spacing w:before="0" w:beforeAutospacing="0" w:after="0" w:afterAutospacing="0"/>
              <w:jc w:val="center"/>
              <w:rPr>
                <w:rFonts w:ascii="Arial" w:hAnsi="Arial" w:cs="Arial"/>
                <w:sz w:val="36"/>
                <w:szCs w:val="36"/>
              </w:rPr>
            </w:pPr>
            <w:r>
              <w:rPr>
                <w:rFonts w:ascii="Open Sans (Body)" w:hAnsi="Open Sans (Body)" w:cs="Arial"/>
                <w:b/>
                <w:bCs/>
                <w:color w:val="000000" w:themeColor="text1"/>
                <w:kern w:val="24"/>
                <w:sz w:val="22"/>
                <w:szCs w:val="22"/>
              </w:rPr>
              <w:t>Oczekiwania t</w:t>
            </w:r>
            <w:r w:rsidRPr="001949C7">
              <w:rPr>
                <w:rFonts w:ascii="Open Sans (Body)" w:hAnsi="Open Sans (Body)" w:cs="Arial"/>
                <w:b/>
                <w:bCs/>
                <w:color w:val="000000" w:themeColor="text1"/>
                <w:kern w:val="24"/>
                <w:sz w:val="22"/>
                <w:szCs w:val="22"/>
              </w:rPr>
              <w:t>endencja</w:t>
            </w:r>
            <w:r>
              <w:rPr>
                <w:rFonts w:ascii="Open Sans (Body)" w:hAnsi="Open Sans (Body)" w:cs="Arial"/>
                <w:b/>
                <w:bCs/>
                <w:color w:val="000000" w:themeColor="text1"/>
                <w:kern w:val="24"/>
                <w:sz w:val="22"/>
                <w:szCs w:val="22"/>
              </w:rPr>
              <w:t xml:space="preserve"> do 2030 roku</w:t>
            </w:r>
            <w:r w:rsidRPr="001949C7">
              <w:rPr>
                <w:rFonts w:ascii="Open Sans (Body)" w:hAnsi="Open Sans (Body)" w:cs="Arial"/>
                <w:b/>
                <w:bCs/>
                <w:color w:val="000000" w:themeColor="text1"/>
                <w:kern w:val="24"/>
                <w:sz w:val="22"/>
                <w:szCs w:val="22"/>
              </w:rPr>
              <w:t xml:space="preserve"> </w:t>
            </w:r>
            <w:r w:rsidRPr="001949C7">
              <w:rPr>
                <w:rFonts w:ascii="Open Sans (Body)" w:hAnsi="Open Sans (Body)" w:cs="Arial"/>
                <w:i/>
                <w:iCs/>
                <w:color w:val="000000" w:themeColor="text1"/>
                <w:kern w:val="24"/>
                <w:sz w:val="22"/>
                <w:szCs w:val="22"/>
              </w:rPr>
              <w:t>(malejąca/</w:t>
            </w:r>
            <w:r w:rsidR="005A1447">
              <w:rPr>
                <w:rFonts w:ascii="Open Sans (Body)" w:hAnsi="Open Sans (Body)" w:cs="Arial"/>
                <w:i/>
                <w:iCs/>
                <w:color w:val="000000" w:themeColor="text1"/>
                <w:kern w:val="24"/>
                <w:sz w:val="22"/>
                <w:szCs w:val="22"/>
              </w:rPr>
              <w:t xml:space="preserve"> </w:t>
            </w:r>
            <w:r w:rsidRPr="001949C7">
              <w:rPr>
                <w:rFonts w:ascii="Open Sans (Body)" w:hAnsi="Open Sans (Body)" w:cs="Arial"/>
                <w:i/>
                <w:iCs/>
                <w:color w:val="000000" w:themeColor="text1"/>
                <w:kern w:val="24"/>
                <w:sz w:val="22"/>
                <w:szCs w:val="22"/>
              </w:rPr>
              <w:t>stabilna</w:t>
            </w:r>
          </w:p>
          <w:p w14:paraId="27C48171" w14:textId="4B58A934" w:rsidR="00EF4EBB" w:rsidRPr="001949C7" w:rsidRDefault="00EF4EBB" w:rsidP="00C83602">
            <w:pPr>
              <w:spacing w:after="160" w:line="259" w:lineRule="auto"/>
              <w:jc w:val="center"/>
              <w:rPr>
                <w:b/>
                <w:bCs/>
              </w:rPr>
            </w:pPr>
            <w:r w:rsidRPr="001949C7">
              <w:rPr>
                <w:rFonts w:ascii="Open Sans (Body)" w:hAnsi="Open Sans (Body)" w:cs="Arial"/>
                <w:i/>
                <w:iCs/>
                <w:color w:val="000000" w:themeColor="text1"/>
                <w:kern w:val="24"/>
              </w:rPr>
              <w:t>/wzrostowa)</w:t>
            </w:r>
          </w:p>
        </w:tc>
        <w:tc>
          <w:tcPr>
            <w:tcW w:w="2307" w:type="dxa"/>
            <w:shd w:val="clear" w:color="auto" w:fill="D9E2F3" w:themeFill="accent1" w:themeFillTint="33"/>
            <w:vAlign w:val="center"/>
          </w:tcPr>
          <w:p w14:paraId="38A6A691" w14:textId="5A8B0463" w:rsidR="00EF4EBB" w:rsidRDefault="005A1447" w:rsidP="005A1447">
            <w:pPr>
              <w:spacing w:after="160" w:line="259" w:lineRule="auto"/>
              <w:rPr>
                <w:b/>
                <w:bCs/>
              </w:rPr>
            </w:pPr>
            <w:r>
              <w:rPr>
                <w:rFonts w:ascii="Open Sans (Body)" w:hAnsi="Open Sans (Body)" w:cs="Arial"/>
                <w:b/>
                <w:bCs/>
                <w:color w:val="000000" w:themeColor="text1"/>
                <w:kern w:val="24"/>
              </w:rPr>
              <w:t>Ź</w:t>
            </w:r>
            <w:r w:rsidR="00EF4EBB">
              <w:rPr>
                <w:rFonts w:ascii="Open Sans (Body)" w:hAnsi="Open Sans (Body)" w:cs="Arial"/>
                <w:b/>
                <w:bCs/>
                <w:color w:val="000000" w:themeColor="text1"/>
                <w:kern w:val="24"/>
              </w:rPr>
              <w:t>ródło danych</w:t>
            </w:r>
          </w:p>
        </w:tc>
      </w:tr>
      <w:tr w:rsidR="00EF4EBB" w14:paraId="1B12A880" w14:textId="77777777" w:rsidTr="005A1447">
        <w:trPr>
          <w:trHeight w:val="2659"/>
        </w:trPr>
        <w:tc>
          <w:tcPr>
            <w:tcW w:w="2024" w:type="dxa"/>
            <w:vAlign w:val="center"/>
          </w:tcPr>
          <w:p w14:paraId="2BA36B08" w14:textId="4D0CA165" w:rsidR="00EF4EBB" w:rsidRDefault="00EF4EBB" w:rsidP="00C83602">
            <w:pPr>
              <w:spacing w:after="160" w:line="259" w:lineRule="auto"/>
              <w:jc w:val="center"/>
            </w:pPr>
            <w:r>
              <w:rPr>
                <w:rFonts w:ascii="Open Sans (Body)" w:hAnsi="Open Sans (Body)" w:cs="Arial"/>
                <w:color w:val="000000" w:themeColor="text1"/>
                <w:kern w:val="24"/>
              </w:rPr>
              <w:t>Liczba osób, które poprzez wdrożenie usług zostały utrzymane w środowisku zamieszkania</w:t>
            </w:r>
          </w:p>
        </w:tc>
        <w:tc>
          <w:tcPr>
            <w:tcW w:w="1313" w:type="dxa"/>
            <w:vAlign w:val="center"/>
          </w:tcPr>
          <w:p w14:paraId="374DCBFA" w14:textId="78986D9D" w:rsidR="00EF4EBB" w:rsidRDefault="00EF4EBB" w:rsidP="00C83602">
            <w:pPr>
              <w:spacing w:after="160" w:line="259" w:lineRule="auto"/>
              <w:jc w:val="center"/>
            </w:pPr>
            <w:r>
              <w:rPr>
                <w:rFonts w:ascii="Open Sans (Body)" w:hAnsi="Open Sans (Body)" w:cs="Arial"/>
                <w:color w:val="000000" w:themeColor="text1"/>
                <w:kern w:val="24"/>
              </w:rPr>
              <w:t>Liczba osób</w:t>
            </w:r>
          </w:p>
        </w:tc>
        <w:tc>
          <w:tcPr>
            <w:tcW w:w="1125" w:type="dxa"/>
            <w:vAlign w:val="center"/>
          </w:tcPr>
          <w:p w14:paraId="3E9706E5" w14:textId="0AB21CA5" w:rsidR="00EF4EBB" w:rsidRDefault="00EF4EBB" w:rsidP="00C83602">
            <w:pPr>
              <w:spacing w:after="160" w:line="259" w:lineRule="auto"/>
              <w:jc w:val="center"/>
            </w:pPr>
            <w:r>
              <w:rPr>
                <w:rFonts w:ascii="Open Sans (Body)" w:hAnsi="Open Sans (Body)" w:cs="Arial"/>
                <w:color w:val="000000" w:themeColor="text1"/>
                <w:kern w:val="24"/>
              </w:rPr>
              <w:t>0</w:t>
            </w:r>
          </w:p>
        </w:tc>
        <w:tc>
          <w:tcPr>
            <w:tcW w:w="2020" w:type="dxa"/>
            <w:vAlign w:val="center"/>
          </w:tcPr>
          <w:p w14:paraId="42F04733" w14:textId="6E019C1D" w:rsidR="00EF4EBB" w:rsidRDefault="00EF4EBB" w:rsidP="00C83602">
            <w:pPr>
              <w:spacing w:after="160" w:line="259" w:lineRule="auto"/>
              <w:jc w:val="center"/>
            </w:pPr>
            <w:r>
              <w:rPr>
                <w:rFonts w:ascii="Open Sans (Body)" w:hAnsi="Open Sans (Body)" w:cs="Arial"/>
                <w:color w:val="000000" w:themeColor="text1"/>
                <w:kern w:val="24"/>
              </w:rPr>
              <w:t>wzrostowa</w:t>
            </w:r>
          </w:p>
        </w:tc>
        <w:tc>
          <w:tcPr>
            <w:tcW w:w="2307" w:type="dxa"/>
            <w:vAlign w:val="center"/>
          </w:tcPr>
          <w:p w14:paraId="16E8385C" w14:textId="4ECEEAE3" w:rsidR="00EF4EBB" w:rsidRDefault="00EF4EBB" w:rsidP="00C83602">
            <w:pPr>
              <w:spacing w:after="160" w:line="259" w:lineRule="auto"/>
              <w:jc w:val="center"/>
            </w:pPr>
            <w:r>
              <w:rPr>
                <w:rFonts w:ascii="Open Sans (Body)" w:hAnsi="Open Sans (Body)" w:cs="Arial"/>
                <w:color w:val="000000" w:themeColor="text1"/>
                <w:kern w:val="24"/>
              </w:rPr>
              <w:t>Dane własne GOPS</w:t>
            </w:r>
          </w:p>
        </w:tc>
      </w:tr>
      <w:tr w:rsidR="00EF4EBB" w14:paraId="18BDA7A9" w14:textId="77777777" w:rsidTr="005A1447">
        <w:trPr>
          <w:trHeight w:val="2697"/>
        </w:trPr>
        <w:tc>
          <w:tcPr>
            <w:tcW w:w="2024" w:type="dxa"/>
            <w:vAlign w:val="center"/>
          </w:tcPr>
          <w:p w14:paraId="35D6FC69" w14:textId="23CECA92" w:rsidR="00EF4EBB" w:rsidRPr="001949C7" w:rsidRDefault="00EF4EBB" w:rsidP="001949C7">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Liczba osób korzystających z indywidualnego wsparcia psychologicznego</w:t>
            </w:r>
          </w:p>
        </w:tc>
        <w:tc>
          <w:tcPr>
            <w:tcW w:w="1313" w:type="dxa"/>
            <w:vAlign w:val="center"/>
          </w:tcPr>
          <w:p w14:paraId="139E0DAE" w14:textId="2A02D9BC" w:rsidR="00EF4EBB" w:rsidRDefault="00EF4EBB" w:rsidP="00C83602">
            <w:pPr>
              <w:spacing w:after="160" w:line="259" w:lineRule="auto"/>
              <w:jc w:val="center"/>
            </w:pPr>
            <w:r>
              <w:rPr>
                <w:rFonts w:ascii="Open Sans (Body)" w:hAnsi="Open Sans (Body)" w:cs="Arial"/>
                <w:color w:val="000000" w:themeColor="text1"/>
                <w:kern w:val="24"/>
              </w:rPr>
              <w:t>Liczba osób</w:t>
            </w:r>
          </w:p>
        </w:tc>
        <w:tc>
          <w:tcPr>
            <w:tcW w:w="1125" w:type="dxa"/>
            <w:vAlign w:val="center"/>
          </w:tcPr>
          <w:p w14:paraId="317F9544" w14:textId="4A67B945" w:rsidR="00EF4EBB" w:rsidRDefault="00EF4EBB" w:rsidP="00C83602">
            <w:pPr>
              <w:spacing w:after="160" w:line="259" w:lineRule="auto"/>
              <w:jc w:val="center"/>
            </w:pPr>
            <w:r>
              <w:rPr>
                <w:rFonts w:ascii="Open Sans (Body)" w:hAnsi="Open Sans (Body)" w:cs="Arial"/>
                <w:color w:val="000000" w:themeColor="text1"/>
                <w:kern w:val="24"/>
              </w:rPr>
              <w:t>3</w:t>
            </w:r>
          </w:p>
        </w:tc>
        <w:tc>
          <w:tcPr>
            <w:tcW w:w="2020" w:type="dxa"/>
            <w:vAlign w:val="center"/>
          </w:tcPr>
          <w:p w14:paraId="068E2F5E" w14:textId="083B59D9" w:rsidR="00EF4EBB" w:rsidRDefault="00EF4EBB" w:rsidP="00C83602">
            <w:pPr>
              <w:spacing w:after="160" w:line="259" w:lineRule="auto"/>
              <w:jc w:val="center"/>
            </w:pPr>
            <w:r>
              <w:rPr>
                <w:rFonts w:ascii="Open Sans (Body)" w:hAnsi="Open Sans (Body)" w:cs="Arial"/>
                <w:color w:val="000000" w:themeColor="text1"/>
                <w:kern w:val="24"/>
              </w:rPr>
              <w:t>stabilna</w:t>
            </w:r>
          </w:p>
        </w:tc>
        <w:tc>
          <w:tcPr>
            <w:tcW w:w="2307" w:type="dxa"/>
            <w:vAlign w:val="center"/>
          </w:tcPr>
          <w:p w14:paraId="17BBDE93" w14:textId="67F27BC6" w:rsidR="00EF4EBB" w:rsidRDefault="00EF4EBB" w:rsidP="00C83602">
            <w:pPr>
              <w:spacing w:after="160" w:line="259" w:lineRule="auto"/>
              <w:jc w:val="center"/>
            </w:pPr>
            <w:r>
              <w:rPr>
                <w:rFonts w:ascii="Open Sans (Body)" w:hAnsi="Open Sans (Body)" w:cs="Arial"/>
                <w:color w:val="000000" w:themeColor="text1"/>
                <w:kern w:val="24"/>
              </w:rPr>
              <w:t>Dane własne UG</w:t>
            </w:r>
          </w:p>
        </w:tc>
      </w:tr>
      <w:tr w:rsidR="00EF4EBB" w14:paraId="3EBEF2B4" w14:textId="77777777" w:rsidTr="005A1447">
        <w:trPr>
          <w:trHeight w:val="2304"/>
        </w:trPr>
        <w:tc>
          <w:tcPr>
            <w:tcW w:w="2024" w:type="dxa"/>
            <w:vAlign w:val="center"/>
          </w:tcPr>
          <w:p w14:paraId="36712CF7" w14:textId="77E69979" w:rsidR="00EF4EBB" w:rsidRPr="001949C7" w:rsidRDefault="00EF4EBB" w:rsidP="001949C7">
            <w:pPr>
              <w:spacing w:after="160" w:line="259" w:lineRule="auto"/>
              <w:jc w:val="center"/>
              <w:rPr>
                <w:rFonts w:ascii="Open Sans (Body)" w:hAnsi="Open Sans (Body)" w:cs="Arial"/>
                <w:color w:val="000000" w:themeColor="text1"/>
                <w:kern w:val="24"/>
              </w:rPr>
            </w:pPr>
            <w:r w:rsidRPr="001949C7">
              <w:rPr>
                <w:rFonts w:ascii="Open Sans (Body)" w:hAnsi="Open Sans (Body)" w:cs="Arial"/>
                <w:color w:val="000000" w:themeColor="text1"/>
                <w:kern w:val="24"/>
              </w:rPr>
              <w:lastRenderedPageBreak/>
              <w:t>Liczba osób objętych usługami asystenta</w:t>
            </w:r>
          </w:p>
        </w:tc>
        <w:tc>
          <w:tcPr>
            <w:tcW w:w="1313" w:type="dxa"/>
            <w:vAlign w:val="center"/>
          </w:tcPr>
          <w:p w14:paraId="2ED6D633" w14:textId="649AACD1" w:rsidR="00EF4EBB" w:rsidRPr="001949C7" w:rsidRDefault="00EF4EBB" w:rsidP="001949C7">
            <w:pPr>
              <w:spacing w:after="160" w:line="259" w:lineRule="auto"/>
              <w:jc w:val="center"/>
              <w:rPr>
                <w:rFonts w:ascii="Open Sans (Body)" w:hAnsi="Open Sans (Body)" w:cs="Arial"/>
                <w:color w:val="000000" w:themeColor="text1"/>
                <w:kern w:val="24"/>
              </w:rPr>
            </w:pPr>
            <w:r w:rsidRPr="001949C7">
              <w:rPr>
                <w:rFonts w:ascii="Open Sans (Body)" w:hAnsi="Open Sans (Body)" w:cs="Arial"/>
                <w:color w:val="000000" w:themeColor="text1"/>
                <w:kern w:val="24"/>
              </w:rPr>
              <w:t>Liczba osób</w:t>
            </w:r>
          </w:p>
        </w:tc>
        <w:tc>
          <w:tcPr>
            <w:tcW w:w="1125" w:type="dxa"/>
            <w:vAlign w:val="center"/>
          </w:tcPr>
          <w:p w14:paraId="02E42D89" w14:textId="1CE4C37E" w:rsidR="00EF4EBB" w:rsidRPr="001949C7" w:rsidRDefault="00EF4EBB" w:rsidP="001949C7">
            <w:pPr>
              <w:spacing w:after="160" w:line="259" w:lineRule="auto"/>
              <w:jc w:val="center"/>
              <w:rPr>
                <w:rFonts w:ascii="Open Sans (Body)" w:hAnsi="Open Sans (Body)" w:cs="Arial"/>
                <w:color w:val="000000" w:themeColor="text1"/>
                <w:kern w:val="24"/>
              </w:rPr>
            </w:pPr>
            <w:r w:rsidRPr="001949C7">
              <w:rPr>
                <w:rFonts w:ascii="Open Sans (Body)" w:hAnsi="Open Sans (Body)" w:cs="Arial"/>
                <w:color w:val="000000" w:themeColor="text1"/>
                <w:kern w:val="24"/>
              </w:rPr>
              <w:t>0</w:t>
            </w:r>
          </w:p>
        </w:tc>
        <w:tc>
          <w:tcPr>
            <w:tcW w:w="2020" w:type="dxa"/>
            <w:vAlign w:val="center"/>
          </w:tcPr>
          <w:p w14:paraId="06B38D6E" w14:textId="0F2C6C07" w:rsidR="00EF4EBB" w:rsidRPr="001949C7" w:rsidRDefault="00EF4EBB" w:rsidP="001949C7">
            <w:pPr>
              <w:spacing w:after="160" w:line="259" w:lineRule="auto"/>
              <w:jc w:val="center"/>
              <w:rPr>
                <w:rFonts w:ascii="Open Sans (Body)" w:hAnsi="Open Sans (Body)" w:cs="Arial"/>
                <w:color w:val="000000" w:themeColor="text1"/>
                <w:kern w:val="24"/>
              </w:rPr>
            </w:pPr>
            <w:r w:rsidRPr="001949C7">
              <w:rPr>
                <w:rFonts w:ascii="Open Sans (Body)" w:hAnsi="Open Sans (Body)" w:cs="Arial"/>
                <w:color w:val="000000" w:themeColor="text1"/>
                <w:kern w:val="24"/>
              </w:rPr>
              <w:t>wzrostowa</w:t>
            </w:r>
          </w:p>
        </w:tc>
        <w:tc>
          <w:tcPr>
            <w:tcW w:w="2307" w:type="dxa"/>
            <w:vAlign w:val="center"/>
          </w:tcPr>
          <w:p w14:paraId="31457255" w14:textId="36390550" w:rsidR="00EF4EBB" w:rsidRPr="001949C7" w:rsidRDefault="00EF4EBB" w:rsidP="001949C7">
            <w:pPr>
              <w:spacing w:after="160" w:line="259" w:lineRule="auto"/>
              <w:jc w:val="center"/>
              <w:rPr>
                <w:rFonts w:ascii="Open Sans (Body)" w:hAnsi="Open Sans (Body)" w:cs="Arial"/>
                <w:color w:val="000000" w:themeColor="text1"/>
                <w:kern w:val="24"/>
              </w:rPr>
            </w:pPr>
            <w:r w:rsidRPr="001949C7">
              <w:rPr>
                <w:rFonts w:ascii="Open Sans (Body)" w:hAnsi="Open Sans (Body)" w:cs="Arial"/>
                <w:color w:val="000000" w:themeColor="text1"/>
                <w:kern w:val="24"/>
              </w:rPr>
              <w:t>Dane własne GOPS</w:t>
            </w:r>
          </w:p>
        </w:tc>
      </w:tr>
      <w:tr w:rsidR="00EF4EBB" w14:paraId="2699BE3C" w14:textId="77777777" w:rsidTr="005A1447">
        <w:tc>
          <w:tcPr>
            <w:tcW w:w="2024" w:type="dxa"/>
            <w:vAlign w:val="center"/>
          </w:tcPr>
          <w:p w14:paraId="3ACB5A2F" w14:textId="1A921838"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Liczba godzin pracy asystentów z osobami wymagającymi wsparcia</w:t>
            </w:r>
          </w:p>
        </w:tc>
        <w:tc>
          <w:tcPr>
            <w:tcW w:w="1313" w:type="dxa"/>
            <w:vAlign w:val="center"/>
          </w:tcPr>
          <w:p w14:paraId="264F8B3A" w14:textId="71B7CDDE"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Liczba godzin</w:t>
            </w:r>
          </w:p>
        </w:tc>
        <w:tc>
          <w:tcPr>
            <w:tcW w:w="1125" w:type="dxa"/>
            <w:vAlign w:val="center"/>
          </w:tcPr>
          <w:p w14:paraId="549CF4DB" w14:textId="3361C053"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0</w:t>
            </w:r>
          </w:p>
        </w:tc>
        <w:tc>
          <w:tcPr>
            <w:tcW w:w="2020" w:type="dxa"/>
            <w:vAlign w:val="center"/>
          </w:tcPr>
          <w:p w14:paraId="246A45A9" w14:textId="481C0199"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wzrostowa</w:t>
            </w:r>
          </w:p>
        </w:tc>
        <w:tc>
          <w:tcPr>
            <w:tcW w:w="2307" w:type="dxa"/>
            <w:vAlign w:val="center"/>
          </w:tcPr>
          <w:p w14:paraId="1BFF1E8B" w14:textId="7576356D"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Dane własne GOPS</w:t>
            </w:r>
          </w:p>
        </w:tc>
      </w:tr>
      <w:tr w:rsidR="00EF4EBB" w14:paraId="5E08D99E" w14:textId="77777777" w:rsidTr="005A1447">
        <w:tc>
          <w:tcPr>
            <w:tcW w:w="2024" w:type="dxa"/>
            <w:vAlign w:val="center"/>
          </w:tcPr>
          <w:p w14:paraId="5C187ADF" w14:textId="52EC978C"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Liczba osób korzystających z opieki wytchnieniowej</w:t>
            </w:r>
          </w:p>
        </w:tc>
        <w:tc>
          <w:tcPr>
            <w:tcW w:w="1313" w:type="dxa"/>
            <w:vAlign w:val="center"/>
          </w:tcPr>
          <w:p w14:paraId="322EB3D9" w14:textId="597EC6ED"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Liczba osób</w:t>
            </w:r>
          </w:p>
        </w:tc>
        <w:tc>
          <w:tcPr>
            <w:tcW w:w="1125" w:type="dxa"/>
            <w:vAlign w:val="center"/>
          </w:tcPr>
          <w:p w14:paraId="44B668D1" w14:textId="6FA24F9B"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0</w:t>
            </w:r>
          </w:p>
        </w:tc>
        <w:tc>
          <w:tcPr>
            <w:tcW w:w="2020" w:type="dxa"/>
            <w:vAlign w:val="center"/>
          </w:tcPr>
          <w:p w14:paraId="24E003BA" w14:textId="40D4E186"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wzrostowa</w:t>
            </w:r>
          </w:p>
        </w:tc>
        <w:tc>
          <w:tcPr>
            <w:tcW w:w="2307" w:type="dxa"/>
            <w:vAlign w:val="center"/>
          </w:tcPr>
          <w:p w14:paraId="40FBBC54" w14:textId="41DCA107"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Dane własne GOPS</w:t>
            </w:r>
          </w:p>
        </w:tc>
      </w:tr>
      <w:tr w:rsidR="00EF4EBB" w14:paraId="0F9B0272" w14:textId="77777777" w:rsidTr="005A1447">
        <w:tc>
          <w:tcPr>
            <w:tcW w:w="2024" w:type="dxa"/>
            <w:vAlign w:val="center"/>
          </w:tcPr>
          <w:p w14:paraId="7540CA6C" w14:textId="481A7118"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Liczba osób objętych usługami mobilnych gabinetów medycznych</w:t>
            </w:r>
          </w:p>
        </w:tc>
        <w:tc>
          <w:tcPr>
            <w:tcW w:w="1313" w:type="dxa"/>
            <w:vAlign w:val="center"/>
          </w:tcPr>
          <w:p w14:paraId="51A29389" w14:textId="3971809C"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Liczba osób</w:t>
            </w:r>
          </w:p>
        </w:tc>
        <w:tc>
          <w:tcPr>
            <w:tcW w:w="1125" w:type="dxa"/>
            <w:vAlign w:val="center"/>
          </w:tcPr>
          <w:p w14:paraId="6502C3D0" w14:textId="525FA0CF"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59</w:t>
            </w:r>
          </w:p>
        </w:tc>
        <w:tc>
          <w:tcPr>
            <w:tcW w:w="2020" w:type="dxa"/>
            <w:vAlign w:val="center"/>
          </w:tcPr>
          <w:p w14:paraId="361EE29F" w14:textId="39A9119F"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wzrostowa</w:t>
            </w:r>
          </w:p>
        </w:tc>
        <w:tc>
          <w:tcPr>
            <w:tcW w:w="2307" w:type="dxa"/>
            <w:vAlign w:val="center"/>
          </w:tcPr>
          <w:p w14:paraId="59E8C25B" w14:textId="2615D43C" w:rsidR="00EF4EBB" w:rsidRDefault="00EF4EBB" w:rsidP="009305A2">
            <w:pPr>
              <w:spacing w:after="160" w:line="259" w:lineRule="auto"/>
              <w:jc w:val="center"/>
              <w:rPr>
                <w:rFonts w:ascii="Open Sans (Body)" w:hAnsi="Open Sans (Body)" w:cs="Arial"/>
                <w:color w:val="000000" w:themeColor="text1"/>
                <w:kern w:val="24"/>
              </w:rPr>
            </w:pPr>
            <w:r>
              <w:rPr>
                <w:rFonts w:ascii="Open Sans (Body)" w:hAnsi="Open Sans (Body)" w:cs="Arial"/>
                <w:color w:val="000000" w:themeColor="text1"/>
                <w:kern w:val="24"/>
              </w:rPr>
              <w:t>Dane własne UG</w:t>
            </w:r>
          </w:p>
        </w:tc>
      </w:tr>
    </w:tbl>
    <w:p w14:paraId="3ED5AFFF" w14:textId="77777777" w:rsidR="00AA4B92" w:rsidRDefault="00AA4B92" w:rsidP="00AA4B92">
      <w:pPr>
        <w:spacing w:after="160" w:line="259" w:lineRule="auto"/>
      </w:pPr>
    </w:p>
    <w:p w14:paraId="46FBF82D" w14:textId="77777777" w:rsidR="00AA4B92" w:rsidRPr="005C515C" w:rsidRDefault="00AA4B92" w:rsidP="00AA4B92">
      <w:pPr>
        <w:spacing w:after="160" w:line="259" w:lineRule="auto"/>
        <w:rPr>
          <w:b/>
          <w:bCs/>
        </w:rPr>
      </w:pPr>
      <w:r w:rsidRPr="005C515C">
        <w:rPr>
          <w:b/>
          <w:bCs/>
        </w:rPr>
        <w:t>Zaangażowanie interesariuszy w proces monitorowania</w:t>
      </w:r>
    </w:p>
    <w:p w14:paraId="4B6CBEB9" w14:textId="77777777" w:rsidR="00AA4B92" w:rsidRPr="005C515C" w:rsidRDefault="00AA4B92" w:rsidP="00AC6731">
      <w:pPr>
        <w:spacing w:after="160" w:line="259" w:lineRule="auto"/>
        <w:jc w:val="both"/>
      </w:pPr>
      <w:r w:rsidRPr="005C515C">
        <w:t xml:space="preserve">Efektywny system monitorowania i oceny wymaga współpracy </w:t>
      </w:r>
      <w:r>
        <w:t xml:space="preserve">i partnerstwa </w:t>
      </w:r>
      <w:r w:rsidRPr="005C515C">
        <w:t>różnych interesariuszy</w:t>
      </w:r>
      <w:r>
        <w:t xml:space="preserve"> działających na obszarze gminy, zatem w ramach systemu monitorowania realizacji planu włączeni będą następujące grupy interesariuszy:</w:t>
      </w:r>
    </w:p>
    <w:p w14:paraId="25DD9A06" w14:textId="77777777" w:rsidR="00AA4B92" w:rsidRDefault="00AA4B92" w:rsidP="00AC6731">
      <w:pPr>
        <w:numPr>
          <w:ilvl w:val="0"/>
          <w:numId w:val="43"/>
        </w:numPr>
        <w:spacing w:after="160" w:line="259" w:lineRule="auto"/>
        <w:jc w:val="both"/>
      </w:pPr>
      <w:r w:rsidRPr="00B03123">
        <w:t xml:space="preserve">władze gminy </w:t>
      </w:r>
      <w:r>
        <w:t>–</w:t>
      </w:r>
      <w:r w:rsidRPr="005C515C">
        <w:t xml:space="preserve"> odpowiedzialne za nadzorowanie realizacji planu oraz zapewnienie środków na monitoring</w:t>
      </w:r>
      <w:r>
        <w:t>;</w:t>
      </w:r>
    </w:p>
    <w:p w14:paraId="416A915A" w14:textId="77777777" w:rsidR="00AA4B92" w:rsidRDefault="00AA4B92" w:rsidP="00AC6731">
      <w:pPr>
        <w:numPr>
          <w:ilvl w:val="0"/>
          <w:numId w:val="43"/>
        </w:numPr>
        <w:spacing w:after="160" w:line="259" w:lineRule="auto"/>
        <w:jc w:val="both"/>
      </w:pPr>
      <w:r>
        <w:t>przedstawiciele jednostek organizacyjnych gminy odpowiedzialnych za świadczenie usług społecznych;</w:t>
      </w:r>
    </w:p>
    <w:p w14:paraId="3056F3E0" w14:textId="77777777" w:rsidR="00AA4B92" w:rsidRPr="005C515C" w:rsidRDefault="00AA4B92" w:rsidP="00AC6731">
      <w:pPr>
        <w:numPr>
          <w:ilvl w:val="0"/>
          <w:numId w:val="43"/>
        </w:numPr>
        <w:spacing w:after="160" w:line="259" w:lineRule="auto"/>
        <w:jc w:val="both"/>
      </w:pPr>
      <w:r>
        <w:lastRenderedPageBreak/>
        <w:t>zespół roboczy ds. opracowania, wdrażania i monitorowania LPDI;</w:t>
      </w:r>
    </w:p>
    <w:p w14:paraId="12D6AB79" w14:textId="77777777" w:rsidR="00AA4B92" w:rsidRPr="005C515C" w:rsidRDefault="00AA4B92" w:rsidP="00AC6731">
      <w:pPr>
        <w:numPr>
          <w:ilvl w:val="0"/>
          <w:numId w:val="43"/>
        </w:numPr>
        <w:spacing w:after="160" w:line="259" w:lineRule="auto"/>
        <w:jc w:val="both"/>
      </w:pPr>
      <w:r>
        <w:t>inne p</w:t>
      </w:r>
      <w:r w:rsidRPr="005C515C">
        <w:t>odmioty realizujące usługi społeczne</w:t>
      </w:r>
      <w:r>
        <w:t xml:space="preserve"> na terenie gminy – </w:t>
      </w:r>
      <w:r w:rsidRPr="005C515C">
        <w:t xml:space="preserve">organizacje pozarządowe, przedsiębiorstwa społeczne oraz </w:t>
      </w:r>
      <w:r>
        <w:t xml:space="preserve">inne </w:t>
      </w:r>
      <w:r w:rsidRPr="005C515C">
        <w:t>instytucje odpowiedzialne za wdrażanie konkretnych działań</w:t>
      </w:r>
      <w:r>
        <w:t>;</w:t>
      </w:r>
    </w:p>
    <w:p w14:paraId="507D054A" w14:textId="77777777" w:rsidR="00AA4B92" w:rsidRPr="005C515C" w:rsidRDefault="00AA4B92" w:rsidP="00AC6731">
      <w:pPr>
        <w:numPr>
          <w:ilvl w:val="0"/>
          <w:numId w:val="43"/>
        </w:numPr>
        <w:spacing w:after="160" w:line="259" w:lineRule="auto"/>
        <w:jc w:val="both"/>
      </w:pPr>
      <w:r>
        <w:t>b</w:t>
      </w:r>
      <w:r w:rsidRPr="005C515C">
        <w:t>eneficjenci usług</w:t>
      </w:r>
      <w:r>
        <w:t xml:space="preserve"> – </w:t>
      </w:r>
      <w:r w:rsidRPr="005C515C">
        <w:t>opinie i doświadczenia użytkowników usług społecznych są kluczowe dla oceny ich jakości i skuteczności</w:t>
      </w:r>
      <w:r>
        <w:t>;</w:t>
      </w:r>
    </w:p>
    <w:p w14:paraId="6740DAE5" w14:textId="77777777" w:rsidR="00AA4B92" w:rsidRPr="005C515C" w:rsidRDefault="00AA4B92" w:rsidP="00AC6731">
      <w:pPr>
        <w:numPr>
          <w:ilvl w:val="0"/>
          <w:numId w:val="43"/>
        </w:numPr>
        <w:spacing w:after="160" w:line="259" w:lineRule="auto"/>
        <w:jc w:val="both"/>
      </w:pPr>
      <w:r>
        <w:t>s</w:t>
      </w:r>
      <w:r w:rsidRPr="005C515C">
        <w:t>połeczność lokalna</w:t>
      </w:r>
      <w:r>
        <w:t xml:space="preserve"> –</w:t>
      </w:r>
      <w:r w:rsidRPr="005C515C">
        <w:t xml:space="preserve"> mieszkańcy gminy powinni być informowani o realizacji LPDI, co pozwala na zwiększenie ich zaangażowania i akceptacji dla </w:t>
      </w:r>
      <w:r>
        <w:t xml:space="preserve">podejmowanych </w:t>
      </w:r>
      <w:r w:rsidRPr="005C515C">
        <w:t>działań.</w:t>
      </w:r>
    </w:p>
    <w:p w14:paraId="19243765" w14:textId="77777777" w:rsidR="00AA4B92" w:rsidRPr="005C515C" w:rsidRDefault="00AA4B92" w:rsidP="00AC6731">
      <w:pPr>
        <w:spacing w:after="160" w:line="259" w:lineRule="auto"/>
        <w:jc w:val="both"/>
      </w:pPr>
      <w:r>
        <w:t xml:space="preserve">Kluczową grupą w tym zestawieniu jest Zespół Roboczy ds. opracowania, wdrażania i monitorowania LPDI, który aktywnie uczestniczył w projektowaniu niniejszego dokumentu oraz go opiniował. </w:t>
      </w:r>
    </w:p>
    <w:p w14:paraId="1D6DD058" w14:textId="77777777" w:rsidR="00AA4B92" w:rsidRPr="009D3949" w:rsidRDefault="00AA4B92" w:rsidP="00AA4B92">
      <w:pPr>
        <w:spacing w:after="160" w:line="259" w:lineRule="auto"/>
      </w:pPr>
    </w:p>
    <w:p w14:paraId="532D5D21" w14:textId="781FB84D" w:rsidR="00671934" w:rsidRDefault="00671934">
      <w:pPr>
        <w:spacing w:after="160" w:line="259" w:lineRule="auto"/>
      </w:pPr>
      <w:r>
        <w:br w:type="page"/>
      </w:r>
    </w:p>
    <w:p w14:paraId="5E1C866A" w14:textId="77777777" w:rsidR="00CF2699" w:rsidRPr="00CF2699" w:rsidRDefault="00CF2699" w:rsidP="00CF2699">
      <w:pPr>
        <w:pStyle w:val="Nagwek1"/>
        <w:numPr>
          <w:ilvl w:val="0"/>
          <w:numId w:val="1"/>
        </w:numPr>
        <w:ind w:left="567" w:hanging="567"/>
      </w:pPr>
      <w:bookmarkStart w:id="63" w:name="_Toc184732529"/>
      <w:bookmarkStart w:id="64" w:name="_Toc185255352"/>
      <w:r w:rsidRPr="00CF2699">
        <w:lastRenderedPageBreak/>
        <w:t>Spis rysunków i tabel</w:t>
      </w:r>
      <w:bookmarkEnd w:id="63"/>
      <w:bookmarkEnd w:id="64"/>
    </w:p>
    <w:p w14:paraId="6F914C2B" w14:textId="01D938A4" w:rsidR="00CF2699" w:rsidRDefault="00CF2699">
      <w:pPr>
        <w:pStyle w:val="Spisilustracji"/>
        <w:tabs>
          <w:tab w:val="right" w:leader="dot" w:pos="9060"/>
        </w:tabs>
        <w:rPr>
          <w:rFonts w:asciiTheme="minorHAnsi" w:eastAsiaTheme="minorEastAsia" w:hAnsiTheme="minorHAnsi"/>
          <w:noProof/>
          <w:kern w:val="2"/>
          <w:szCs w:val="24"/>
          <w:lang w:eastAsia="pl-PL"/>
          <w14:ligatures w14:val="standardContextual"/>
        </w:rPr>
      </w:pPr>
      <w:r w:rsidRPr="00CF2699">
        <w:rPr>
          <w:rFonts w:eastAsia="Calibri" w:cs="Arial"/>
        </w:rPr>
        <w:fldChar w:fldCharType="begin"/>
      </w:r>
      <w:r w:rsidRPr="00CF2699">
        <w:rPr>
          <w:rFonts w:eastAsia="Calibri" w:cs="Arial"/>
        </w:rPr>
        <w:instrText xml:space="preserve"> TOC \h \z \c "Rysunek nr" </w:instrText>
      </w:r>
      <w:r w:rsidRPr="00CF2699">
        <w:rPr>
          <w:rFonts w:eastAsia="Calibri" w:cs="Arial"/>
        </w:rPr>
        <w:fldChar w:fldCharType="separate"/>
      </w:r>
      <w:hyperlink w:anchor="_Toc184896276" w:history="1">
        <w:r w:rsidRPr="00472B2E">
          <w:rPr>
            <w:rStyle w:val="Hipercze"/>
            <w:noProof/>
          </w:rPr>
          <w:t>Rysunek nr 1. Lokalizacja gminy Cisna na tle województwa podkarpackiego</w:t>
        </w:r>
        <w:r>
          <w:rPr>
            <w:noProof/>
            <w:webHidden/>
          </w:rPr>
          <w:tab/>
        </w:r>
        <w:r>
          <w:rPr>
            <w:noProof/>
            <w:webHidden/>
          </w:rPr>
          <w:fldChar w:fldCharType="begin"/>
        </w:r>
        <w:r>
          <w:rPr>
            <w:noProof/>
            <w:webHidden/>
          </w:rPr>
          <w:instrText xml:space="preserve"> PAGEREF _Toc184896276 \h </w:instrText>
        </w:r>
        <w:r>
          <w:rPr>
            <w:noProof/>
            <w:webHidden/>
          </w:rPr>
        </w:r>
        <w:r>
          <w:rPr>
            <w:noProof/>
            <w:webHidden/>
          </w:rPr>
          <w:fldChar w:fldCharType="separate"/>
        </w:r>
        <w:r w:rsidR="00104AA2">
          <w:rPr>
            <w:noProof/>
            <w:webHidden/>
          </w:rPr>
          <w:t>11</w:t>
        </w:r>
        <w:r>
          <w:rPr>
            <w:noProof/>
            <w:webHidden/>
          </w:rPr>
          <w:fldChar w:fldCharType="end"/>
        </w:r>
      </w:hyperlink>
    </w:p>
    <w:p w14:paraId="3424134B" w14:textId="173CEDF7"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77" w:history="1">
        <w:r w:rsidR="00CF2699" w:rsidRPr="00472B2E">
          <w:rPr>
            <w:rStyle w:val="Hipercze"/>
            <w:noProof/>
          </w:rPr>
          <w:t>Rysunek nr 2. Liczba ludności gminy Cisna w latach 2003 - 2023 (stan na 31 grudnia)</w:t>
        </w:r>
        <w:r w:rsidR="00CF2699">
          <w:rPr>
            <w:noProof/>
            <w:webHidden/>
          </w:rPr>
          <w:tab/>
        </w:r>
        <w:r w:rsidR="00CF2699">
          <w:rPr>
            <w:noProof/>
            <w:webHidden/>
          </w:rPr>
          <w:fldChar w:fldCharType="begin"/>
        </w:r>
        <w:r w:rsidR="00CF2699">
          <w:rPr>
            <w:noProof/>
            <w:webHidden/>
          </w:rPr>
          <w:instrText xml:space="preserve"> PAGEREF _Toc184896277 \h </w:instrText>
        </w:r>
        <w:r w:rsidR="00CF2699">
          <w:rPr>
            <w:noProof/>
            <w:webHidden/>
          </w:rPr>
        </w:r>
        <w:r w:rsidR="00CF2699">
          <w:rPr>
            <w:noProof/>
            <w:webHidden/>
          </w:rPr>
          <w:fldChar w:fldCharType="separate"/>
        </w:r>
        <w:r w:rsidR="00104AA2">
          <w:rPr>
            <w:noProof/>
            <w:webHidden/>
          </w:rPr>
          <w:t>12</w:t>
        </w:r>
        <w:r w:rsidR="00CF2699">
          <w:rPr>
            <w:noProof/>
            <w:webHidden/>
          </w:rPr>
          <w:fldChar w:fldCharType="end"/>
        </w:r>
      </w:hyperlink>
    </w:p>
    <w:p w14:paraId="6704FFE2" w14:textId="6C0B60B4"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78" w:history="1">
        <w:r w:rsidR="00CF2699" w:rsidRPr="00472B2E">
          <w:rPr>
            <w:rStyle w:val="Hipercze"/>
            <w:noProof/>
          </w:rPr>
          <w:t>Rysunek nr 3.</w:t>
        </w:r>
        <w:r w:rsidR="00CF2699" w:rsidRPr="00472B2E">
          <w:rPr>
            <w:rStyle w:val="Hipercze"/>
            <w:rFonts w:hAnsi="Calibri"/>
            <w:noProof/>
            <w:color w:val="3898F9" w:themeColor="hyperlink" w:themeTint="A6"/>
            <w:kern w:val="24"/>
            <w:lang w:eastAsia="pl-PL"/>
          </w:rPr>
          <w:t xml:space="preserve"> </w:t>
        </w:r>
        <w:r w:rsidR="00CF2699" w:rsidRPr="00472B2E">
          <w:rPr>
            <w:rStyle w:val="Hipercze"/>
            <w:noProof/>
          </w:rPr>
          <w:t>Beneficjenci środowiskowej pomocy społecznej na 10 tys. ludności w gminie Cisna</w:t>
        </w:r>
        <w:r w:rsidR="00CF2699">
          <w:rPr>
            <w:noProof/>
            <w:webHidden/>
          </w:rPr>
          <w:tab/>
        </w:r>
        <w:r w:rsidR="00CF2699">
          <w:rPr>
            <w:noProof/>
            <w:webHidden/>
          </w:rPr>
          <w:fldChar w:fldCharType="begin"/>
        </w:r>
        <w:r w:rsidR="00CF2699">
          <w:rPr>
            <w:noProof/>
            <w:webHidden/>
          </w:rPr>
          <w:instrText xml:space="preserve"> PAGEREF _Toc184896278 \h </w:instrText>
        </w:r>
        <w:r w:rsidR="00CF2699">
          <w:rPr>
            <w:noProof/>
            <w:webHidden/>
          </w:rPr>
        </w:r>
        <w:r w:rsidR="00CF2699">
          <w:rPr>
            <w:noProof/>
            <w:webHidden/>
          </w:rPr>
          <w:fldChar w:fldCharType="separate"/>
        </w:r>
        <w:r w:rsidR="00104AA2">
          <w:rPr>
            <w:noProof/>
            <w:webHidden/>
          </w:rPr>
          <w:t>17</w:t>
        </w:r>
        <w:r w:rsidR="00CF2699">
          <w:rPr>
            <w:noProof/>
            <w:webHidden/>
          </w:rPr>
          <w:fldChar w:fldCharType="end"/>
        </w:r>
      </w:hyperlink>
    </w:p>
    <w:p w14:paraId="45D9608F" w14:textId="42B3DAC2"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79" w:history="1">
        <w:r w:rsidR="00CF2699" w:rsidRPr="00472B2E">
          <w:rPr>
            <w:rStyle w:val="Hipercze"/>
            <w:noProof/>
          </w:rPr>
          <w:t>Rysunek nr 4. Gospodarstwa domowe i osoby korzystające ze środowiskowej pomocy społecznej w gminie Cisna w latach 2011-2023</w:t>
        </w:r>
        <w:r w:rsidR="00CF2699">
          <w:rPr>
            <w:noProof/>
            <w:webHidden/>
          </w:rPr>
          <w:tab/>
        </w:r>
        <w:r w:rsidR="00CF2699">
          <w:rPr>
            <w:noProof/>
            <w:webHidden/>
          </w:rPr>
          <w:fldChar w:fldCharType="begin"/>
        </w:r>
        <w:r w:rsidR="00CF2699">
          <w:rPr>
            <w:noProof/>
            <w:webHidden/>
          </w:rPr>
          <w:instrText xml:space="preserve"> PAGEREF _Toc184896279 \h </w:instrText>
        </w:r>
        <w:r w:rsidR="00CF2699">
          <w:rPr>
            <w:noProof/>
            <w:webHidden/>
          </w:rPr>
        </w:r>
        <w:r w:rsidR="00CF2699">
          <w:rPr>
            <w:noProof/>
            <w:webHidden/>
          </w:rPr>
          <w:fldChar w:fldCharType="separate"/>
        </w:r>
        <w:r w:rsidR="00104AA2">
          <w:rPr>
            <w:noProof/>
            <w:webHidden/>
          </w:rPr>
          <w:t>18</w:t>
        </w:r>
        <w:r w:rsidR="00CF2699">
          <w:rPr>
            <w:noProof/>
            <w:webHidden/>
          </w:rPr>
          <w:fldChar w:fldCharType="end"/>
        </w:r>
      </w:hyperlink>
    </w:p>
    <w:p w14:paraId="3F5A3786" w14:textId="02161D7C"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80" w:history="1">
        <w:r w:rsidR="00CF2699" w:rsidRPr="00472B2E">
          <w:rPr>
            <w:rStyle w:val="Hipercze"/>
            <w:noProof/>
          </w:rPr>
          <w:t>Rysunek nr 5. Korzystający z pomocy społecznej w gminie</w:t>
        </w:r>
        <w:r w:rsidR="00CF2699">
          <w:rPr>
            <w:noProof/>
            <w:webHidden/>
          </w:rPr>
          <w:tab/>
        </w:r>
        <w:r w:rsidR="00CF2699">
          <w:rPr>
            <w:noProof/>
            <w:webHidden/>
          </w:rPr>
          <w:fldChar w:fldCharType="begin"/>
        </w:r>
        <w:r w:rsidR="00CF2699">
          <w:rPr>
            <w:noProof/>
            <w:webHidden/>
          </w:rPr>
          <w:instrText xml:space="preserve"> PAGEREF _Toc184896280 \h </w:instrText>
        </w:r>
        <w:r w:rsidR="00CF2699">
          <w:rPr>
            <w:noProof/>
            <w:webHidden/>
          </w:rPr>
        </w:r>
        <w:r w:rsidR="00CF2699">
          <w:rPr>
            <w:noProof/>
            <w:webHidden/>
          </w:rPr>
          <w:fldChar w:fldCharType="separate"/>
        </w:r>
        <w:r w:rsidR="00104AA2">
          <w:rPr>
            <w:noProof/>
            <w:webHidden/>
          </w:rPr>
          <w:t>19</w:t>
        </w:r>
        <w:r w:rsidR="00CF2699">
          <w:rPr>
            <w:noProof/>
            <w:webHidden/>
          </w:rPr>
          <w:fldChar w:fldCharType="end"/>
        </w:r>
      </w:hyperlink>
    </w:p>
    <w:p w14:paraId="0310E6E6" w14:textId="362FD99E"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81" w:history="1">
        <w:r w:rsidR="00CF2699" w:rsidRPr="00472B2E">
          <w:rPr>
            <w:rStyle w:val="Hipercze"/>
            <w:noProof/>
          </w:rPr>
          <w:t>Rysunek nr 6. Liczba osób korzystających ze świadczeń pieniężnych i niepieniężnych</w:t>
        </w:r>
        <w:r w:rsidR="00CF2699">
          <w:rPr>
            <w:noProof/>
            <w:webHidden/>
          </w:rPr>
          <w:tab/>
        </w:r>
        <w:r w:rsidR="00CF2699">
          <w:rPr>
            <w:noProof/>
            <w:webHidden/>
          </w:rPr>
          <w:fldChar w:fldCharType="begin"/>
        </w:r>
        <w:r w:rsidR="00CF2699">
          <w:rPr>
            <w:noProof/>
            <w:webHidden/>
          </w:rPr>
          <w:instrText xml:space="preserve"> PAGEREF _Toc184896281 \h </w:instrText>
        </w:r>
        <w:r w:rsidR="00CF2699">
          <w:rPr>
            <w:noProof/>
            <w:webHidden/>
          </w:rPr>
        </w:r>
        <w:r w:rsidR="00CF2699">
          <w:rPr>
            <w:noProof/>
            <w:webHidden/>
          </w:rPr>
          <w:fldChar w:fldCharType="separate"/>
        </w:r>
        <w:r w:rsidR="00104AA2">
          <w:rPr>
            <w:noProof/>
            <w:webHidden/>
          </w:rPr>
          <w:t>20</w:t>
        </w:r>
        <w:r w:rsidR="00CF2699">
          <w:rPr>
            <w:noProof/>
            <w:webHidden/>
          </w:rPr>
          <w:fldChar w:fldCharType="end"/>
        </w:r>
      </w:hyperlink>
    </w:p>
    <w:p w14:paraId="3A76C984" w14:textId="2A61D3DE"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82" w:history="1">
        <w:r w:rsidR="00CF2699" w:rsidRPr="00472B2E">
          <w:rPr>
            <w:rStyle w:val="Hipercze"/>
            <w:noProof/>
          </w:rPr>
          <w:t>Rysunek nr 7. Dane metryczkowe ankietowanych mieszkańców gminy Cisna</w:t>
        </w:r>
        <w:r w:rsidR="00CF2699">
          <w:rPr>
            <w:noProof/>
            <w:webHidden/>
          </w:rPr>
          <w:tab/>
        </w:r>
        <w:r w:rsidR="00CF2699">
          <w:rPr>
            <w:noProof/>
            <w:webHidden/>
          </w:rPr>
          <w:fldChar w:fldCharType="begin"/>
        </w:r>
        <w:r w:rsidR="00CF2699">
          <w:rPr>
            <w:noProof/>
            <w:webHidden/>
          </w:rPr>
          <w:instrText xml:space="preserve"> PAGEREF _Toc184896282 \h </w:instrText>
        </w:r>
        <w:r w:rsidR="00CF2699">
          <w:rPr>
            <w:noProof/>
            <w:webHidden/>
          </w:rPr>
        </w:r>
        <w:r w:rsidR="00CF2699">
          <w:rPr>
            <w:noProof/>
            <w:webHidden/>
          </w:rPr>
          <w:fldChar w:fldCharType="separate"/>
        </w:r>
        <w:r w:rsidR="00104AA2">
          <w:rPr>
            <w:noProof/>
            <w:webHidden/>
          </w:rPr>
          <w:t>27</w:t>
        </w:r>
        <w:r w:rsidR="00CF2699">
          <w:rPr>
            <w:noProof/>
            <w:webHidden/>
          </w:rPr>
          <w:fldChar w:fldCharType="end"/>
        </w:r>
      </w:hyperlink>
    </w:p>
    <w:p w14:paraId="7A1D9D20" w14:textId="3C6386B1"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83" w:history="1">
        <w:r w:rsidR="00CF2699" w:rsidRPr="00472B2E">
          <w:rPr>
            <w:rStyle w:val="Hipercze"/>
            <w:noProof/>
          </w:rPr>
          <w:t>Rysunek nr 8. Stan gospodarstw domowych ankietowanych mieszkańców gminy Cisna</w:t>
        </w:r>
        <w:r w:rsidR="00CF2699">
          <w:rPr>
            <w:noProof/>
            <w:webHidden/>
          </w:rPr>
          <w:tab/>
        </w:r>
        <w:r w:rsidR="00CF2699">
          <w:rPr>
            <w:noProof/>
            <w:webHidden/>
          </w:rPr>
          <w:fldChar w:fldCharType="begin"/>
        </w:r>
        <w:r w:rsidR="00CF2699">
          <w:rPr>
            <w:noProof/>
            <w:webHidden/>
          </w:rPr>
          <w:instrText xml:space="preserve"> PAGEREF _Toc184896283 \h </w:instrText>
        </w:r>
        <w:r w:rsidR="00CF2699">
          <w:rPr>
            <w:noProof/>
            <w:webHidden/>
          </w:rPr>
        </w:r>
        <w:r w:rsidR="00CF2699">
          <w:rPr>
            <w:noProof/>
            <w:webHidden/>
          </w:rPr>
          <w:fldChar w:fldCharType="separate"/>
        </w:r>
        <w:r w:rsidR="00104AA2">
          <w:rPr>
            <w:noProof/>
            <w:webHidden/>
          </w:rPr>
          <w:t>28</w:t>
        </w:r>
        <w:r w:rsidR="00CF2699">
          <w:rPr>
            <w:noProof/>
            <w:webHidden/>
          </w:rPr>
          <w:fldChar w:fldCharType="end"/>
        </w:r>
      </w:hyperlink>
    </w:p>
    <w:p w14:paraId="5D21D31A" w14:textId="2D145F60"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84" w:history="1">
        <w:r w:rsidR="00CF2699" w:rsidRPr="00472B2E">
          <w:rPr>
            <w:rStyle w:val="Hipercze"/>
            <w:noProof/>
          </w:rPr>
          <w:t>Rysunek nr 9. Grupy społeczne, którym najtrudniej żyje się w gminie Cisna według ankietowanych</w:t>
        </w:r>
        <w:r w:rsidR="00CF2699">
          <w:rPr>
            <w:noProof/>
            <w:webHidden/>
          </w:rPr>
          <w:tab/>
        </w:r>
        <w:r w:rsidR="00CF2699">
          <w:rPr>
            <w:noProof/>
            <w:webHidden/>
          </w:rPr>
          <w:fldChar w:fldCharType="begin"/>
        </w:r>
        <w:r w:rsidR="00CF2699">
          <w:rPr>
            <w:noProof/>
            <w:webHidden/>
          </w:rPr>
          <w:instrText xml:space="preserve"> PAGEREF _Toc184896284 \h </w:instrText>
        </w:r>
        <w:r w:rsidR="00CF2699">
          <w:rPr>
            <w:noProof/>
            <w:webHidden/>
          </w:rPr>
        </w:r>
        <w:r w:rsidR="00CF2699">
          <w:rPr>
            <w:noProof/>
            <w:webHidden/>
          </w:rPr>
          <w:fldChar w:fldCharType="separate"/>
        </w:r>
        <w:r w:rsidR="00104AA2">
          <w:rPr>
            <w:noProof/>
            <w:webHidden/>
          </w:rPr>
          <w:t>29</w:t>
        </w:r>
        <w:r w:rsidR="00CF2699">
          <w:rPr>
            <w:noProof/>
            <w:webHidden/>
          </w:rPr>
          <w:fldChar w:fldCharType="end"/>
        </w:r>
      </w:hyperlink>
    </w:p>
    <w:p w14:paraId="75AC7DA9" w14:textId="4BF7851B"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85" w:history="1">
        <w:r w:rsidR="00CF2699" w:rsidRPr="00472B2E">
          <w:rPr>
            <w:rStyle w:val="Hipercze"/>
            <w:noProof/>
          </w:rPr>
          <w:t>Rysunek nr 10. Najważniejsze usługi społeczne dla mieszkańców gminy Cisna</w:t>
        </w:r>
        <w:r w:rsidR="00CF2699">
          <w:rPr>
            <w:noProof/>
            <w:webHidden/>
          </w:rPr>
          <w:tab/>
        </w:r>
        <w:r w:rsidR="00CF2699">
          <w:rPr>
            <w:noProof/>
            <w:webHidden/>
          </w:rPr>
          <w:fldChar w:fldCharType="begin"/>
        </w:r>
        <w:r w:rsidR="00CF2699">
          <w:rPr>
            <w:noProof/>
            <w:webHidden/>
          </w:rPr>
          <w:instrText xml:space="preserve"> PAGEREF _Toc184896285 \h </w:instrText>
        </w:r>
        <w:r w:rsidR="00CF2699">
          <w:rPr>
            <w:noProof/>
            <w:webHidden/>
          </w:rPr>
        </w:r>
        <w:r w:rsidR="00CF2699">
          <w:rPr>
            <w:noProof/>
            <w:webHidden/>
          </w:rPr>
          <w:fldChar w:fldCharType="separate"/>
        </w:r>
        <w:r w:rsidR="00104AA2">
          <w:rPr>
            <w:noProof/>
            <w:webHidden/>
          </w:rPr>
          <w:t>30</w:t>
        </w:r>
        <w:r w:rsidR="00CF2699">
          <w:rPr>
            <w:noProof/>
            <w:webHidden/>
          </w:rPr>
          <w:fldChar w:fldCharType="end"/>
        </w:r>
      </w:hyperlink>
    </w:p>
    <w:p w14:paraId="755DA7D7" w14:textId="0EF4E546"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86" w:history="1">
        <w:r w:rsidR="00CF2699" w:rsidRPr="00472B2E">
          <w:rPr>
            <w:rStyle w:val="Hipercze"/>
            <w:noProof/>
          </w:rPr>
          <w:t>Rysunek nr 11. Ocena korzystności deintytucjonalizacji w gminie Cisna przez mieszkańców</w:t>
        </w:r>
        <w:r w:rsidR="00CF2699">
          <w:rPr>
            <w:noProof/>
            <w:webHidden/>
          </w:rPr>
          <w:tab/>
        </w:r>
        <w:r w:rsidR="00CF2699">
          <w:rPr>
            <w:noProof/>
            <w:webHidden/>
          </w:rPr>
          <w:fldChar w:fldCharType="begin"/>
        </w:r>
        <w:r w:rsidR="00CF2699">
          <w:rPr>
            <w:noProof/>
            <w:webHidden/>
          </w:rPr>
          <w:instrText xml:space="preserve"> PAGEREF _Toc184896286 \h </w:instrText>
        </w:r>
        <w:r w:rsidR="00CF2699">
          <w:rPr>
            <w:noProof/>
            <w:webHidden/>
          </w:rPr>
        </w:r>
        <w:r w:rsidR="00CF2699">
          <w:rPr>
            <w:noProof/>
            <w:webHidden/>
          </w:rPr>
          <w:fldChar w:fldCharType="separate"/>
        </w:r>
        <w:r w:rsidR="00104AA2">
          <w:rPr>
            <w:noProof/>
            <w:webHidden/>
          </w:rPr>
          <w:t>31</w:t>
        </w:r>
        <w:r w:rsidR="00CF2699">
          <w:rPr>
            <w:noProof/>
            <w:webHidden/>
          </w:rPr>
          <w:fldChar w:fldCharType="end"/>
        </w:r>
      </w:hyperlink>
    </w:p>
    <w:p w14:paraId="24FCCF3B" w14:textId="49C45693" w:rsidR="00CF2699"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4896287" w:history="1">
        <w:r w:rsidR="00CF2699" w:rsidRPr="00472B2E">
          <w:rPr>
            <w:rStyle w:val="Hipercze"/>
            <w:noProof/>
          </w:rPr>
          <w:t>Rysunek nr 12. Grupy, dla których deinstytucjonalizacja będzie najbardziej korzystna i efektywna według ankietowanych w gminie Cisna</w:t>
        </w:r>
        <w:r w:rsidR="00CF2699">
          <w:rPr>
            <w:noProof/>
            <w:webHidden/>
          </w:rPr>
          <w:tab/>
        </w:r>
        <w:r w:rsidR="00CF2699">
          <w:rPr>
            <w:noProof/>
            <w:webHidden/>
          </w:rPr>
          <w:fldChar w:fldCharType="begin"/>
        </w:r>
        <w:r w:rsidR="00CF2699">
          <w:rPr>
            <w:noProof/>
            <w:webHidden/>
          </w:rPr>
          <w:instrText xml:space="preserve"> PAGEREF _Toc184896287 \h </w:instrText>
        </w:r>
        <w:r w:rsidR="00CF2699">
          <w:rPr>
            <w:noProof/>
            <w:webHidden/>
          </w:rPr>
        </w:r>
        <w:r w:rsidR="00CF2699">
          <w:rPr>
            <w:noProof/>
            <w:webHidden/>
          </w:rPr>
          <w:fldChar w:fldCharType="separate"/>
        </w:r>
        <w:r w:rsidR="00104AA2">
          <w:rPr>
            <w:noProof/>
            <w:webHidden/>
          </w:rPr>
          <w:t>32</w:t>
        </w:r>
        <w:r w:rsidR="00CF2699">
          <w:rPr>
            <w:noProof/>
            <w:webHidden/>
          </w:rPr>
          <w:fldChar w:fldCharType="end"/>
        </w:r>
      </w:hyperlink>
    </w:p>
    <w:p w14:paraId="497149BF" w14:textId="11A6C21C" w:rsidR="00CF2699" w:rsidRPr="00CF2699" w:rsidRDefault="00CF2699" w:rsidP="00CF2699">
      <w:pPr>
        <w:rPr>
          <w:rFonts w:eastAsia="Calibri" w:cs="Arial"/>
        </w:rPr>
      </w:pPr>
      <w:r w:rsidRPr="00CF2699">
        <w:rPr>
          <w:rFonts w:eastAsia="Calibri" w:cs="Arial"/>
        </w:rPr>
        <w:fldChar w:fldCharType="end"/>
      </w:r>
    </w:p>
    <w:p w14:paraId="1FA12E15" w14:textId="15E71212" w:rsidR="008515B3" w:rsidRDefault="00CF2699">
      <w:pPr>
        <w:pStyle w:val="Spisilustracji"/>
        <w:tabs>
          <w:tab w:val="right" w:leader="dot" w:pos="9060"/>
        </w:tabs>
        <w:rPr>
          <w:rFonts w:asciiTheme="minorHAnsi" w:eastAsiaTheme="minorEastAsia" w:hAnsiTheme="minorHAnsi"/>
          <w:noProof/>
          <w:kern w:val="2"/>
          <w:szCs w:val="24"/>
          <w:lang w:eastAsia="pl-PL"/>
          <w14:ligatures w14:val="standardContextual"/>
        </w:rPr>
      </w:pPr>
      <w:r w:rsidRPr="00CF2699">
        <w:rPr>
          <w:rFonts w:eastAsia="Calibri" w:cs="Arial"/>
        </w:rPr>
        <w:fldChar w:fldCharType="begin"/>
      </w:r>
      <w:r w:rsidRPr="00CF2699">
        <w:rPr>
          <w:rFonts w:eastAsia="Calibri" w:cs="Arial"/>
        </w:rPr>
        <w:instrText xml:space="preserve"> TOC \h \z \c "Tabela" </w:instrText>
      </w:r>
      <w:r w:rsidRPr="00CF2699">
        <w:rPr>
          <w:rFonts w:eastAsia="Calibri" w:cs="Arial"/>
        </w:rPr>
        <w:fldChar w:fldCharType="separate"/>
      </w:r>
      <w:hyperlink w:anchor="_Toc185257409" w:history="1">
        <w:r w:rsidR="008515B3" w:rsidRPr="001A3F48">
          <w:rPr>
            <w:rStyle w:val="Hipercze"/>
            <w:noProof/>
          </w:rPr>
          <w:t>Tabela 1. Korzystający ze świadczeń rodzinnych w gminie Cisna w latach 2011-2023</w:t>
        </w:r>
        <w:r w:rsidR="008515B3">
          <w:rPr>
            <w:noProof/>
            <w:webHidden/>
          </w:rPr>
          <w:tab/>
        </w:r>
        <w:r w:rsidR="008515B3">
          <w:rPr>
            <w:noProof/>
            <w:webHidden/>
          </w:rPr>
          <w:fldChar w:fldCharType="begin"/>
        </w:r>
        <w:r w:rsidR="008515B3">
          <w:rPr>
            <w:noProof/>
            <w:webHidden/>
          </w:rPr>
          <w:instrText xml:space="preserve"> PAGEREF _Toc185257409 \h </w:instrText>
        </w:r>
        <w:r w:rsidR="008515B3">
          <w:rPr>
            <w:noProof/>
            <w:webHidden/>
          </w:rPr>
        </w:r>
        <w:r w:rsidR="008515B3">
          <w:rPr>
            <w:noProof/>
            <w:webHidden/>
          </w:rPr>
          <w:fldChar w:fldCharType="separate"/>
        </w:r>
        <w:r w:rsidR="00104AA2">
          <w:rPr>
            <w:noProof/>
            <w:webHidden/>
          </w:rPr>
          <w:t>21</w:t>
        </w:r>
        <w:r w:rsidR="008515B3">
          <w:rPr>
            <w:noProof/>
            <w:webHidden/>
          </w:rPr>
          <w:fldChar w:fldCharType="end"/>
        </w:r>
      </w:hyperlink>
    </w:p>
    <w:p w14:paraId="0571970D" w14:textId="73AB622A" w:rsidR="008515B3"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5257410" w:history="1">
        <w:r w:rsidR="008515B3" w:rsidRPr="001A3F48">
          <w:rPr>
            <w:rStyle w:val="Hipercze"/>
            <w:noProof/>
          </w:rPr>
          <w:t>Tabela 2. Wysokość kwoty świadczeń rodzinnych i zasiłków pielęgnacyjnych w gminie Cisna w latach 2011- 2023</w:t>
        </w:r>
        <w:r w:rsidR="008515B3">
          <w:rPr>
            <w:noProof/>
            <w:webHidden/>
          </w:rPr>
          <w:tab/>
        </w:r>
        <w:r w:rsidR="008515B3">
          <w:rPr>
            <w:noProof/>
            <w:webHidden/>
          </w:rPr>
          <w:fldChar w:fldCharType="begin"/>
        </w:r>
        <w:r w:rsidR="008515B3">
          <w:rPr>
            <w:noProof/>
            <w:webHidden/>
          </w:rPr>
          <w:instrText xml:space="preserve"> PAGEREF _Toc185257410 \h </w:instrText>
        </w:r>
        <w:r w:rsidR="008515B3">
          <w:rPr>
            <w:noProof/>
            <w:webHidden/>
          </w:rPr>
        </w:r>
        <w:r w:rsidR="008515B3">
          <w:rPr>
            <w:noProof/>
            <w:webHidden/>
          </w:rPr>
          <w:fldChar w:fldCharType="separate"/>
        </w:r>
        <w:r w:rsidR="00104AA2">
          <w:rPr>
            <w:noProof/>
            <w:webHidden/>
          </w:rPr>
          <w:t>22</w:t>
        </w:r>
        <w:r w:rsidR="008515B3">
          <w:rPr>
            <w:noProof/>
            <w:webHidden/>
          </w:rPr>
          <w:fldChar w:fldCharType="end"/>
        </w:r>
      </w:hyperlink>
    </w:p>
    <w:p w14:paraId="71BC82C5" w14:textId="40E582F6" w:rsidR="008515B3" w:rsidRDefault="00FD27D3">
      <w:pPr>
        <w:pStyle w:val="Spisilustracji"/>
        <w:tabs>
          <w:tab w:val="right" w:leader="dot" w:pos="9060"/>
        </w:tabs>
        <w:rPr>
          <w:rFonts w:asciiTheme="minorHAnsi" w:eastAsiaTheme="minorEastAsia" w:hAnsiTheme="minorHAnsi"/>
          <w:noProof/>
          <w:kern w:val="2"/>
          <w:szCs w:val="24"/>
          <w:lang w:eastAsia="pl-PL"/>
          <w14:ligatures w14:val="standardContextual"/>
        </w:rPr>
      </w:pPr>
      <w:hyperlink w:anchor="_Toc185257411" w:history="1">
        <w:r w:rsidR="008515B3" w:rsidRPr="001A3F48">
          <w:rPr>
            <w:rStyle w:val="Hipercze"/>
            <w:noProof/>
          </w:rPr>
          <w:t>Tabela 3. Wydatki na świadczenia wychowawcze w gminie Cisna w latach 2017 - 2021</w:t>
        </w:r>
        <w:r w:rsidR="008515B3">
          <w:rPr>
            <w:noProof/>
            <w:webHidden/>
          </w:rPr>
          <w:tab/>
        </w:r>
        <w:r w:rsidR="008515B3">
          <w:rPr>
            <w:noProof/>
            <w:webHidden/>
          </w:rPr>
          <w:fldChar w:fldCharType="begin"/>
        </w:r>
        <w:r w:rsidR="008515B3">
          <w:rPr>
            <w:noProof/>
            <w:webHidden/>
          </w:rPr>
          <w:instrText xml:space="preserve"> PAGEREF _Toc185257411 \h </w:instrText>
        </w:r>
        <w:r w:rsidR="008515B3">
          <w:rPr>
            <w:noProof/>
            <w:webHidden/>
          </w:rPr>
        </w:r>
        <w:r w:rsidR="008515B3">
          <w:rPr>
            <w:noProof/>
            <w:webHidden/>
          </w:rPr>
          <w:fldChar w:fldCharType="separate"/>
        </w:r>
        <w:r w:rsidR="00104AA2">
          <w:rPr>
            <w:noProof/>
            <w:webHidden/>
          </w:rPr>
          <w:t>23</w:t>
        </w:r>
        <w:r w:rsidR="008515B3">
          <w:rPr>
            <w:noProof/>
            <w:webHidden/>
          </w:rPr>
          <w:fldChar w:fldCharType="end"/>
        </w:r>
      </w:hyperlink>
    </w:p>
    <w:p w14:paraId="73EE5941" w14:textId="67F1B07B" w:rsidR="00AA4B92" w:rsidRPr="00AA4B92" w:rsidRDefault="00CF2699" w:rsidP="00CF2699">
      <w:r w:rsidRPr="00CF2699">
        <w:rPr>
          <w:rFonts w:eastAsia="Calibri" w:cs="Arial"/>
        </w:rPr>
        <w:fldChar w:fldCharType="end"/>
      </w:r>
    </w:p>
    <w:sectPr w:rsidR="00AA4B92" w:rsidRPr="00AA4B92" w:rsidSect="00986DCA">
      <w:headerReference w:type="default" r:id="rId31"/>
      <w:footerReference w:type="default" r:id="rId32"/>
      <w:headerReference w:type="first" r:id="rId33"/>
      <w:footerReference w:type="first" r:id="rId34"/>
      <w:pgSz w:w="11906" w:h="16838"/>
      <w:pgMar w:top="226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87543" w14:textId="77777777" w:rsidR="00FD27D3" w:rsidRDefault="00FD27D3" w:rsidP="007653B4">
      <w:pPr>
        <w:spacing w:after="0" w:line="240" w:lineRule="auto"/>
      </w:pPr>
      <w:r>
        <w:separator/>
      </w:r>
    </w:p>
  </w:endnote>
  <w:endnote w:type="continuationSeparator" w:id="0">
    <w:p w14:paraId="7F7CD04F" w14:textId="77777777" w:rsidR="00FD27D3" w:rsidRDefault="00FD27D3" w:rsidP="007653B4">
      <w:pPr>
        <w:spacing w:after="0" w:line="240" w:lineRule="auto"/>
      </w:pPr>
      <w:r>
        <w:continuationSeparator/>
      </w:r>
    </w:p>
  </w:endnote>
  <w:endnote w:type="continuationNotice" w:id="1">
    <w:p w14:paraId="0E8EC004" w14:textId="77777777" w:rsidR="00FD27D3" w:rsidRDefault="00FD2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Body)">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75410325"/>
      <w:docPartObj>
        <w:docPartGallery w:val="Page Numbers (Bottom of Page)"/>
        <w:docPartUnique/>
      </w:docPartObj>
    </w:sdtPr>
    <w:sdtEndPr/>
    <w:sdtContent>
      <w:sdt>
        <w:sdtPr>
          <w:rPr>
            <w:sz w:val="20"/>
            <w:szCs w:val="20"/>
          </w:rPr>
          <w:id w:val="567310203"/>
          <w:docPartObj>
            <w:docPartGallery w:val="Page Numbers (Top of Page)"/>
            <w:docPartUnique/>
          </w:docPartObj>
        </w:sdtPr>
        <w:sdtEndPr/>
        <w:sdtContent>
          <w:p w14:paraId="39F53F0A" w14:textId="43A773CE" w:rsidR="00F64EFC" w:rsidRPr="00962A56" w:rsidRDefault="00F64EFC">
            <w:pPr>
              <w:pStyle w:val="Stopka"/>
              <w:jc w:val="right"/>
              <w:rPr>
                <w:sz w:val="20"/>
                <w:szCs w:val="20"/>
              </w:rPr>
            </w:pPr>
            <w:r>
              <w:rPr>
                <w:noProof/>
                <w:lang w:eastAsia="pl-PL"/>
              </w:rPr>
              <w:drawing>
                <wp:anchor distT="0" distB="0" distL="114300" distR="114300" simplePos="0" relativeHeight="251658245" behindDoc="1" locked="0" layoutInCell="1" allowOverlap="1" wp14:anchorId="0D2E59BF" wp14:editId="4635A59D">
                  <wp:simplePos x="0" y="0"/>
                  <wp:positionH relativeFrom="page">
                    <wp:posOffset>-4445</wp:posOffset>
                  </wp:positionH>
                  <wp:positionV relativeFrom="paragraph">
                    <wp:posOffset>-818210</wp:posOffset>
                  </wp:positionV>
                  <wp:extent cx="7568930" cy="1550504"/>
                  <wp:effectExtent l="0" t="0" r="0" b="0"/>
                  <wp:wrapNone/>
                  <wp:docPr id="971464871"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74198" name="Obraz 1"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68930" cy="1550504"/>
                          </a:xfrm>
                          <a:prstGeom prst="rect">
                            <a:avLst/>
                          </a:prstGeom>
                        </pic:spPr>
                      </pic:pic>
                    </a:graphicData>
                  </a:graphic>
                  <wp14:sizeRelH relativeFrom="page">
                    <wp14:pctWidth>0</wp14:pctWidth>
                  </wp14:sizeRelH>
                  <wp14:sizeRelV relativeFrom="page">
                    <wp14:pctHeight>0</wp14:pctHeight>
                  </wp14:sizeRelV>
                </wp:anchor>
              </w:drawing>
            </w:r>
            <w:r w:rsidRPr="00962A56">
              <w:rPr>
                <w:sz w:val="20"/>
                <w:szCs w:val="20"/>
              </w:rPr>
              <w:t xml:space="preserve">Strona </w:t>
            </w:r>
            <w:r w:rsidRPr="00962A56">
              <w:rPr>
                <w:b/>
                <w:bCs/>
              </w:rPr>
              <w:fldChar w:fldCharType="begin"/>
            </w:r>
            <w:r w:rsidRPr="00962A56">
              <w:rPr>
                <w:b/>
                <w:bCs/>
                <w:sz w:val="20"/>
                <w:szCs w:val="20"/>
              </w:rPr>
              <w:instrText>PAGE</w:instrText>
            </w:r>
            <w:r w:rsidRPr="00962A56">
              <w:rPr>
                <w:b/>
                <w:bCs/>
              </w:rPr>
              <w:fldChar w:fldCharType="separate"/>
            </w:r>
            <w:r w:rsidR="00553406">
              <w:rPr>
                <w:b/>
                <w:bCs/>
                <w:noProof/>
                <w:sz w:val="20"/>
                <w:szCs w:val="20"/>
              </w:rPr>
              <w:t>40</w:t>
            </w:r>
            <w:r w:rsidRPr="00962A56">
              <w:rPr>
                <w:b/>
                <w:bCs/>
              </w:rPr>
              <w:fldChar w:fldCharType="end"/>
            </w:r>
            <w:r w:rsidRPr="00962A56">
              <w:rPr>
                <w:sz w:val="20"/>
                <w:szCs w:val="20"/>
              </w:rPr>
              <w:t xml:space="preserve"> z </w:t>
            </w:r>
            <w:r w:rsidRPr="00962A56">
              <w:rPr>
                <w:b/>
                <w:bCs/>
              </w:rPr>
              <w:fldChar w:fldCharType="begin"/>
            </w:r>
            <w:r w:rsidRPr="00962A56">
              <w:rPr>
                <w:b/>
                <w:bCs/>
                <w:sz w:val="20"/>
                <w:szCs w:val="20"/>
              </w:rPr>
              <w:instrText>NUMPAGES</w:instrText>
            </w:r>
            <w:r w:rsidRPr="00962A56">
              <w:rPr>
                <w:b/>
                <w:bCs/>
              </w:rPr>
              <w:fldChar w:fldCharType="separate"/>
            </w:r>
            <w:r w:rsidR="00553406">
              <w:rPr>
                <w:b/>
                <w:bCs/>
                <w:noProof/>
                <w:sz w:val="20"/>
                <w:szCs w:val="20"/>
              </w:rPr>
              <w:t>62</w:t>
            </w:r>
            <w:r w:rsidRPr="00962A56">
              <w:rPr>
                <w:b/>
                <w:bCs/>
              </w:rPr>
              <w:fldChar w:fldCharType="end"/>
            </w:r>
          </w:p>
        </w:sdtContent>
      </w:sdt>
    </w:sdtContent>
  </w:sdt>
  <w:p w14:paraId="10803CB3" w14:textId="77777777" w:rsidR="00F64EFC" w:rsidRDefault="00F64EF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61974"/>
      <w:docPartObj>
        <w:docPartGallery w:val="Page Numbers (Bottom of Page)"/>
        <w:docPartUnique/>
      </w:docPartObj>
    </w:sdtPr>
    <w:sdtEndPr/>
    <w:sdtContent>
      <w:sdt>
        <w:sdtPr>
          <w:id w:val="-1656598279"/>
          <w:docPartObj>
            <w:docPartGallery w:val="Page Numbers (Top of Page)"/>
            <w:docPartUnique/>
          </w:docPartObj>
        </w:sdtPr>
        <w:sdtEndPr/>
        <w:sdtContent>
          <w:p w14:paraId="68DCE296" w14:textId="62A5E95D" w:rsidR="00F64EFC" w:rsidRDefault="00F64EFC">
            <w:pPr>
              <w:pStyle w:val="Stopka"/>
              <w:jc w:val="right"/>
            </w:pPr>
            <w:r>
              <w:rPr>
                <w:noProof/>
                <w:lang w:eastAsia="pl-PL"/>
              </w:rPr>
              <w:drawing>
                <wp:anchor distT="0" distB="0" distL="114300" distR="114300" simplePos="0" relativeHeight="251658249" behindDoc="1" locked="0" layoutInCell="1" allowOverlap="1" wp14:anchorId="7493C4D5" wp14:editId="63F3080D">
                  <wp:simplePos x="0" y="0"/>
                  <wp:positionH relativeFrom="page">
                    <wp:posOffset>-6178</wp:posOffset>
                  </wp:positionH>
                  <wp:positionV relativeFrom="paragraph">
                    <wp:posOffset>-752081</wp:posOffset>
                  </wp:positionV>
                  <wp:extent cx="7568930" cy="1550504"/>
                  <wp:effectExtent l="0" t="0" r="0" b="0"/>
                  <wp:wrapNone/>
                  <wp:docPr id="42130635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74198" name="Obraz 1"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68930" cy="1550504"/>
                          </a:xfrm>
                          <a:prstGeom prst="rect">
                            <a:avLst/>
                          </a:prstGeom>
                        </pic:spPr>
                      </pic:pic>
                    </a:graphicData>
                  </a:graphic>
                  <wp14:sizeRelH relativeFrom="page">
                    <wp14:pctWidth>0</wp14:pctWidth>
                  </wp14:sizeRelH>
                  <wp14:sizeRelV relativeFrom="page">
                    <wp14:pctHeight>0</wp14:pctHeight>
                  </wp14:sizeRelV>
                </wp:anchor>
              </w:drawing>
            </w:r>
            <w:r>
              <w:t xml:space="preserve">Strona </w:t>
            </w:r>
            <w:r>
              <w:rPr>
                <w:b/>
                <w:bCs/>
                <w:szCs w:val="24"/>
              </w:rPr>
              <w:fldChar w:fldCharType="begin"/>
            </w:r>
            <w:r>
              <w:rPr>
                <w:b/>
                <w:bCs/>
              </w:rPr>
              <w:instrText>PAGE</w:instrText>
            </w:r>
            <w:r>
              <w:rPr>
                <w:b/>
                <w:bCs/>
                <w:szCs w:val="24"/>
              </w:rPr>
              <w:fldChar w:fldCharType="separate"/>
            </w:r>
            <w:r w:rsidR="00553406">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553406">
              <w:rPr>
                <w:b/>
                <w:bCs/>
                <w:noProof/>
              </w:rPr>
              <w:t>62</w:t>
            </w:r>
            <w:r>
              <w:rPr>
                <w:b/>
                <w:bCs/>
                <w:szCs w:val="24"/>
              </w:rPr>
              <w:fldChar w:fldCharType="end"/>
            </w:r>
          </w:p>
        </w:sdtContent>
      </w:sdt>
    </w:sdtContent>
  </w:sdt>
  <w:p w14:paraId="7CED95BD" w14:textId="77777777" w:rsidR="00F64EFC" w:rsidRDefault="00F64EF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2033485"/>
      <w:docPartObj>
        <w:docPartGallery w:val="Page Numbers (Bottom of Page)"/>
        <w:docPartUnique/>
      </w:docPartObj>
    </w:sdtPr>
    <w:sdtEndPr/>
    <w:sdtContent>
      <w:sdt>
        <w:sdtPr>
          <w:rPr>
            <w:sz w:val="20"/>
            <w:szCs w:val="20"/>
          </w:rPr>
          <w:id w:val="-1946679289"/>
          <w:docPartObj>
            <w:docPartGallery w:val="Page Numbers (Top of Page)"/>
            <w:docPartUnique/>
          </w:docPartObj>
        </w:sdtPr>
        <w:sdtEndPr/>
        <w:sdtContent>
          <w:p w14:paraId="58B14FD5" w14:textId="0D7CE585" w:rsidR="00F64EFC" w:rsidRPr="00962A56" w:rsidRDefault="00F64EFC">
            <w:pPr>
              <w:pStyle w:val="Stopka"/>
              <w:jc w:val="right"/>
              <w:rPr>
                <w:sz w:val="20"/>
                <w:szCs w:val="20"/>
              </w:rPr>
            </w:pPr>
            <w:r w:rsidRPr="00962A56">
              <w:rPr>
                <w:sz w:val="20"/>
                <w:szCs w:val="20"/>
              </w:rPr>
              <w:t xml:space="preserve">Strona </w:t>
            </w:r>
            <w:r w:rsidRPr="00962A56">
              <w:rPr>
                <w:b/>
                <w:bCs/>
              </w:rPr>
              <w:fldChar w:fldCharType="begin"/>
            </w:r>
            <w:r w:rsidRPr="00962A56">
              <w:rPr>
                <w:b/>
                <w:bCs/>
                <w:sz w:val="20"/>
                <w:szCs w:val="20"/>
              </w:rPr>
              <w:instrText>PAGE</w:instrText>
            </w:r>
            <w:r w:rsidRPr="00962A56">
              <w:rPr>
                <w:b/>
                <w:bCs/>
              </w:rPr>
              <w:fldChar w:fldCharType="separate"/>
            </w:r>
            <w:r w:rsidR="00553406">
              <w:rPr>
                <w:b/>
                <w:bCs/>
                <w:noProof/>
                <w:sz w:val="20"/>
                <w:szCs w:val="20"/>
              </w:rPr>
              <w:t>50</w:t>
            </w:r>
            <w:r w:rsidRPr="00962A56">
              <w:rPr>
                <w:b/>
                <w:bCs/>
              </w:rPr>
              <w:fldChar w:fldCharType="end"/>
            </w:r>
            <w:r w:rsidRPr="00962A56">
              <w:rPr>
                <w:sz w:val="20"/>
                <w:szCs w:val="20"/>
              </w:rPr>
              <w:t xml:space="preserve"> z </w:t>
            </w:r>
            <w:r w:rsidRPr="00962A56">
              <w:rPr>
                <w:b/>
                <w:bCs/>
              </w:rPr>
              <w:fldChar w:fldCharType="begin"/>
            </w:r>
            <w:r w:rsidRPr="00962A56">
              <w:rPr>
                <w:b/>
                <w:bCs/>
                <w:sz w:val="20"/>
                <w:szCs w:val="20"/>
              </w:rPr>
              <w:instrText>NUMPAGES</w:instrText>
            </w:r>
            <w:r w:rsidRPr="00962A56">
              <w:rPr>
                <w:b/>
                <w:bCs/>
              </w:rPr>
              <w:fldChar w:fldCharType="separate"/>
            </w:r>
            <w:r w:rsidR="00553406">
              <w:rPr>
                <w:b/>
                <w:bCs/>
                <w:noProof/>
                <w:sz w:val="20"/>
                <w:szCs w:val="20"/>
              </w:rPr>
              <w:t>62</w:t>
            </w:r>
            <w:r w:rsidRPr="00962A56">
              <w:rPr>
                <w:b/>
                <w:bCs/>
              </w:rPr>
              <w:fldChar w:fldCharType="end"/>
            </w:r>
          </w:p>
        </w:sdtContent>
      </w:sdt>
    </w:sdtContent>
  </w:sdt>
  <w:p w14:paraId="255084F5" w14:textId="77777777" w:rsidR="00F64EFC" w:rsidRDefault="00F64EFC">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641451"/>
      <w:docPartObj>
        <w:docPartGallery w:val="Page Numbers (Bottom of Page)"/>
        <w:docPartUnique/>
      </w:docPartObj>
    </w:sdtPr>
    <w:sdtEndPr/>
    <w:sdtContent>
      <w:sdt>
        <w:sdtPr>
          <w:id w:val="-1263224715"/>
          <w:docPartObj>
            <w:docPartGallery w:val="Page Numbers (Top of Page)"/>
            <w:docPartUnique/>
          </w:docPartObj>
        </w:sdtPr>
        <w:sdtEndPr/>
        <w:sdtContent>
          <w:p w14:paraId="41340125" w14:textId="3CD7AE20" w:rsidR="00F64EFC" w:rsidRDefault="00F64EFC">
            <w:pPr>
              <w:pStyle w:val="Stopka"/>
              <w:jc w:val="right"/>
            </w:pPr>
            <w:r>
              <w:t xml:space="preserve">Strona </w:t>
            </w:r>
            <w:r>
              <w:rPr>
                <w:b/>
                <w:bCs/>
                <w:szCs w:val="24"/>
              </w:rPr>
              <w:fldChar w:fldCharType="begin"/>
            </w:r>
            <w:r>
              <w:rPr>
                <w:b/>
                <w:bCs/>
              </w:rPr>
              <w:instrText>PAGE</w:instrText>
            </w:r>
            <w:r>
              <w:rPr>
                <w:b/>
                <w:bCs/>
                <w:szCs w:val="24"/>
              </w:rPr>
              <w:fldChar w:fldCharType="separate"/>
            </w:r>
            <w:r w:rsidR="00553406">
              <w:rPr>
                <w:b/>
                <w:bCs/>
                <w:noProof/>
              </w:rPr>
              <w:t>43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553406">
              <w:rPr>
                <w:b/>
                <w:bCs/>
                <w:noProof/>
              </w:rPr>
              <w:t>62</w:t>
            </w:r>
            <w:r>
              <w:rPr>
                <w:b/>
                <w:bCs/>
                <w:szCs w:val="24"/>
              </w:rPr>
              <w:fldChar w:fldCharType="end"/>
            </w:r>
          </w:p>
        </w:sdtContent>
      </w:sdt>
    </w:sdtContent>
  </w:sdt>
  <w:p w14:paraId="031CCEF3" w14:textId="77777777" w:rsidR="00F64EFC" w:rsidRDefault="00F64EFC">
    <w:pPr>
      <w:pStyle w:val="Stopk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4259968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8A7836B" w14:textId="0C6609F3" w:rsidR="00F64EFC" w:rsidRPr="00962A56" w:rsidRDefault="00F64EFC">
            <w:pPr>
              <w:pStyle w:val="Stopka"/>
              <w:jc w:val="right"/>
              <w:rPr>
                <w:sz w:val="20"/>
                <w:szCs w:val="20"/>
              </w:rPr>
            </w:pPr>
            <w:r>
              <w:rPr>
                <w:noProof/>
                <w:lang w:eastAsia="pl-PL"/>
              </w:rPr>
              <w:drawing>
                <wp:anchor distT="0" distB="0" distL="114300" distR="114300" simplePos="0" relativeHeight="251658241" behindDoc="1" locked="0" layoutInCell="1" allowOverlap="1" wp14:anchorId="38786510" wp14:editId="1509E397">
                  <wp:simplePos x="0" y="0"/>
                  <wp:positionH relativeFrom="page">
                    <wp:posOffset>-4445</wp:posOffset>
                  </wp:positionH>
                  <wp:positionV relativeFrom="paragraph">
                    <wp:posOffset>-818210</wp:posOffset>
                  </wp:positionV>
                  <wp:extent cx="7568930" cy="1550504"/>
                  <wp:effectExtent l="0" t="0" r="0" b="0"/>
                  <wp:wrapNone/>
                  <wp:docPr id="2068174198"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74198" name="Obraz 1"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68930" cy="1550504"/>
                          </a:xfrm>
                          <a:prstGeom prst="rect">
                            <a:avLst/>
                          </a:prstGeom>
                        </pic:spPr>
                      </pic:pic>
                    </a:graphicData>
                  </a:graphic>
                  <wp14:sizeRelH relativeFrom="page">
                    <wp14:pctWidth>0</wp14:pctWidth>
                  </wp14:sizeRelH>
                  <wp14:sizeRelV relativeFrom="page">
                    <wp14:pctHeight>0</wp14:pctHeight>
                  </wp14:sizeRelV>
                </wp:anchor>
              </w:drawing>
            </w:r>
            <w:r w:rsidRPr="00962A56">
              <w:rPr>
                <w:sz w:val="20"/>
                <w:szCs w:val="20"/>
              </w:rPr>
              <w:t xml:space="preserve">Strona </w:t>
            </w:r>
            <w:r w:rsidRPr="00962A56">
              <w:rPr>
                <w:b/>
                <w:bCs/>
              </w:rPr>
              <w:fldChar w:fldCharType="begin"/>
            </w:r>
            <w:r w:rsidRPr="00962A56">
              <w:rPr>
                <w:b/>
                <w:bCs/>
                <w:sz w:val="20"/>
                <w:szCs w:val="20"/>
              </w:rPr>
              <w:instrText>PAGE</w:instrText>
            </w:r>
            <w:r w:rsidRPr="00962A56">
              <w:rPr>
                <w:b/>
                <w:bCs/>
              </w:rPr>
              <w:fldChar w:fldCharType="separate"/>
            </w:r>
            <w:r w:rsidR="00553406">
              <w:rPr>
                <w:b/>
                <w:bCs/>
                <w:noProof/>
                <w:sz w:val="20"/>
                <w:szCs w:val="20"/>
              </w:rPr>
              <w:t>53</w:t>
            </w:r>
            <w:r w:rsidRPr="00962A56">
              <w:rPr>
                <w:b/>
                <w:bCs/>
              </w:rPr>
              <w:fldChar w:fldCharType="end"/>
            </w:r>
            <w:r w:rsidRPr="00962A56">
              <w:rPr>
                <w:sz w:val="20"/>
                <w:szCs w:val="20"/>
              </w:rPr>
              <w:t xml:space="preserve"> z </w:t>
            </w:r>
            <w:r w:rsidRPr="00962A56">
              <w:rPr>
                <w:b/>
                <w:bCs/>
              </w:rPr>
              <w:fldChar w:fldCharType="begin"/>
            </w:r>
            <w:r w:rsidRPr="00962A56">
              <w:rPr>
                <w:b/>
                <w:bCs/>
                <w:sz w:val="20"/>
                <w:szCs w:val="20"/>
              </w:rPr>
              <w:instrText>NUMPAGES</w:instrText>
            </w:r>
            <w:r w:rsidRPr="00962A56">
              <w:rPr>
                <w:b/>
                <w:bCs/>
              </w:rPr>
              <w:fldChar w:fldCharType="separate"/>
            </w:r>
            <w:r w:rsidR="00553406">
              <w:rPr>
                <w:b/>
                <w:bCs/>
                <w:noProof/>
                <w:sz w:val="20"/>
                <w:szCs w:val="20"/>
              </w:rPr>
              <w:t>62</w:t>
            </w:r>
            <w:r w:rsidRPr="00962A56">
              <w:rPr>
                <w:b/>
                <w:bCs/>
              </w:rPr>
              <w:fldChar w:fldCharType="end"/>
            </w:r>
          </w:p>
        </w:sdtContent>
      </w:sdt>
    </w:sdtContent>
  </w:sdt>
  <w:p w14:paraId="0DFFCEBA" w14:textId="0C3C1969" w:rsidR="00F64EFC" w:rsidRDefault="00F64EFC">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DA00D" w14:textId="2D38B65F" w:rsidR="00F64EFC" w:rsidRDefault="00F64EFC">
    <w:pPr>
      <w:pStyle w:val="Stopka"/>
    </w:pPr>
    <w:r>
      <w:rPr>
        <w:noProof/>
        <w:lang w:eastAsia="pl-PL"/>
      </w:rPr>
      <w:drawing>
        <wp:anchor distT="0" distB="0" distL="114300" distR="114300" simplePos="0" relativeHeight="251658242" behindDoc="1" locked="0" layoutInCell="1" allowOverlap="1" wp14:anchorId="73B93805" wp14:editId="48DD4D32">
          <wp:simplePos x="0" y="0"/>
          <wp:positionH relativeFrom="page">
            <wp:posOffset>2235</wp:posOffset>
          </wp:positionH>
          <wp:positionV relativeFrom="paragraph">
            <wp:posOffset>-986155</wp:posOffset>
          </wp:positionV>
          <wp:extent cx="7568930" cy="1550504"/>
          <wp:effectExtent l="0" t="0" r="0" b="0"/>
          <wp:wrapNone/>
          <wp:docPr id="1986538321"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74198" name="Obraz 1"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68930" cy="15505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479EF" w14:textId="77777777" w:rsidR="00FD27D3" w:rsidRDefault="00FD27D3" w:rsidP="007653B4">
      <w:pPr>
        <w:spacing w:after="0" w:line="240" w:lineRule="auto"/>
      </w:pPr>
      <w:r>
        <w:separator/>
      </w:r>
    </w:p>
  </w:footnote>
  <w:footnote w:type="continuationSeparator" w:id="0">
    <w:p w14:paraId="67F3791B" w14:textId="77777777" w:rsidR="00FD27D3" w:rsidRDefault="00FD27D3" w:rsidP="007653B4">
      <w:pPr>
        <w:spacing w:after="0" w:line="240" w:lineRule="auto"/>
      </w:pPr>
      <w:r>
        <w:continuationSeparator/>
      </w:r>
    </w:p>
  </w:footnote>
  <w:footnote w:type="continuationNotice" w:id="1">
    <w:p w14:paraId="1A49C703" w14:textId="77777777" w:rsidR="00FD27D3" w:rsidRDefault="00FD27D3">
      <w:pPr>
        <w:spacing w:after="0" w:line="240" w:lineRule="auto"/>
      </w:pPr>
    </w:p>
  </w:footnote>
  <w:footnote w:id="2">
    <w:p w14:paraId="39A365FF" w14:textId="77777777" w:rsidR="00F64EFC" w:rsidRDefault="00F64EFC" w:rsidP="00485CB8">
      <w:pPr>
        <w:pStyle w:val="Indeksdolny"/>
      </w:pPr>
      <w:r>
        <w:rPr>
          <w:rStyle w:val="Odwoanieprzypisudolnego"/>
        </w:rPr>
        <w:footnoteRef/>
      </w:r>
      <w:r>
        <w:t xml:space="preserve"> Definicja UNICEF (źródło:</w:t>
      </w:r>
      <w:r w:rsidRPr="001177A8">
        <w:rPr>
          <w:rFonts w:ascii="Times New Roman" w:hAnsi="Times New Roman" w:cs="Times New Roman"/>
          <w:color w:val="000000"/>
          <w:sz w:val="24"/>
          <w:szCs w:val="24"/>
        </w:rPr>
        <w:t xml:space="preserve"> </w:t>
      </w:r>
      <w:r w:rsidRPr="001177A8">
        <w:t>MRiPS</w:t>
      </w:r>
      <w:r>
        <w:t xml:space="preserve">, </w:t>
      </w:r>
      <w:r w:rsidRPr="002D17ED">
        <w:t>Ogólnopolskie wytyczne tworzenia lokalnych planów deinstytucjonalizacji usług społecznych</w:t>
      </w:r>
      <w:r>
        <w:t>)</w:t>
      </w:r>
    </w:p>
  </w:footnote>
  <w:footnote w:id="3">
    <w:p w14:paraId="70341119" w14:textId="5B5A8EC4" w:rsidR="00F64EFC" w:rsidRDefault="00F64EFC" w:rsidP="00A875B7">
      <w:pPr>
        <w:pStyle w:val="Indeksdolny"/>
      </w:pPr>
      <w:r>
        <w:rPr>
          <w:rStyle w:val="Odwoanieprzypisudolnego"/>
        </w:rPr>
        <w:footnoteRef/>
      </w:r>
      <w:r>
        <w:t xml:space="preserve"> </w:t>
      </w:r>
      <w:r w:rsidRPr="00A875B7">
        <w:t>Podkarpacki Plan Rozwoju Usług Społecznych i Deinstytucjonalizacji na lata 2023–2025</w:t>
      </w:r>
    </w:p>
  </w:footnote>
  <w:footnote w:id="4">
    <w:p w14:paraId="0D5846FA" w14:textId="5D9AB52C" w:rsidR="00F64EFC" w:rsidRPr="007E1A39" w:rsidRDefault="00F64EFC" w:rsidP="007E1A39">
      <w:pPr>
        <w:pStyle w:val="Indeksdolny"/>
        <w:rPr>
          <w:rFonts w:eastAsiaTheme="majorEastAsia" w:cstheme="majorBidi"/>
          <w:b/>
          <w:sz w:val="28"/>
          <w:szCs w:val="32"/>
        </w:rPr>
      </w:pPr>
      <w:r>
        <w:rPr>
          <w:rStyle w:val="Odwoanieprzypisudolnego"/>
        </w:rPr>
        <w:footnoteRef/>
      </w:r>
      <w:r>
        <w:t xml:space="preserve"> </w:t>
      </w:r>
      <w:r w:rsidRPr="007A4BDA">
        <w:t xml:space="preserve">Strategia Rozwoju Gminy </w:t>
      </w:r>
      <w:r w:rsidR="00FD27D3">
        <w:fldChar w:fldCharType="begin"/>
      </w:r>
      <w:r w:rsidR="00FD27D3">
        <w:instrText>DOCPROPERTY  "Nazwa gminy"  \* MERGEFORMAT</w:instrText>
      </w:r>
      <w:r w:rsidR="00FD27D3">
        <w:fldChar w:fldCharType="separate"/>
      </w:r>
      <w:r>
        <w:t>Cisna</w:t>
      </w:r>
      <w:r w:rsidR="00FD27D3">
        <w:fldChar w:fldCharType="end"/>
      </w:r>
      <w:r>
        <w:t xml:space="preserve"> </w:t>
      </w:r>
      <w:r w:rsidRPr="000B6CEE">
        <w:t>na lata 2023-2030</w:t>
      </w:r>
    </w:p>
  </w:footnote>
  <w:footnote w:id="5">
    <w:p w14:paraId="361E7E75" w14:textId="19CD7196" w:rsidR="00F64EFC" w:rsidRPr="00D857AA" w:rsidRDefault="00F64EFC" w:rsidP="00D857AA">
      <w:pPr>
        <w:pStyle w:val="Indeksdolny"/>
        <w:rPr>
          <w:rFonts w:eastAsiaTheme="majorEastAsia" w:cstheme="majorBidi"/>
          <w:b/>
          <w:sz w:val="28"/>
          <w:szCs w:val="32"/>
        </w:rPr>
      </w:pPr>
      <w:r>
        <w:rPr>
          <w:rStyle w:val="Odwoanieprzypisudolnego"/>
        </w:rPr>
        <w:footnoteRef/>
      </w:r>
      <w:r>
        <w:t xml:space="preserve"> </w:t>
      </w:r>
      <w:r w:rsidRPr="000D2598">
        <w:t>Program Wspierania Rodziny w Gminie Cisna na lata 2023 – 2025</w:t>
      </w:r>
    </w:p>
  </w:footnote>
  <w:footnote w:id="6">
    <w:p w14:paraId="21A6E448" w14:textId="76C532DE" w:rsidR="00F64EFC" w:rsidRDefault="00F64EFC" w:rsidP="00D857AA">
      <w:pPr>
        <w:pStyle w:val="Indeksdolny"/>
      </w:pPr>
      <w:r>
        <w:rPr>
          <w:rStyle w:val="Odwoanieprzypisudolnego"/>
        </w:rPr>
        <w:footnoteRef/>
      </w:r>
      <w:r>
        <w:t xml:space="preserve"> </w:t>
      </w:r>
      <w:r w:rsidRPr="00D857AA">
        <w:t>Gminny Program Profilaktyki i Rozwiązywania Problemów Alkoholowych oraz Przeciwdziałania Narkomanii na rok 2024</w:t>
      </w:r>
    </w:p>
  </w:footnote>
  <w:footnote w:id="7">
    <w:p w14:paraId="2AAC4BC5" w14:textId="0CCC5835" w:rsidR="00F64EFC" w:rsidRDefault="00F64EFC" w:rsidP="001A16C4">
      <w:pPr>
        <w:pStyle w:val="Indeksdolny"/>
      </w:pPr>
      <w:r>
        <w:rPr>
          <w:rStyle w:val="Odwoanieprzypisudolnego"/>
        </w:rPr>
        <w:footnoteRef/>
      </w:r>
      <w:r>
        <w:t xml:space="preserve"> Stan na 31.12.2023 r. (źródło: BDL GUS, data pozyskania 11.10.2024 r.)</w:t>
      </w:r>
    </w:p>
  </w:footnote>
  <w:footnote w:id="8">
    <w:p w14:paraId="330954F2" w14:textId="77777777" w:rsidR="00F64EFC" w:rsidRDefault="00F64EFC" w:rsidP="009676A6">
      <w:pPr>
        <w:pStyle w:val="Indeksdolny"/>
      </w:pPr>
      <w:r>
        <w:rPr>
          <w:rStyle w:val="Odwoanieprzypisudolnego"/>
        </w:rPr>
        <w:footnoteRef/>
      </w:r>
      <w:r>
        <w:t xml:space="preserve"> Stan na 31.12.2023 r. (źródło: BDL GUS, data pozyskania 11.10.2024 r.)</w:t>
      </w:r>
    </w:p>
  </w:footnote>
  <w:footnote w:id="9">
    <w:p w14:paraId="0F91CEAF" w14:textId="77777777" w:rsidR="00F64EFC" w:rsidRDefault="00F64EFC" w:rsidP="0041451E">
      <w:pPr>
        <w:pStyle w:val="Indeksdolny"/>
      </w:pPr>
      <w:r>
        <w:rPr>
          <w:rStyle w:val="Odwoanieprzypisudolnego"/>
        </w:rPr>
        <w:footnoteRef/>
      </w:r>
      <w:r>
        <w:t xml:space="preserve"> Narodowy spis powszechny z 2021 roku</w:t>
      </w:r>
    </w:p>
  </w:footnote>
  <w:footnote w:id="10">
    <w:p w14:paraId="660E692C" w14:textId="77777777" w:rsidR="00F64EFC" w:rsidRDefault="00F64EFC" w:rsidP="00385790">
      <w:pPr>
        <w:pStyle w:val="Indeksdolny"/>
      </w:pPr>
      <w:r>
        <w:rPr>
          <w:rStyle w:val="Odwoanieprzypisudolnego"/>
        </w:rPr>
        <w:footnoteRef/>
      </w:r>
      <w:r>
        <w:t xml:space="preserve"> </w:t>
      </w:r>
      <w:r w:rsidRPr="00D7207D">
        <w:t>Ustawa z dnia 8 marca 1990 r. o samorządzie gminnym</w:t>
      </w:r>
      <w:r>
        <w:t xml:space="preserve"> (</w:t>
      </w:r>
      <w:r w:rsidRPr="00D7207D">
        <w:t>Dz.U. 2024 poz. 1465</w:t>
      </w:r>
      <w:r>
        <w:t>)</w:t>
      </w:r>
    </w:p>
  </w:footnote>
  <w:footnote w:id="11">
    <w:p w14:paraId="51E5A369" w14:textId="1FAD2EFB" w:rsidR="00F64EFC" w:rsidRDefault="00F64EFC" w:rsidP="00385790">
      <w:pPr>
        <w:pStyle w:val="Indeksdolny"/>
      </w:pPr>
      <w:r>
        <w:rPr>
          <w:rStyle w:val="Odwoanieprzypisudolnego"/>
        </w:rPr>
        <w:footnoteRef/>
      </w:r>
      <w:r>
        <w:t xml:space="preserve"> </w:t>
      </w:r>
      <w:r w:rsidRPr="006379C1">
        <w:t>Ustawa z dnia 12 marca 2004 r. o pomocy społecznej</w:t>
      </w:r>
      <w:r>
        <w:t xml:space="preserve"> (</w:t>
      </w:r>
      <w:r w:rsidRPr="006379C1">
        <w:t>Dz.U. 2024 poz. 1283</w:t>
      </w:r>
      <w:r>
        <w:t>)</w:t>
      </w:r>
    </w:p>
  </w:footnote>
  <w:footnote w:id="12">
    <w:p w14:paraId="567522D4" w14:textId="3C61F3E7" w:rsidR="00F64EFC" w:rsidRDefault="00F64EFC" w:rsidP="00E50BE0">
      <w:pPr>
        <w:pStyle w:val="Indeksdolny"/>
      </w:pPr>
      <w:r>
        <w:rPr>
          <w:rStyle w:val="Odwoanieprzypisudolnego"/>
        </w:rPr>
        <w:footnoteRef/>
      </w:r>
      <w:r>
        <w:t xml:space="preserve"> </w:t>
      </w:r>
      <w:r w:rsidRPr="00E50BE0">
        <w:t>Strategia Rozwoju Gminy Cisna na lata 2023-2030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3CD3" w14:textId="77777777" w:rsidR="00F64EFC" w:rsidRDefault="00F64EFC">
    <w:pPr>
      <w:pStyle w:val="Nagwek"/>
    </w:pPr>
    <w:r>
      <w:rPr>
        <w:noProof/>
        <w:lang w:eastAsia="pl-PL"/>
      </w:rPr>
      <w:drawing>
        <wp:anchor distT="0" distB="0" distL="114300" distR="114300" simplePos="0" relativeHeight="251658247" behindDoc="1" locked="0" layoutInCell="1" allowOverlap="1" wp14:anchorId="45CD811A" wp14:editId="77DE95EA">
          <wp:simplePos x="0" y="0"/>
          <wp:positionH relativeFrom="margin">
            <wp:posOffset>11139170</wp:posOffset>
          </wp:positionH>
          <wp:positionV relativeFrom="paragraph">
            <wp:posOffset>-21928105</wp:posOffset>
          </wp:positionV>
          <wp:extent cx="7591207" cy="1248741"/>
          <wp:effectExtent l="0" t="0" r="0" b="8890"/>
          <wp:wrapNone/>
          <wp:docPr id="747348930"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39861" name="Obraz 1" descr="Obraz zawierający tekst, zrzut ekranu, Czcionka, lin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91207" cy="1248741"/>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6" behindDoc="0" locked="0" layoutInCell="1" allowOverlap="1" wp14:anchorId="312A192F" wp14:editId="3714FE8F">
          <wp:simplePos x="0" y="0"/>
          <wp:positionH relativeFrom="margin">
            <wp:posOffset>10986770</wp:posOffset>
          </wp:positionH>
          <wp:positionV relativeFrom="paragraph">
            <wp:posOffset>-22080220</wp:posOffset>
          </wp:positionV>
          <wp:extent cx="7590790" cy="1248410"/>
          <wp:effectExtent l="0" t="0" r="0" b="8890"/>
          <wp:wrapNone/>
          <wp:docPr id="1193953066"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36845" name="Obraz 1" descr="Obraz zawierający tekst, zrzut ekranu, Czcionka, lin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90790" cy="124841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4" behindDoc="1" locked="0" layoutInCell="1" allowOverlap="1" wp14:anchorId="3B768FA9" wp14:editId="4E722CD2">
          <wp:simplePos x="0" y="0"/>
          <wp:positionH relativeFrom="margin">
            <wp:posOffset>-916305</wp:posOffset>
          </wp:positionH>
          <wp:positionV relativeFrom="paragraph">
            <wp:posOffset>-402894</wp:posOffset>
          </wp:positionV>
          <wp:extent cx="7591207" cy="1248741"/>
          <wp:effectExtent l="0" t="0" r="0" b="8890"/>
          <wp:wrapNone/>
          <wp:docPr id="21309223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11873" name="Obraz 937111873"/>
                  <pic:cNvPicPr/>
                </pic:nvPicPr>
                <pic:blipFill>
                  <a:blip r:embed="rId1">
                    <a:extLst>
                      <a:ext uri="{28A0092B-C50C-407E-A947-70E740481C1C}">
                        <a14:useLocalDpi xmlns:a14="http://schemas.microsoft.com/office/drawing/2010/main" val="0"/>
                      </a:ext>
                    </a:extLst>
                  </a:blip>
                  <a:stretch>
                    <a:fillRect/>
                  </a:stretch>
                </pic:blipFill>
                <pic:spPr>
                  <a:xfrm>
                    <a:off x="0" y="0"/>
                    <a:ext cx="7591207" cy="12487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9A8D" w14:textId="77777777" w:rsidR="00F64EFC" w:rsidRPr="008E2490" w:rsidRDefault="00F64EFC">
    <w:pPr>
      <w:pStyle w:val="Nagwek"/>
      <w:rPr>
        <w:b/>
        <w:bCs/>
      </w:rPr>
    </w:pPr>
    <w:r>
      <w:rPr>
        <w:noProof/>
        <w:lang w:eastAsia="pl-PL"/>
      </w:rPr>
      <w:drawing>
        <wp:anchor distT="0" distB="0" distL="114300" distR="114300" simplePos="0" relativeHeight="251658248" behindDoc="1" locked="0" layoutInCell="1" allowOverlap="1" wp14:anchorId="131F5ED7" wp14:editId="358619AD">
          <wp:simplePos x="0" y="0"/>
          <wp:positionH relativeFrom="margin">
            <wp:posOffset>-929640</wp:posOffset>
          </wp:positionH>
          <wp:positionV relativeFrom="paragraph">
            <wp:posOffset>-403751</wp:posOffset>
          </wp:positionV>
          <wp:extent cx="7591207" cy="1248741"/>
          <wp:effectExtent l="0" t="0" r="0" b="8890"/>
          <wp:wrapNone/>
          <wp:docPr id="941300408"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11629" name="Obraz 1" descr="Obraz zawierający tekst, zrzut ekranu, Czcionka, lin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91207" cy="124874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98E8" w14:textId="77777777" w:rsidR="00F64EFC" w:rsidRDefault="00F64EFC">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9A42" w14:textId="77777777" w:rsidR="00F64EFC" w:rsidRPr="008E2490" w:rsidRDefault="00F64EFC">
    <w:pPr>
      <w:pStyle w:val="Nagwek"/>
      <w:rPr>
        <w:b/>
        <w:bC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2121" w14:textId="730B2C7A" w:rsidR="00F64EFC" w:rsidRDefault="00F64EFC">
    <w:pPr>
      <w:pStyle w:val="Nagwek"/>
    </w:pPr>
    <w:r>
      <w:rPr>
        <w:noProof/>
        <w:lang w:eastAsia="pl-PL"/>
      </w:rPr>
      <w:drawing>
        <wp:anchor distT="0" distB="0" distL="114300" distR="114300" simplePos="0" relativeHeight="251658240" behindDoc="1" locked="0" layoutInCell="1" allowOverlap="1" wp14:anchorId="0EB63DC8" wp14:editId="17591719">
          <wp:simplePos x="0" y="0"/>
          <wp:positionH relativeFrom="margin">
            <wp:posOffset>-916305</wp:posOffset>
          </wp:positionH>
          <wp:positionV relativeFrom="paragraph">
            <wp:posOffset>-402894</wp:posOffset>
          </wp:positionV>
          <wp:extent cx="7591207" cy="1248741"/>
          <wp:effectExtent l="0" t="0" r="0" b="8890"/>
          <wp:wrapNone/>
          <wp:docPr id="9371118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11873" name="Obraz 937111873"/>
                  <pic:cNvPicPr/>
                </pic:nvPicPr>
                <pic:blipFill>
                  <a:blip r:embed="rId1">
                    <a:extLst>
                      <a:ext uri="{28A0092B-C50C-407E-A947-70E740481C1C}">
                        <a14:useLocalDpi xmlns:a14="http://schemas.microsoft.com/office/drawing/2010/main" val="0"/>
                      </a:ext>
                    </a:extLst>
                  </a:blip>
                  <a:stretch>
                    <a:fillRect/>
                  </a:stretch>
                </pic:blipFill>
                <pic:spPr>
                  <a:xfrm>
                    <a:off x="0" y="0"/>
                    <a:ext cx="7591207" cy="1248741"/>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060D" w14:textId="6DB20E7D" w:rsidR="00F64EFC" w:rsidRDefault="00F64EFC">
    <w:pPr>
      <w:pStyle w:val="Nagwek"/>
    </w:pPr>
    <w:r>
      <w:rPr>
        <w:noProof/>
        <w:lang w:eastAsia="pl-PL"/>
      </w:rPr>
      <w:drawing>
        <wp:anchor distT="0" distB="0" distL="114300" distR="114300" simplePos="0" relativeHeight="251658243" behindDoc="1" locked="0" layoutInCell="1" allowOverlap="1" wp14:anchorId="62E2D595" wp14:editId="564112E0">
          <wp:simplePos x="0" y="0"/>
          <wp:positionH relativeFrom="margin">
            <wp:posOffset>-897890</wp:posOffset>
          </wp:positionH>
          <wp:positionV relativeFrom="paragraph">
            <wp:posOffset>-427714</wp:posOffset>
          </wp:positionV>
          <wp:extent cx="7591207" cy="1248741"/>
          <wp:effectExtent l="0" t="0" r="0" b="8890"/>
          <wp:wrapNone/>
          <wp:docPr id="629834251" name="Obraz 1"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34251" name="Obraz 1" descr="Obraz zawierający tekst, zrzut ekranu, Czcionka, lin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91207" cy="12487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CA7"/>
    <w:multiLevelType w:val="multilevel"/>
    <w:tmpl w:val="633A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7697E"/>
    <w:multiLevelType w:val="hybridMultilevel"/>
    <w:tmpl w:val="BA5C04B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D6BE6"/>
    <w:multiLevelType w:val="hybridMultilevel"/>
    <w:tmpl w:val="5F7EF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D04BF8"/>
    <w:multiLevelType w:val="hybridMultilevel"/>
    <w:tmpl w:val="DCECD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13463"/>
    <w:multiLevelType w:val="hybridMultilevel"/>
    <w:tmpl w:val="0E7E4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7D0317"/>
    <w:multiLevelType w:val="hybridMultilevel"/>
    <w:tmpl w:val="59C07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882BCC"/>
    <w:multiLevelType w:val="hybridMultilevel"/>
    <w:tmpl w:val="DFD47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266AF"/>
    <w:multiLevelType w:val="hybridMultilevel"/>
    <w:tmpl w:val="48183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FD79B5"/>
    <w:multiLevelType w:val="multilevel"/>
    <w:tmpl w:val="E34A24B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F7960C7"/>
    <w:multiLevelType w:val="hybridMultilevel"/>
    <w:tmpl w:val="CF743856"/>
    <w:lvl w:ilvl="0" w:tplc="75EA1D92">
      <w:start w:val="1"/>
      <w:numFmt w:val="decimal"/>
      <w:suff w:val="space"/>
      <w:lvlText w:val="5.%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92C32"/>
    <w:multiLevelType w:val="hybridMultilevel"/>
    <w:tmpl w:val="64B03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B25CD8"/>
    <w:multiLevelType w:val="hybridMultilevel"/>
    <w:tmpl w:val="12464A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CA25EB"/>
    <w:multiLevelType w:val="hybridMultilevel"/>
    <w:tmpl w:val="B878872E"/>
    <w:lvl w:ilvl="0" w:tplc="0415000F">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3" w15:restartNumberingAfterBreak="0">
    <w:nsid w:val="39F815A4"/>
    <w:multiLevelType w:val="multilevel"/>
    <w:tmpl w:val="BAC0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66BB9"/>
    <w:multiLevelType w:val="multilevel"/>
    <w:tmpl w:val="DE90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765E9"/>
    <w:multiLevelType w:val="hybridMultilevel"/>
    <w:tmpl w:val="0BC4C7A6"/>
    <w:lvl w:ilvl="0" w:tplc="C142A9A8">
      <w:start w:val="1"/>
      <w:numFmt w:val="decimal"/>
      <w:suff w:val="space"/>
      <w:lvlText w:val="Cel przekrojowy %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 w15:restartNumberingAfterBreak="0">
    <w:nsid w:val="3B8A52FC"/>
    <w:multiLevelType w:val="hybridMultilevel"/>
    <w:tmpl w:val="A9909ECC"/>
    <w:lvl w:ilvl="0" w:tplc="F29E4702">
      <w:start w:val="1"/>
      <w:numFmt w:val="decimal"/>
      <w:suff w:val="space"/>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5619DD"/>
    <w:multiLevelType w:val="hybridMultilevel"/>
    <w:tmpl w:val="E9363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97725C"/>
    <w:multiLevelType w:val="multilevel"/>
    <w:tmpl w:val="29B4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542900"/>
    <w:multiLevelType w:val="multilevel"/>
    <w:tmpl w:val="5E4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91E37"/>
    <w:multiLevelType w:val="hybridMultilevel"/>
    <w:tmpl w:val="B298F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1F3CB7"/>
    <w:multiLevelType w:val="hybridMultilevel"/>
    <w:tmpl w:val="D4F68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CA5482"/>
    <w:multiLevelType w:val="hybridMultilevel"/>
    <w:tmpl w:val="85B629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8C0267C"/>
    <w:multiLevelType w:val="hybridMultilevel"/>
    <w:tmpl w:val="5F103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691753"/>
    <w:multiLevelType w:val="multilevel"/>
    <w:tmpl w:val="132C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71F0E"/>
    <w:multiLevelType w:val="hybridMultilevel"/>
    <w:tmpl w:val="5E125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AC08F1"/>
    <w:multiLevelType w:val="hybridMultilevel"/>
    <w:tmpl w:val="9DF2BE88"/>
    <w:lvl w:ilvl="0" w:tplc="A18ACE1E">
      <w:start w:val="1"/>
      <w:numFmt w:val="decimal"/>
      <w:lvlText w:val="Cel operacyjny %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0C4F92"/>
    <w:multiLevelType w:val="hybridMultilevel"/>
    <w:tmpl w:val="C50E5B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05230CC"/>
    <w:multiLevelType w:val="hybridMultilevel"/>
    <w:tmpl w:val="7F648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B22E17"/>
    <w:multiLevelType w:val="hybridMultilevel"/>
    <w:tmpl w:val="DA56B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3F44B3"/>
    <w:multiLevelType w:val="multilevel"/>
    <w:tmpl w:val="721C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B3D28"/>
    <w:multiLevelType w:val="multilevel"/>
    <w:tmpl w:val="C1A6B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E17DF9"/>
    <w:multiLevelType w:val="multilevel"/>
    <w:tmpl w:val="0CBA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8B5659"/>
    <w:multiLevelType w:val="multilevel"/>
    <w:tmpl w:val="0062280E"/>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0DB07F4"/>
    <w:multiLevelType w:val="hybridMultilevel"/>
    <w:tmpl w:val="7BCCC172"/>
    <w:lvl w:ilvl="0" w:tplc="337EBF9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236966"/>
    <w:multiLevelType w:val="multilevel"/>
    <w:tmpl w:val="7FF6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F64CE"/>
    <w:multiLevelType w:val="hybridMultilevel"/>
    <w:tmpl w:val="1960F2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7F56AC9"/>
    <w:multiLevelType w:val="multilevel"/>
    <w:tmpl w:val="EB68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A4434"/>
    <w:multiLevelType w:val="hybridMultilevel"/>
    <w:tmpl w:val="E9363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212BDC"/>
    <w:multiLevelType w:val="hybridMultilevel"/>
    <w:tmpl w:val="9B689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287D58"/>
    <w:multiLevelType w:val="hybridMultilevel"/>
    <w:tmpl w:val="D540B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19022A"/>
    <w:multiLevelType w:val="hybridMultilevel"/>
    <w:tmpl w:val="8B88630A"/>
    <w:lvl w:ilvl="0" w:tplc="3DF663DA">
      <w:start w:val="1"/>
      <w:numFmt w:val="decimal"/>
      <w:lvlText w:val="%1."/>
      <w:lvlJc w:val="left"/>
      <w:pPr>
        <w:ind w:left="720" w:hanging="360"/>
      </w:pPr>
      <w:rPr>
        <w:rFonts w:eastAsiaTheme="minorHAnsi" w:cstheme="minorBidi"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3E1595"/>
    <w:multiLevelType w:val="hybridMultilevel"/>
    <w:tmpl w:val="3864A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795027"/>
    <w:multiLevelType w:val="hybridMultilevel"/>
    <w:tmpl w:val="58843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2B31D29"/>
    <w:multiLevelType w:val="hybridMultilevel"/>
    <w:tmpl w:val="DCECD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EC1176"/>
    <w:multiLevelType w:val="hybridMultilevel"/>
    <w:tmpl w:val="2514D2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5C6608"/>
    <w:multiLevelType w:val="hybridMultilevel"/>
    <w:tmpl w:val="FFEE0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5F5679"/>
    <w:multiLevelType w:val="hybridMultilevel"/>
    <w:tmpl w:val="2082904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A7B0441"/>
    <w:multiLevelType w:val="hybridMultilevel"/>
    <w:tmpl w:val="D46849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5"/>
  </w:num>
  <w:num w:numId="4">
    <w:abstractNumId w:val="48"/>
  </w:num>
  <w:num w:numId="5">
    <w:abstractNumId w:val="12"/>
  </w:num>
  <w:num w:numId="6">
    <w:abstractNumId w:val="29"/>
  </w:num>
  <w:num w:numId="7">
    <w:abstractNumId w:val="16"/>
  </w:num>
  <w:num w:numId="8">
    <w:abstractNumId w:val="7"/>
  </w:num>
  <w:num w:numId="9">
    <w:abstractNumId w:val="39"/>
  </w:num>
  <w:num w:numId="10">
    <w:abstractNumId w:val="27"/>
  </w:num>
  <w:num w:numId="11">
    <w:abstractNumId w:val="21"/>
  </w:num>
  <w:num w:numId="12">
    <w:abstractNumId w:val="40"/>
  </w:num>
  <w:num w:numId="13">
    <w:abstractNumId w:val="2"/>
  </w:num>
  <w:num w:numId="14">
    <w:abstractNumId w:val="9"/>
  </w:num>
  <w:num w:numId="15">
    <w:abstractNumId w:val="47"/>
  </w:num>
  <w:num w:numId="16">
    <w:abstractNumId w:val="46"/>
  </w:num>
  <w:num w:numId="17">
    <w:abstractNumId w:val="34"/>
  </w:num>
  <w:num w:numId="18">
    <w:abstractNumId w:val="26"/>
  </w:num>
  <w:num w:numId="19">
    <w:abstractNumId w:val="23"/>
  </w:num>
  <w:num w:numId="20">
    <w:abstractNumId w:val="43"/>
  </w:num>
  <w:num w:numId="21">
    <w:abstractNumId w:val="10"/>
  </w:num>
  <w:num w:numId="22">
    <w:abstractNumId w:val="44"/>
  </w:num>
  <w:num w:numId="23">
    <w:abstractNumId w:val="38"/>
  </w:num>
  <w:num w:numId="24">
    <w:abstractNumId w:val="3"/>
  </w:num>
  <w:num w:numId="25">
    <w:abstractNumId w:val="6"/>
  </w:num>
  <w:num w:numId="26">
    <w:abstractNumId w:val="20"/>
  </w:num>
  <w:num w:numId="27">
    <w:abstractNumId w:val="45"/>
  </w:num>
  <w:num w:numId="28">
    <w:abstractNumId w:val="35"/>
  </w:num>
  <w:num w:numId="29">
    <w:abstractNumId w:val="32"/>
  </w:num>
  <w:num w:numId="30">
    <w:abstractNumId w:val="14"/>
  </w:num>
  <w:num w:numId="31">
    <w:abstractNumId w:val="24"/>
  </w:num>
  <w:num w:numId="32">
    <w:abstractNumId w:val="30"/>
  </w:num>
  <w:num w:numId="33">
    <w:abstractNumId w:val="18"/>
  </w:num>
  <w:num w:numId="34">
    <w:abstractNumId w:val="13"/>
  </w:num>
  <w:num w:numId="35">
    <w:abstractNumId w:val="19"/>
  </w:num>
  <w:num w:numId="36">
    <w:abstractNumId w:val="0"/>
  </w:num>
  <w:num w:numId="37">
    <w:abstractNumId w:val="17"/>
  </w:num>
  <w:num w:numId="38">
    <w:abstractNumId w:val="28"/>
  </w:num>
  <w:num w:numId="39">
    <w:abstractNumId w:val="11"/>
  </w:num>
  <w:num w:numId="40">
    <w:abstractNumId w:val="15"/>
  </w:num>
  <w:num w:numId="41">
    <w:abstractNumId w:val="1"/>
  </w:num>
  <w:num w:numId="42">
    <w:abstractNumId w:val="4"/>
  </w:num>
  <w:num w:numId="43">
    <w:abstractNumId w:val="37"/>
  </w:num>
  <w:num w:numId="44">
    <w:abstractNumId w:val="31"/>
  </w:num>
  <w:num w:numId="45">
    <w:abstractNumId w:val="8"/>
  </w:num>
  <w:num w:numId="46">
    <w:abstractNumId w:val="25"/>
  </w:num>
  <w:num w:numId="47">
    <w:abstractNumId w:val="22"/>
  </w:num>
  <w:num w:numId="48">
    <w:abstractNumId w:val="36"/>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B4"/>
    <w:rsid w:val="00000065"/>
    <w:rsid w:val="00000D11"/>
    <w:rsid w:val="00002218"/>
    <w:rsid w:val="000034BC"/>
    <w:rsid w:val="000052F5"/>
    <w:rsid w:val="00010B19"/>
    <w:rsid w:val="00010BC3"/>
    <w:rsid w:val="0001144A"/>
    <w:rsid w:val="0001374E"/>
    <w:rsid w:val="00013ADF"/>
    <w:rsid w:val="00016060"/>
    <w:rsid w:val="00017BAE"/>
    <w:rsid w:val="00022985"/>
    <w:rsid w:val="00024293"/>
    <w:rsid w:val="00027401"/>
    <w:rsid w:val="0003163A"/>
    <w:rsid w:val="00031C29"/>
    <w:rsid w:val="00032877"/>
    <w:rsid w:val="00033CAC"/>
    <w:rsid w:val="00035316"/>
    <w:rsid w:val="0003698F"/>
    <w:rsid w:val="00040CB4"/>
    <w:rsid w:val="00042969"/>
    <w:rsid w:val="00044BEE"/>
    <w:rsid w:val="00046D90"/>
    <w:rsid w:val="00047AE4"/>
    <w:rsid w:val="000501A2"/>
    <w:rsid w:val="0005183D"/>
    <w:rsid w:val="00053C61"/>
    <w:rsid w:val="0006099A"/>
    <w:rsid w:val="0006116D"/>
    <w:rsid w:val="00063492"/>
    <w:rsid w:val="00066F5B"/>
    <w:rsid w:val="00067460"/>
    <w:rsid w:val="00067B4E"/>
    <w:rsid w:val="00070241"/>
    <w:rsid w:val="00072795"/>
    <w:rsid w:val="000733BB"/>
    <w:rsid w:val="0007385F"/>
    <w:rsid w:val="000740DA"/>
    <w:rsid w:val="00074554"/>
    <w:rsid w:val="00075C3D"/>
    <w:rsid w:val="00077254"/>
    <w:rsid w:val="00077EA4"/>
    <w:rsid w:val="00081531"/>
    <w:rsid w:val="00081F58"/>
    <w:rsid w:val="000843DC"/>
    <w:rsid w:val="00084A8C"/>
    <w:rsid w:val="00086B21"/>
    <w:rsid w:val="00090F35"/>
    <w:rsid w:val="00091313"/>
    <w:rsid w:val="00091467"/>
    <w:rsid w:val="00091F0E"/>
    <w:rsid w:val="0009245A"/>
    <w:rsid w:val="00092589"/>
    <w:rsid w:val="000945CC"/>
    <w:rsid w:val="000958A4"/>
    <w:rsid w:val="00095BCA"/>
    <w:rsid w:val="00096A88"/>
    <w:rsid w:val="00097049"/>
    <w:rsid w:val="00097154"/>
    <w:rsid w:val="000A13F2"/>
    <w:rsid w:val="000A24B1"/>
    <w:rsid w:val="000A40F2"/>
    <w:rsid w:val="000A51B1"/>
    <w:rsid w:val="000B4498"/>
    <w:rsid w:val="000B4A85"/>
    <w:rsid w:val="000B4F36"/>
    <w:rsid w:val="000B672F"/>
    <w:rsid w:val="000B6CEE"/>
    <w:rsid w:val="000B723B"/>
    <w:rsid w:val="000B7C1A"/>
    <w:rsid w:val="000C0B30"/>
    <w:rsid w:val="000C1E75"/>
    <w:rsid w:val="000C20FE"/>
    <w:rsid w:val="000C2727"/>
    <w:rsid w:val="000C2C69"/>
    <w:rsid w:val="000C65AB"/>
    <w:rsid w:val="000C7F05"/>
    <w:rsid w:val="000D2598"/>
    <w:rsid w:val="000D3254"/>
    <w:rsid w:val="000D4EDA"/>
    <w:rsid w:val="000D6011"/>
    <w:rsid w:val="000D6155"/>
    <w:rsid w:val="000D6D97"/>
    <w:rsid w:val="000D7089"/>
    <w:rsid w:val="000E064A"/>
    <w:rsid w:val="000E23DA"/>
    <w:rsid w:val="000E2EA4"/>
    <w:rsid w:val="000E6280"/>
    <w:rsid w:val="000E67BB"/>
    <w:rsid w:val="000F0695"/>
    <w:rsid w:val="000F09A6"/>
    <w:rsid w:val="000F2BDD"/>
    <w:rsid w:val="000F43AB"/>
    <w:rsid w:val="000F5B5E"/>
    <w:rsid w:val="000F615E"/>
    <w:rsid w:val="000F6CBD"/>
    <w:rsid w:val="001002A2"/>
    <w:rsid w:val="001004A9"/>
    <w:rsid w:val="00101501"/>
    <w:rsid w:val="0010357D"/>
    <w:rsid w:val="00104AA2"/>
    <w:rsid w:val="00114053"/>
    <w:rsid w:val="00116766"/>
    <w:rsid w:val="00117EED"/>
    <w:rsid w:val="001241B7"/>
    <w:rsid w:val="0013015C"/>
    <w:rsid w:val="00134CCB"/>
    <w:rsid w:val="001357D9"/>
    <w:rsid w:val="00135EBE"/>
    <w:rsid w:val="00145B43"/>
    <w:rsid w:val="00147362"/>
    <w:rsid w:val="00147AD5"/>
    <w:rsid w:val="00150848"/>
    <w:rsid w:val="00153532"/>
    <w:rsid w:val="001541D9"/>
    <w:rsid w:val="001607DD"/>
    <w:rsid w:val="001613EE"/>
    <w:rsid w:val="0016162F"/>
    <w:rsid w:val="00162B66"/>
    <w:rsid w:val="00163A27"/>
    <w:rsid w:val="001729F6"/>
    <w:rsid w:val="001735D5"/>
    <w:rsid w:val="00182D14"/>
    <w:rsid w:val="00182E6E"/>
    <w:rsid w:val="00183BDD"/>
    <w:rsid w:val="00185628"/>
    <w:rsid w:val="00190A49"/>
    <w:rsid w:val="00192841"/>
    <w:rsid w:val="00193277"/>
    <w:rsid w:val="00194616"/>
    <w:rsid w:val="001949C7"/>
    <w:rsid w:val="00194E8F"/>
    <w:rsid w:val="00197D61"/>
    <w:rsid w:val="001A07D2"/>
    <w:rsid w:val="001A0DAE"/>
    <w:rsid w:val="001A0EDF"/>
    <w:rsid w:val="001A16C4"/>
    <w:rsid w:val="001A4D0E"/>
    <w:rsid w:val="001B1795"/>
    <w:rsid w:val="001B4C5F"/>
    <w:rsid w:val="001B5522"/>
    <w:rsid w:val="001B69E0"/>
    <w:rsid w:val="001C0499"/>
    <w:rsid w:val="001C0957"/>
    <w:rsid w:val="001C1716"/>
    <w:rsid w:val="001C303C"/>
    <w:rsid w:val="001C699C"/>
    <w:rsid w:val="001C6A7D"/>
    <w:rsid w:val="001D0200"/>
    <w:rsid w:val="001D10C5"/>
    <w:rsid w:val="001D37D3"/>
    <w:rsid w:val="001D4A99"/>
    <w:rsid w:val="001D6917"/>
    <w:rsid w:val="001D6A35"/>
    <w:rsid w:val="001E0FF3"/>
    <w:rsid w:val="001E3FF7"/>
    <w:rsid w:val="001E62DE"/>
    <w:rsid w:val="001E636B"/>
    <w:rsid w:val="001E6EC5"/>
    <w:rsid w:val="001E724D"/>
    <w:rsid w:val="001F2504"/>
    <w:rsid w:val="001F4916"/>
    <w:rsid w:val="001F7E53"/>
    <w:rsid w:val="00201144"/>
    <w:rsid w:val="00201EEA"/>
    <w:rsid w:val="00202E93"/>
    <w:rsid w:val="002072F7"/>
    <w:rsid w:val="002111D4"/>
    <w:rsid w:val="00211CD9"/>
    <w:rsid w:val="00214C7F"/>
    <w:rsid w:val="00222B0B"/>
    <w:rsid w:val="00226990"/>
    <w:rsid w:val="002361EA"/>
    <w:rsid w:val="0023776E"/>
    <w:rsid w:val="00237F0F"/>
    <w:rsid w:val="002418DD"/>
    <w:rsid w:val="00243D0D"/>
    <w:rsid w:val="00244D0D"/>
    <w:rsid w:val="00245ECD"/>
    <w:rsid w:val="00247BF6"/>
    <w:rsid w:val="0025047B"/>
    <w:rsid w:val="00254AB1"/>
    <w:rsid w:val="002566AF"/>
    <w:rsid w:val="002618EC"/>
    <w:rsid w:val="002641C7"/>
    <w:rsid w:val="002648A1"/>
    <w:rsid w:val="0026614B"/>
    <w:rsid w:val="00266356"/>
    <w:rsid w:val="00266A65"/>
    <w:rsid w:val="0026721A"/>
    <w:rsid w:val="002726FB"/>
    <w:rsid w:val="00272A93"/>
    <w:rsid w:val="00272EDF"/>
    <w:rsid w:val="00273798"/>
    <w:rsid w:val="00273868"/>
    <w:rsid w:val="00275114"/>
    <w:rsid w:val="0027592E"/>
    <w:rsid w:val="002770F1"/>
    <w:rsid w:val="002776AB"/>
    <w:rsid w:val="00282DD7"/>
    <w:rsid w:val="002831D2"/>
    <w:rsid w:val="002874CE"/>
    <w:rsid w:val="00292989"/>
    <w:rsid w:val="0029383F"/>
    <w:rsid w:val="002956F4"/>
    <w:rsid w:val="0029702B"/>
    <w:rsid w:val="002A103A"/>
    <w:rsid w:val="002A490C"/>
    <w:rsid w:val="002A4996"/>
    <w:rsid w:val="002A4C72"/>
    <w:rsid w:val="002A4ED2"/>
    <w:rsid w:val="002A7000"/>
    <w:rsid w:val="002A7183"/>
    <w:rsid w:val="002B003A"/>
    <w:rsid w:val="002B1073"/>
    <w:rsid w:val="002B40C2"/>
    <w:rsid w:val="002B5FF8"/>
    <w:rsid w:val="002B7D18"/>
    <w:rsid w:val="002C0BC6"/>
    <w:rsid w:val="002C4845"/>
    <w:rsid w:val="002C50BF"/>
    <w:rsid w:val="002C7428"/>
    <w:rsid w:val="002D038A"/>
    <w:rsid w:val="002D0554"/>
    <w:rsid w:val="002D1EC8"/>
    <w:rsid w:val="002D22D9"/>
    <w:rsid w:val="002D3620"/>
    <w:rsid w:val="002D41C2"/>
    <w:rsid w:val="002E0653"/>
    <w:rsid w:val="002E167F"/>
    <w:rsid w:val="002E1E8C"/>
    <w:rsid w:val="002E4CC3"/>
    <w:rsid w:val="002E6499"/>
    <w:rsid w:val="002E6E5D"/>
    <w:rsid w:val="002F1345"/>
    <w:rsid w:val="002F14E8"/>
    <w:rsid w:val="002F1951"/>
    <w:rsid w:val="002F6E09"/>
    <w:rsid w:val="003025A6"/>
    <w:rsid w:val="00303B2D"/>
    <w:rsid w:val="00304700"/>
    <w:rsid w:val="003050CB"/>
    <w:rsid w:val="0030531E"/>
    <w:rsid w:val="00306A2B"/>
    <w:rsid w:val="0030727C"/>
    <w:rsid w:val="0030767F"/>
    <w:rsid w:val="00311646"/>
    <w:rsid w:val="00312EF0"/>
    <w:rsid w:val="00313018"/>
    <w:rsid w:val="0031324B"/>
    <w:rsid w:val="003143F5"/>
    <w:rsid w:val="00314A6C"/>
    <w:rsid w:val="00317631"/>
    <w:rsid w:val="00320907"/>
    <w:rsid w:val="0032138C"/>
    <w:rsid w:val="00326610"/>
    <w:rsid w:val="00326D6D"/>
    <w:rsid w:val="00327AA9"/>
    <w:rsid w:val="00327E1F"/>
    <w:rsid w:val="00331881"/>
    <w:rsid w:val="00333099"/>
    <w:rsid w:val="003362DF"/>
    <w:rsid w:val="00337E44"/>
    <w:rsid w:val="00340274"/>
    <w:rsid w:val="003404A9"/>
    <w:rsid w:val="003453F9"/>
    <w:rsid w:val="00347C90"/>
    <w:rsid w:val="00351ED2"/>
    <w:rsid w:val="00356981"/>
    <w:rsid w:val="00360D64"/>
    <w:rsid w:val="00362A08"/>
    <w:rsid w:val="00365280"/>
    <w:rsid w:val="00365550"/>
    <w:rsid w:val="00365ECF"/>
    <w:rsid w:val="00367969"/>
    <w:rsid w:val="003700B6"/>
    <w:rsid w:val="00371D22"/>
    <w:rsid w:val="00375856"/>
    <w:rsid w:val="00375919"/>
    <w:rsid w:val="00377C4C"/>
    <w:rsid w:val="00381863"/>
    <w:rsid w:val="003824DE"/>
    <w:rsid w:val="0038261C"/>
    <w:rsid w:val="003855B0"/>
    <w:rsid w:val="00385790"/>
    <w:rsid w:val="0038656D"/>
    <w:rsid w:val="00387124"/>
    <w:rsid w:val="0039070E"/>
    <w:rsid w:val="003950B8"/>
    <w:rsid w:val="003959E5"/>
    <w:rsid w:val="003967D3"/>
    <w:rsid w:val="00396A6C"/>
    <w:rsid w:val="003A429D"/>
    <w:rsid w:val="003A538F"/>
    <w:rsid w:val="003A5441"/>
    <w:rsid w:val="003A7DC0"/>
    <w:rsid w:val="003A7DE5"/>
    <w:rsid w:val="003B08C0"/>
    <w:rsid w:val="003B2779"/>
    <w:rsid w:val="003B2D99"/>
    <w:rsid w:val="003B3A37"/>
    <w:rsid w:val="003B7170"/>
    <w:rsid w:val="003C056C"/>
    <w:rsid w:val="003C0678"/>
    <w:rsid w:val="003C2212"/>
    <w:rsid w:val="003C241C"/>
    <w:rsid w:val="003C27E1"/>
    <w:rsid w:val="003C673C"/>
    <w:rsid w:val="003D379A"/>
    <w:rsid w:val="003D3C13"/>
    <w:rsid w:val="003D44B1"/>
    <w:rsid w:val="003D5061"/>
    <w:rsid w:val="003D5C8D"/>
    <w:rsid w:val="003D645F"/>
    <w:rsid w:val="003E17E9"/>
    <w:rsid w:val="003E47CC"/>
    <w:rsid w:val="003E54D7"/>
    <w:rsid w:val="003E5C74"/>
    <w:rsid w:val="003E65A2"/>
    <w:rsid w:val="003E7DAD"/>
    <w:rsid w:val="003E7E2E"/>
    <w:rsid w:val="003F38CD"/>
    <w:rsid w:val="003F51F3"/>
    <w:rsid w:val="003F52D2"/>
    <w:rsid w:val="003F6F3C"/>
    <w:rsid w:val="004008F3"/>
    <w:rsid w:val="004027AC"/>
    <w:rsid w:val="004030C7"/>
    <w:rsid w:val="00404ADF"/>
    <w:rsid w:val="00405329"/>
    <w:rsid w:val="004061D9"/>
    <w:rsid w:val="00406F1B"/>
    <w:rsid w:val="00407DC0"/>
    <w:rsid w:val="00410F8E"/>
    <w:rsid w:val="004134F2"/>
    <w:rsid w:val="0041390E"/>
    <w:rsid w:val="0041451E"/>
    <w:rsid w:val="00416CCF"/>
    <w:rsid w:val="00416F74"/>
    <w:rsid w:val="0042103D"/>
    <w:rsid w:val="0042316C"/>
    <w:rsid w:val="00424A6F"/>
    <w:rsid w:val="0042638B"/>
    <w:rsid w:val="004308F0"/>
    <w:rsid w:val="0043444C"/>
    <w:rsid w:val="004344B0"/>
    <w:rsid w:val="004344F7"/>
    <w:rsid w:val="0043485B"/>
    <w:rsid w:val="00435532"/>
    <w:rsid w:val="00436B7E"/>
    <w:rsid w:val="00440612"/>
    <w:rsid w:val="00444842"/>
    <w:rsid w:val="00444CD5"/>
    <w:rsid w:val="00447052"/>
    <w:rsid w:val="00453180"/>
    <w:rsid w:val="00464550"/>
    <w:rsid w:val="00467450"/>
    <w:rsid w:val="00470900"/>
    <w:rsid w:val="004710E2"/>
    <w:rsid w:val="0047265D"/>
    <w:rsid w:val="004745D8"/>
    <w:rsid w:val="004751CB"/>
    <w:rsid w:val="00475A23"/>
    <w:rsid w:val="0047680A"/>
    <w:rsid w:val="00477BD2"/>
    <w:rsid w:val="004802D5"/>
    <w:rsid w:val="004831E4"/>
    <w:rsid w:val="00483EB5"/>
    <w:rsid w:val="004857EE"/>
    <w:rsid w:val="00485CB8"/>
    <w:rsid w:val="0048739F"/>
    <w:rsid w:val="004906A7"/>
    <w:rsid w:val="00490CFE"/>
    <w:rsid w:val="004941AB"/>
    <w:rsid w:val="004941C3"/>
    <w:rsid w:val="00495DCF"/>
    <w:rsid w:val="004A1437"/>
    <w:rsid w:val="004A6890"/>
    <w:rsid w:val="004A75F6"/>
    <w:rsid w:val="004A7BAA"/>
    <w:rsid w:val="004B0A24"/>
    <w:rsid w:val="004B22FE"/>
    <w:rsid w:val="004B493F"/>
    <w:rsid w:val="004B5E5B"/>
    <w:rsid w:val="004B72D4"/>
    <w:rsid w:val="004C13A3"/>
    <w:rsid w:val="004C2451"/>
    <w:rsid w:val="004C2757"/>
    <w:rsid w:val="004C341D"/>
    <w:rsid w:val="004C3756"/>
    <w:rsid w:val="004C5BE0"/>
    <w:rsid w:val="004C5EF1"/>
    <w:rsid w:val="004C60F4"/>
    <w:rsid w:val="004C64C1"/>
    <w:rsid w:val="004C68B0"/>
    <w:rsid w:val="004C7417"/>
    <w:rsid w:val="004C7E40"/>
    <w:rsid w:val="004D0D22"/>
    <w:rsid w:val="004D499A"/>
    <w:rsid w:val="004D5522"/>
    <w:rsid w:val="004D7495"/>
    <w:rsid w:val="004D7512"/>
    <w:rsid w:val="004D79C3"/>
    <w:rsid w:val="004E187B"/>
    <w:rsid w:val="004E2254"/>
    <w:rsid w:val="004E2DD4"/>
    <w:rsid w:val="004E47B8"/>
    <w:rsid w:val="004E4EBF"/>
    <w:rsid w:val="004E6387"/>
    <w:rsid w:val="004F167E"/>
    <w:rsid w:val="004F2F05"/>
    <w:rsid w:val="004F40C4"/>
    <w:rsid w:val="004F489F"/>
    <w:rsid w:val="004F4C6E"/>
    <w:rsid w:val="004F5A3C"/>
    <w:rsid w:val="00500FE3"/>
    <w:rsid w:val="0050385E"/>
    <w:rsid w:val="00503DB1"/>
    <w:rsid w:val="00503FA8"/>
    <w:rsid w:val="0050588E"/>
    <w:rsid w:val="00505C52"/>
    <w:rsid w:val="00506038"/>
    <w:rsid w:val="005062D5"/>
    <w:rsid w:val="0051166F"/>
    <w:rsid w:val="005119CD"/>
    <w:rsid w:val="00515150"/>
    <w:rsid w:val="0051526D"/>
    <w:rsid w:val="005154C8"/>
    <w:rsid w:val="00517ABD"/>
    <w:rsid w:val="00517C4E"/>
    <w:rsid w:val="00520ECC"/>
    <w:rsid w:val="0052450A"/>
    <w:rsid w:val="00530A5D"/>
    <w:rsid w:val="005334EC"/>
    <w:rsid w:val="00533C75"/>
    <w:rsid w:val="005340FC"/>
    <w:rsid w:val="00534EF5"/>
    <w:rsid w:val="005400EC"/>
    <w:rsid w:val="00540957"/>
    <w:rsid w:val="00540D35"/>
    <w:rsid w:val="00542E7C"/>
    <w:rsid w:val="00543285"/>
    <w:rsid w:val="00544EF2"/>
    <w:rsid w:val="00545FF7"/>
    <w:rsid w:val="005470CC"/>
    <w:rsid w:val="0055077B"/>
    <w:rsid w:val="00553406"/>
    <w:rsid w:val="00553A84"/>
    <w:rsid w:val="00553FB4"/>
    <w:rsid w:val="005545E9"/>
    <w:rsid w:val="0055727E"/>
    <w:rsid w:val="0056073F"/>
    <w:rsid w:val="00560A74"/>
    <w:rsid w:val="005616D4"/>
    <w:rsid w:val="005634F3"/>
    <w:rsid w:val="005638B0"/>
    <w:rsid w:val="0056448E"/>
    <w:rsid w:val="0056475B"/>
    <w:rsid w:val="005709DE"/>
    <w:rsid w:val="00570EA6"/>
    <w:rsid w:val="005731AC"/>
    <w:rsid w:val="005752B8"/>
    <w:rsid w:val="00580302"/>
    <w:rsid w:val="00583E74"/>
    <w:rsid w:val="00586307"/>
    <w:rsid w:val="00587A3A"/>
    <w:rsid w:val="00587F03"/>
    <w:rsid w:val="00591772"/>
    <w:rsid w:val="0059473A"/>
    <w:rsid w:val="00595237"/>
    <w:rsid w:val="0059609F"/>
    <w:rsid w:val="005A1447"/>
    <w:rsid w:val="005A5BB6"/>
    <w:rsid w:val="005A64A2"/>
    <w:rsid w:val="005A7198"/>
    <w:rsid w:val="005B2F84"/>
    <w:rsid w:val="005B42C8"/>
    <w:rsid w:val="005C5F59"/>
    <w:rsid w:val="005C6ABB"/>
    <w:rsid w:val="005C7062"/>
    <w:rsid w:val="005C7AA2"/>
    <w:rsid w:val="005D0954"/>
    <w:rsid w:val="005D1295"/>
    <w:rsid w:val="005D2A39"/>
    <w:rsid w:val="005D51B6"/>
    <w:rsid w:val="005D7306"/>
    <w:rsid w:val="005E1606"/>
    <w:rsid w:val="005E3BF4"/>
    <w:rsid w:val="005E5DAA"/>
    <w:rsid w:val="005F3209"/>
    <w:rsid w:val="005F47D8"/>
    <w:rsid w:val="005F4C4B"/>
    <w:rsid w:val="005F5BD8"/>
    <w:rsid w:val="005F72D0"/>
    <w:rsid w:val="0060054D"/>
    <w:rsid w:val="00600860"/>
    <w:rsid w:val="00600EF3"/>
    <w:rsid w:val="00601E7F"/>
    <w:rsid w:val="006020BA"/>
    <w:rsid w:val="00603770"/>
    <w:rsid w:val="006052F7"/>
    <w:rsid w:val="00606FB7"/>
    <w:rsid w:val="00607323"/>
    <w:rsid w:val="0060777C"/>
    <w:rsid w:val="006103A7"/>
    <w:rsid w:val="00610D9B"/>
    <w:rsid w:val="006152A0"/>
    <w:rsid w:val="00615879"/>
    <w:rsid w:val="006158B0"/>
    <w:rsid w:val="00616644"/>
    <w:rsid w:val="0061782C"/>
    <w:rsid w:val="00621AAD"/>
    <w:rsid w:val="00627B4D"/>
    <w:rsid w:val="0063028F"/>
    <w:rsid w:val="006317D4"/>
    <w:rsid w:val="0063634D"/>
    <w:rsid w:val="006379C1"/>
    <w:rsid w:val="00637D35"/>
    <w:rsid w:val="006400B4"/>
    <w:rsid w:val="00640FFD"/>
    <w:rsid w:val="00642916"/>
    <w:rsid w:val="00652808"/>
    <w:rsid w:val="00652A08"/>
    <w:rsid w:val="00652ADF"/>
    <w:rsid w:val="00652FAF"/>
    <w:rsid w:val="00654816"/>
    <w:rsid w:val="00654820"/>
    <w:rsid w:val="00654B85"/>
    <w:rsid w:val="00655D6C"/>
    <w:rsid w:val="00660A7E"/>
    <w:rsid w:val="006610C0"/>
    <w:rsid w:val="00661DDF"/>
    <w:rsid w:val="0066251B"/>
    <w:rsid w:val="00666349"/>
    <w:rsid w:val="006666D2"/>
    <w:rsid w:val="00667380"/>
    <w:rsid w:val="00667813"/>
    <w:rsid w:val="00667E41"/>
    <w:rsid w:val="00671934"/>
    <w:rsid w:val="006721BD"/>
    <w:rsid w:val="0067268B"/>
    <w:rsid w:val="0067282C"/>
    <w:rsid w:val="00672D57"/>
    <w:rsid w:val="006759AE"/>
    <w:rsid w:val="006809D5"/>
    <w:rsid w:val="00683C63"/>
    <w:rsid w:val="006841C8"/>
    <w:rsid w:val="0068556E"/>
    <w:rsid w:val="00686AE5"/>
    <w:rsid w:val="00687A7F"/>
    <w:rsid w:val="00687BF0"/>
    <w:rsid w:val="00692E73"/>
    <w:rsid w:val="006949DB"/>
    <w:rsid w:val="0069509E"/>
    <w:rsid w:val="006A0F23"/>
    <w:rsid w:val="006A2535"/>
    <w:rsid w:val="006A4BEC"/>
    <w:rsid w:val="006A4FBC"/>
    <w:rsid w:val="006A6AA4"/>
    <w:rsid w:val="006A797D"/>
    <w:rsid w:val="006B077A"/>
    <w:rsid w:val="006B25C2"/>
    <w:rsid w:val="006B2A3F"/>
    <w:rsid w:val="006B4DE7"/>
    <w:rsid w:val="006B6A49"/>
    <w:rsid w:val="006B7A2A"/>
    <w:rsid w:val="006C0CE4"/>
    <w:rsid w:val="006C13A6"/>
    <w:rsid w:val="006C15E3"/>
    <w:rsid w:val="006C3A43"/>
    <w:rsid w:val="006C3AB1"/>
    <w:rsid w:val="006C3E3F"/>
    <w:rsid w:val="006C516A"/>
    <w:rsid w:val="006C6593"/>
    <w:rsid w:val="006D02C7"/>
    <w:rsid w:val="006D18B7"/>
    <w:rsid w:val="006D2E64"/>
    <w:rsid w:val="006D4879"/>
    <w:rsid w:val="006D6F88"/>
    <w:rsid w:val="006E23F1"/>
    <w:rsid w:val="006E3CAE"/>
    <w:rsid w:val="006E3E8C"/>
    <w:rsid w:val="006E41FC"/>
    <w:rsid w:val="006E52A3"/>
    <w:rsid w:val="006E531E"/>
    <w:rsid w:val="006F251A"/>
    <w:rsid w:val="006F3E57"/>
    <w:rsid w:val="006F4B1D"/>
    <w:rsid w:val="006F5414"/>
    <w:rsid w:val="006F6CB1"/>
    <w:rsid w:val="00702D4F"/>
    <w:rsid w:val="007047F1"/>
    <w:rsid w:val="007048E7"/>
    <w:rsid w:val="007066B3"/>
    <w:rsid w:val="00706B10"/>
    <w:rsid w:val="00707E01"/>
    <w:rsid w:val="007116DF"/>
    <w:rsid w:val="0071271F"/>
    <w:rsid w:val="00714037"/>
    <w:rsid w:val="00714E1F"/>
    <w:rsid w:val="007162EC"/>
    <w:rsid w:val="00720AB6"/>
    <w:rsid w:val="0072200F"/>
    <w:rsid w:val="00724D0D"/>
    <w:rsid w:val="00725E7E"/>
    <w:rsid w:val="0072762C"/>
    <w:rsid w:val="00732558"/>
    <w:rsid w:val="00732962"/>
    <w:rsid w:val="007348F1"/>
    <w:rsid w:val="00741061"/>
    <w:rsid w:val="00742970"/>
    <w:rsid w:val="00742AD0"/>
    <w:rsid w:val="00743798"/>
    <w:rsid w:val="007440B8"/>
    <w:rsid w:val="00744342"/>
    <w:rsid w:val="00744407"/>
    <w:rsid w:val="00745928"/>
    <w:rsid w:val="0074641D"/>
    <w:rsid w:val="00746FC5"/>
    <w:rsid w:val="00747F39"/>
    <w:rsid w:val="007539BA"/>
    <w:rsid w:val="00756D3A"/>
    <w:rsid w:val="007653B4"/>
    <w:rsid w:val="00765B80"/>
    <w:rsid w:val="00765DEB"/>
    <w:rsid w:val="00770F5C"/>
    <w:rsid w:val="007737F8"/>
    <w:rsid w:val="007748FD"/>
    <w:rsid w:val="00777D71"/>
    <w:rsid w:val="00781097"/>
    <w:rsid w:val="007852D9"/>
    <w:rsid w:val="007871EA"/>
    <w:rsid w:val="00790179"/>
    <w:rsid w:val="007933C5"/>
    <w:rsid w:val="00793A18"/>
    <w:rsid w:val="0079695E"/>
    <w:rsid w:val="007A16B7"/>
    <w:rsid w:val="007A2237"/>
    <w:rsid w:val="007A2A55"/>
    <w:rsid w:val="007A4BDA"/>
    <w:rsid w:val="007A5503"/>
    <w:rsid w:val="007B162D"/>
    <w:rsid w:val="007B3578"/>
    <w:rsid w:val="007C0084"/>
    <w:rsid w:val="007C05DA"/>
    <w:rsid w:val="007C0C52"/>
    <w:rsid w:val="007C3F62"/>
    <w:rsid w:val="007C4687"/>
    <w:rsid w:val="007C6D55"/>
    <w:rsid w:val="007D3629"/>
    <w:rsid w:val="007D487C"/>
    <w:rsid w:val="007D578D"/>
    <w:rsid w:val="007E00CE"/>
    <w:rsid w:val="007E0AF0"/>
    <w:rsid w:val="007E1808"/>
    <w:rsid w:val="007E1A39"/>
    <w:rsid w:val="007E27E2"/>
    <w:rsid w:val="007E37A9"/>
    <w:rsid w:val="007E45C4"/>
    <w:rsid w:val="007F047C"/>
    <w:rsid w:val="007F3532"/>
    <w:rsid w:val="007F399A"/>
    <w:rsid w:val="007F5324"/>
    <w:rsid w:val="007F5EBD"/>
    <w:rsid w:val="007F6378"/>
    <w:rsid w:val="007F7D78"/>
    <w:rsid w:val="0080207E"/>
    <w:rsid w:val="00802367"/>
    <w:rsid w:val="0080279C"/>
    <w:rsid w:val="00802FBA"/>
    <w:rsid w:val="00804E87"/>
    <w:rsid w:val="00805BF7"/>
    <w:rsid w:val="0081083A"/>
    <w:rsid w:val="00810998"/>
    <w:rsid w:val="00811879"/>
    <w:rsid w:val="00811C78"/>
    <w:rsid w:val="00814A8D"/>
    <w:rsid w:val="008155FE"/>
    <w:rsid w:val="00815830"/>
    <w:rsid w:val="00815DED"/>
    <w:rsid w:val="008166B6"/>
    <w:rsid w:val="0082231F"/>
    <w:rsid w:val="00822A86"/>
    <w:rsid w:val="008237E7"/>
    <w:rsid w:val="00824E7A"/>
    <w:rsid w:val="00827EA6"/>
    <w:rsid w:val="00831B1E"/>
    <w:rsid w:val="00832FBA"/>
    <w:rsid w:val="00833026"/>
    <w:rsid w:val="008330EC"/>
    <w:rsid w:val="008336E5"/>
    <w:rsid w:val="00834889"/>
    <w:rsid w:val="00837F73"/>
    <w:rsid w:val="00840E27"/>
    <w:rsid w:val="00844D69"/>
    <w:rsid w:val="00846041"/>
    <w:rsid w:val="008515B3"/>
    <w:rsid w:val="00853350"/>
    <w:rsid w:val="00854DB4"/>
    <w:rsid w:val="008577D4"/>
    <w:rsid w:val="00862ACD"/>
    <w:rsid w:val="00862B65"/>
    <w:rsid w:val="00863B89"/>
    <w:rsid w:val="0086786D"/>
    <w:rsid w:val="00870982"/>
    <w:rsid w:val="00872394"/>
    <w:rsid w:val="00873A3E"/>
    <w:rsid w:val="00873AE4"/>
    <w:rsid w:val="00874656"/>
    <w:rsid w:val="00875F5C"/>
    <w:rsid w:val="008761CF"/>
    <w:rsid w:val="008770CE"/>
    <w:rsid w:val="0088293A"/>
    <w:rsid w:val="00883048"/>
    <w:rsid w:val="0088309D"/>
    <w:rsid w:val="0088537D"/>
    <w:rsid w:val="00887DB9"/>
    <w:rsid w:val="00894949"/>
    <w:rsid w:val="0089496C"/>
    <w:rsid w:val="0089620C"/>
    <w:rsid w:val="00897414"/>
    <w:rsid w:val="008A100B"/>
    <w:rsid w:val="008A1ED5"/>
    <w:rsid w:val="008A27AA"/>
    <w:rsid w:val="008A6BD0"/>
    <w:rsid w:val="008B0262"/>
    <w:rsid w:val="008B38D3"/>
    <w:rsid w:val="008B446F"/>
    <w:rsid w:val="008B63DC"/>
    <w:rsid w:val="008C10A4"/>
    <w:rsid w:val="008C10AD"/>
    <w:rsid w:val="008C2D5E"/>
    <w:rsid w:val="008C3899"/>
    <w:rsid w:val="008D18CE"/>
    <w:rsid w:val="008D2DB9"/>
    <w:rsid w:val="008D792B"/>
    <w:rsid w:val="008E0189"/>
    <w:rsid w:val="008E0A3D"/>
    <w:rsid w:val="008E1484"/>
    <w:rsid w:val="008E1958"/>
    <w:rsid w:val="008E6AAC"/>
    <w:rsid w:val="008F019E"/>
    <w:rsid w:val="008F2CD2"/>
    <w:rsid w:val="008F38A5"/>
    <w:rsid w:val="008F4A82"/>
    <w:rsid w:val="008F6892"/>
    <w:rsid w:val="00900483"/>
    <w:rsid w:val="009008E0"/>
    <w:rsid w:val="009016A4"/>
    <w:rsid w:val="0091039D"/>
    <w:rsid w:val="009142CA"/>
    <w:rsid w:val="00921B8E"/>
    <w:rsid w:val="0092247A"/>
    <w:rsid w:val="0092272C"/>
    <w:rsid w:val="00925501"/>
    <w:rsid w:val="00926DA5"/>
    <w:rsid w:val="00927137"/>
    <w:rsid w:val="00927B19"/>
    <w:rsid w:val="00930101"/>
    <w:rsid w:val="009301C3"/>
    <w:rsid w:val="0093024C"/>
    <w:rsid w:val="009305A2"/>
    <w:rsid w:val="00931041"/>
    <w:rsid w:val="00934E27"/>
    <w:rsid w:val="009357DC"/>
    <w:rsid w:val="00937F95"/>
    <w:rsid w:val="00940B91"/>
    <w:rsid w:val="00940F65"/>
    <w:rsid w:val="009424FB"/>
    <w:rsid w:val="00942702"/>
    <w:rsid w:val="009427AE"/>
    <w:rsid w:val="00945110"/>
    <w:rsid w:val="00946331"/>
    <w:rsid w:val="009514E1"/>
    <w:rsid w:val="00953095"/>
    <w:rsid w:val="0095421A"/>
    <w:rsid w:val="00961CDE"/>
    <w:rsid w:val="00962A56"/>
    <w:rsid w:val="0096473D"/>
    <w:rsid w:val="00965BF7"/>
    <w:rsid w:val="00966512"/>
    <w:rsid w:val="00966B8F"/>
    <w:rsid w:val="009676A6"/>
    <w:rsid w:val="00967BA8"/>
    <w:rsid w:val="00971B2D"/>
    <w:rsid w:val="009720F2"/>
    <w:rsid w:val="00973EE9"/>
    <w:rsid w:val="00974C60"/>
    <w:rsid w:val="00976E0A"/>
    <w:rsid w:val="009774B9"/>
    <w:rsid w:val="00984685"/>
    <w:rsid w:val="009852A8"/>
    <w:rsid w:val="00986DCA"/>
    <w:rsid w:val="0098726A"/>
    <w:rsid w:val="00987662"/>
    <w:rsid w:val="0099007A"/>
    <w:rsid w:val="009918AB"/>
    <w:rsid w:val="00992312"/>
    <w:rsid w:val="00995F45"/>
    <w:rsid w:val="009963A7"/>
    <w:rsid w:val="009A0F3D"/>
    <w:rsid w:val="009A2AD6"/>
    <w:rsid w:val="009A2E88"/>
    <w:rsid w:val="009A492C"/>
    <w:rsid w:val="009A67FE"/>
    <w:rsid w:val="009A6FA2"/>
    <w:rsid w:val="009B0B7C"/>
    <w:rsid w:val="009B326E"/>
    <w:rsid w:val="009B3CF6"/>
    <w:rsid w:val="009B5E19"/>
    <w:rsid w:val="009B7A97"/>
    <w:rsid w:val="009C00D2"/>
    <w:rsid w:val="009C77DA"/>
    <w:rsid w:val="009D11EB"/>
    <w:rsid w:val="009D21A3"/>
    <w:rsid w:val="009D3949"/>
    <w:rsid w:val="009D5B34"/>
    <w:rsid w:val="009E17B8"/>
    <w:rsid w:val="009E17C9"/>
    <w:rsid w:val="009E1F97"/>
    <w:rsid w:val="009E41F6"/>
    <w:rsid w:val="009E427A"/>
    <w:rsid w:val="009E4574"/>
    <w:rsid w:val="009E5487"/>
    <w:rsid w:val="009E5B46"/>
    <w:rsid w:val="009F21EE"/>
    <w:rsid w:val="009F2E6B"/>
    <w:rsid w:val="009F6420"/>
    <w:rsid w:val="00A02A3D"/>
    <w:rsid w:val="00A032A8"/>
    <w:rsid w:val="00A045EE"/>
    <w:rsid w:val="00A05167"/>
    <w:rsid w:val="00A056D1"/>
    <w:rsid w:val="00A0768D"/>
    <w:rsid w:val="00A107F8"/>
    <w:rsid w:val="00A12869"/>
    <w:rsid w:val="00A131FD"/>
    <w:rsid w:val="00A153F9"/>
    <w:rsid w:val="00A20E9A"/>
    <w:rsid w:val="00A22D79"/>
    <w:rsid w:val="00A25CB5"/>
    <w:rsid w:val="00A27738"/>
    <w:rsid w:val="00A35555"/>
    <w:rsid w:val="00A36519"/>
    <w:rsid w:val="00A372AB"/>
    <w:rsid w:val="00A40702"/>
    <w:rsid w:val="00A44B10"/>
    <w:rsid w:val="00A47181"/>
    <w:rsid w:val="00A474A7"/>
    <w:rsid w:val="00A50979"/>
    <w:rsid w:val="00A509C7"/>
    <w:rsid w:val="00A5235B"/>
    <w:rsid w:val="00A53B7A"/>
    <w:rsid w:val="00A53BB3"/>
    <w:rsid w:val="00A53D15"/>
    <w:rsid w:val="00A613C6"/>
    <w:rsid w:val="00A63041"/>
    <w:rsid w:val="00A65D1F"/>
    <w:rsid w:val="00A66F41"/>
    <w:rsid w:val="00A6741D"/>
    <w:rsid w:val="00A70C3E"/>
    <w:rsid w:val="00A71ED9"/>
    <w:rsid w:val="00A75214"/>
    <w:rsid w:val="00A75743"/>
    <w:rsid w:val="00A77678"/>
    <w:rsid w:val="00A77ADB"/>
    <w:rsid w:val="00A82113"/>
    <w:rsid w:val="00A82BBC"/>
    <w:rsid w:val="00A848DC"/>
    <w:rsid w:val="00A85EE1"/>
    <w:rsid w:val="00A87032"/>
    <w:rsid w:val="00A875B7"/>
    <w:rsid w:val="00A90C5E"/>
    <w:rsid w:val="00A91986"/>
    <w:rsid w:val="00A92B57"/>
    <w:rsid w:val="00A930DF"/>
    <w:rsid w:val="00A95EA8"/>
    <w:rsid w:val="00AA1173"/>
    <w:rsid w:val="00AA29A1"/>
    <w:rsid w:val="00AA452F"/>
    <w:rsid w:val="00AA4B92"/>
    <w:rsid w:val="00AA6427"/>
    <w:rsid w:val="00AA7335"/>
    <w:rsid w:val="00AB18A4"/>
    <w:rsid w:val="00AB3244"/>
    <w:rsid w:val="00AB5BF9"/>
    <w:rsid w:val="00AC21E8"/>
    <w:rsid w:val="00AC6731"/>
    <w:rsid w:val="00AD0DA8"/>
    <w:rsid w:val="00AE444A"/>
    <w:rsid w:val="00AE5C32"/>
    <w:rsid w:val="00AE76B9"/>
    <w:rsid w:val="00AF0587"/>
    <w:rsid w:val="00AF0918"/>
    <w:rsid w:val="00AF1A44"/>
    <w:rsid w:val="00AF1FF9"/>
    <w:rsid w:val="00AF36CA"/>
    <w:rsid w:val="00AF55DE"/>
    <w:rsid w:val="00AF6A93"/>
    <w:rsid w:val="00B00968"/>
    <w:rsid w:val="00B010FD"/>
    <w:rsid w:val="00B03947"/>
    <w:rsid w:val="00B10589"/>
    <w:rsid w:val="00B10EBD"/>
    <w:rsid w:val="00B1100B"/>
    <w:rsid w:val="00B14D5F"/>
    <w:rsid w:val="00B173C7"/>
    <w:rsid w:val="00B21549"/>
    <w:rsid w:val="00B23AA8"/>
    <w:rsid w:val="00B24F26"/>
    <w:rsid w:val="00B260E3"/>
    <w:rsid w:val="00B27051"/>
    <w:rsid w:val="00B3011F"/>
    <w:rsid w:val="00B3168F"/>
    <w:rsid w:val="00B31752"/>
    <w:rsid w:val="00B34F19"/>
    <w:rsid w:val="00B35C93"/>
    <w:rsid w:val="00B401E8"/>
    <w:rsid w:val="00B4060A"/>
    <w:rsid w:val="00B40D2E"/>
    <w:rsid w:val="00B418DA"/>
    <w:rsid w:val="00B427AE"/>
    <w:rsid w:val="00B445F1"/>
    <w:rsid w:val="00B53120"/>
    <w:rsid w:val="00B53607"/>
    <w:rsid w:val="00B62917"/>
    <w:rsid w:val="00B64046"/>
    <w:rsid w:val="00B6620D"/>
    <w:rsid w:val="00B7092D"/>
    <w:rsid w:val="00B70C85"/>
    <w:rsid w:val="00B710E4"/>
    <w:rsid w:val="00B7248E"/>
    <w:rsid w:val="00B72570"/>
    <w:rsid w:val="00B725B3"/>
    <w:rsid w:val="00B72EA8"/>
    <w:rsid w:val="00B734A5"/>
    <w:rsid w:val="00B73D3C"/>
    <w:rsid w:val="00B7553E"/>
    <w:rsid w:val="00B77EF9"/>
    <w:rsid w:val="00B80AC1"/>
    <w:rsid w:val="00B80D2B"/>
    <w:rsid w:val="00B82333"/>
    <w:rsid w:val="00B8344B"/>
    <w:rsid w:val="00B85A38"/>
    <w:rsid w:val="00B875CF"/>
    <w:rsid w:val="00B9228A"/>
    <w:rsid w:val="00B936C2"/>
    <w:rsid w:val="00B97164"/>
    <w:rsid w:val="00BA009D"/>
    <w:rsid w:val="00BA0690"/>
    <w:rsid w:val="00BA11EF"/>
    <w:rsid w:val="00BA1210"/>
    <w:rsid w:val="00BA4567"/>
    <w:rsid w:val="00BA5AAB"/>
    <w:rsid w:val="00BA7BED"/>
    <w:rsid w:val="00BB1338"/>
    <w:rsid w:val="00BB560E"/>
    <w:rsid w:val="00BB5F54"/>
    <w:rsid w:val="00BB6828"/>
    <w:rsid w:val="00BC1696"/>
    <w:rsid w:val="00BC1BDD"/>
    <w:rsid w:val="00BC1D1E"/>
    <w:rsid w:val="00BC226E"/>
    <w:rsid w:val="00BC2D34"/>
    <w:rsid w:val="00BC7161"/>
    <w:rsid w:val="00BD0C4E"/>
    <w:rsid w:val="00BD26F1"/>
    <w:rsid w:val="00BD4978"/>
    <w:rsid w:val="00BD4D7A"/>
    <w:rsid w:val="00BD5E0C"/>
    <w:rsid w:val="00BD63CF"/>
    <w:rsid w:val="00BD6767"/>
    <w:rsid w:val="00BD6D6B"/>
    <w:rsid w:val="00BE11D6"/>
    <w:rsid w:val="00BE3831"/>
    <w:rsid w:val="00BE3ACA"/>
    <w:rsid w:val="00BE49F0"/>
    <w:rsid w:val="00BE6C19"/>
    <w:rsid w:val="00BE71AA"/>
    <w:rsid w:val="00BF05BC"/>
    <w:rsid w:val="00BF1415"/>
    <w:rsid w:val="00BF1CD1"/>
    <w:rsid w:val="00BF7479"/>
    <w:rsid w:val="00C000F7"/>
    <w:rsid w:val="00C027E1"/>
    <w:rsid w:val="00C04D4C"/>
    <w:rsid w:val="00C04E32"/>
    <w:rsid w:val="00C07317"/>
    <w:rsid w:val="00C12663"/>
    <w:rsid w:val="00C14826"/>
    <w:rsid w:val="00C16AF7"/>
    <w:rsid w:val="00C20E64"/>
    <w:rsid w:val="00C2179C"/>
    <w:rsid w:val="00C24D26"/>
    <w:rsid w:val="00C255EE"/>
    <w:rsid w:val="00C269FA"/>
    <w:rsid w:val="00C31387"/>
    <w:rsid w:val="00C31CCD"/>
    <w:rsid w:val="00C35967"/>
    <w:rsid w:val="00C35BEC"/>
    <w:rsid w:val="00C40364"/>
    <w:rsid w:val="00C40BFA"/>
    <w:rsid w:val="00C41DA2"/>
    <w:rsid w:val="00C41DF2"/>
    <w:rsid w:val="00C4282E"/>
    <w:rsid w:val="00C42A04"/>
    <w:rsid w:val="00C43487"/>
    <w:rsid w:val="00C44382"/>
    <w:rsid w:val="00C468D2"/>
    <w:rsid w:val="00C47662"/>
    <w:rsid w:val="00C4789D"/>
    <w:rsid w:val="00C501CF"/>
    <w:rsid w:val="00C514AF"/>
    <w:rsid w:val="00C51E42"/>
    <w:rsid w:val="00C54C20"/>
    <w:rsid w:val="00C5563A"/>
    <w:rsid w:val="00C55D6A"/>
    <w:rsid w:val="00C57616"/>
    <w:rsid w:val="00C57A5A"/>
    <w:rsid w:val="00C57B0D"/>
    <w:rsid w:val="00C61EDE"/>
    <w:rsid w:val="00C640E6"/>
    <w:rsid w:val="00C65AAE"/>
    <w:rsid w:val="00C66C46"/>
    <w:rsid w:val="00C67657"/>
    <w:rsid w:val="00C70F49"/>
    <w:rsid w:val="00C7126B"/>
    <w:rsid w:val="00C73073"/>
    <w:rsid w:val="00C738C9"/>
    <w:rsid w:val="00C73C8E"/>
    <w:rsid w:val="00C7518F"/>
    <w:rsid w:val="00C807C3"/>
    <w:rsid w:val="00C8142E"/>
    <w:rsid w:val="00C821AB"/>
    <w:rsid w:val="00C825CC"/>
    <w:rsid w:val="00C8282B"/>
    <w:rsid w:val="00C83602"/>
    <w:rsid w:val="00C870F3"/>
    <w:rsid w:val="00C92B0B"/>
    <w:rsid w:val="00C92BBA"/>
    <w:rsid w:val="00C92D67"/>
    <w:rsid w:val="00C94C5D"/>
    <w:rsid w:val="00C95C90"/>
    <w:rsid w:val="00CA06AA"/>
    <w:rsid w:val="00CA3C3B"/>
    <w:rsid w:val="00CA3C82"/>
    <w:rsid w:val="00CA4149"/>
    <w:rsid w:val="00CA5038"/>
    <w:rsid w:val="00CA6D33"/>
    <w:rsid w:val="00CA6DED"/>
    <w:rsid w:val="00CB181D"/>
    <w:rsid w:val="00CB1864"/>
    <w:rsid w:val="00CB2D26"/>
    <w:rsid w:val="00CB45AD"/>
    <w:rsid w:val="00CB50C2"/>
    <w:rsid w:val="00CB52B6"/>
    <w:rsid w:val="00CB7783"/>
    <w:rsid w:val="00CC23D7"/>
    <w:rsid w:val="00CC27DD"/>
    <w:rsid w:val="00CC3421"/>
    <w:rsid w:val="00CC489B"/>
    <w:rsid w:val="00CC5CBD"/>
    <w:rsid w:val="00CC5F5F"/>
    <w:rsid w:val="00CC69F8"/>
    <w:rsid w:val="00CC7DAB"/>
    <w:rsid w:val="00CD01E6"/>
    <w:rsid w:val="00CD0495"/>
    <w:rsid w:val="00CD064A"/>
    <w:rsid w:val="00CD069F"/>
    <w:rsid w:val="00CD0ED3"/>
    <w:rsid w:val="00CD1157"/>
    <w:rsid w:val="00CD170B"/>
    <w:rsid w:val="00CD30BA"/>
    <w:rsid w:val="00CD56AB"/>
    <w:rsid w:val="00CD5923"/>
    <w:rsid w:val="00CD708D"/>
    <w:rsid w:val="00CD7C59"/>
    <w:rsid w:val="00CE08EE"/>
    <w:rsid w:val="00CE4B8B"/>
    <w:rsid w:val="00CE6675"/>
    <w:rsid w:val="00CE6985"/>
    <w:rsid w:val="00CE6FDE"/>
    <w:rsid w:val="00CF15E9"/>
    <w:rsid w:val="00CF2699"/>
    <w:rsid w:val="00CF33A7"/>
    <w:rsid w:val="00CF3CC6"/>
    <w:rsid w:val="00CF4260"/>
    <w:rsid w:val="00D013F8"/>
    <w:rsid w:val="00D024E8"/>
    <w:rsid w:val="00D03377"/>
    <w:rsid w:val="00D04567"/>
    <w:rsid w:val="00D04C9D"/>
    <w:rsid w:val="00D04D56"/>
    <w:rsid w:val="00D051A6"/>
    <w:rsid w:val="00D060A1"/>
    <w:rsid w:val="00D10402"/>
    <w:rsid w:val="00D10792"/>
    <w:rsid w:val="00D140C4"/>
    <w:rsid w:val="00D14417"/>
    <w:rsid w:val="00D20779"/>
    <w:rsid w:val="00D22080"/>
    <w:rsid w:val="00D23AA0"/>
    <w:rsid w:val="00D255C7"/>
    <w:rsid w:val="00D25A06"/>
    <w:rsid w:val="00D2614A"/>
    <w:rsid w:val="00D31558"/>
    <w:rsid w:val="00D3340D"/>
    <w:rsid w:val="00D343D8"/>
    <w:rsid w:val="00D375CC"/>
    <w:rsid w:val="00D40004"/>
    <w:rsid w:val="00D444AD"/>
    <w:rsid w:val="00D44D74"/>
    <w:rsid w:val="00D45F3A"/>
    <w:rsid w:val="00D4746A"/>
    <w:rsid w:val="00D47C9E"/>
    <w:rsid w:val="00D47E68"/>
    <w:rsid w:val="00D50704"/>
    <w:rsid w:val="00D50966"/>
    <w:rsid w:val="00D54F4E"/>
    <w:rsid w:val="00D557E9"/>
    <w:rsid w:val="00D57EE9"/>
    <w:rsid w:val="00D60F3E"/>
    <w:rsid w:val="00D61599"/>
    <w:rsid w:val="00D63203"/>
    <w:rsid w:val="00D63EDF"/>
    <w:rsid w:val="00D64A05"/>
    <w:rsid w:val="00D65A08"/>
    <w:rsid w:val="00D7207D"/>
    <w:rsid w:val="00D737EE"/>
    <w:rsid w:val="00D73B79"/>
    <w:rsid w:val="00D74DA5"/>
    <w:rsid w:val="00D74E86"/>
    <w:rsid w:val="00D7653E"/>
    <w:rsid w:val="00D77261"/>
    <w:rsid w:val="00D8030E"/>
    <w:rsid w:val="00D844A5"/>
    <w:rsid w:val="00D845B9"/>
    <w:rsid w:val="00D857AA"/>
    <w:rsid w:val="00D8797D"/>
    <w:rsid w:val="00D879BE"/>
    <w:rsid w:val="00D91295"/>
    <w:rsid w:val="00D914AC"/>
    <w:rsid w:val="00D92D02"/>
    <w:rsid w:val="00D937EF"/>
    <w:rsid w:val="00D941AB"/>
    <w:rsid w:val="00DA2FF2"/>
    <w:rsid w:val="00DA4265"/>
    <w:rsid w:val="00DA4573"/>
    <w:rsid w:val="00DA612F"/>
    <w:rsid w:val="00DA64C8"/>
    <w:rsid w:val="00DA72D0"/>
    <w:rsid w:val="00DB1A61"/>
    <w:rsid w:val="00DB41FF"/>
    <w:rsid w:val="00DB4247"/>
    <w:rsid w:val="00DB4DE1"/>
    <w:rsid w:val="00DB6714"/>
    <w:rsid w:val="00DB7A09"/>
    <w:rsid w:val="00DC18E3"/>
    <w:rsid w:val="00DC3943"/>
    <w:rsid w:val="00DD19D2"/>
    <w:rsid w:val="00DD468D"/>
    <w:rsid w:val="00DD4895"/>
    <w:rsid w:val="00DE16D8"/>
    <w:rsid w:val="00DE4380"/>
    <w:rsid w:val="00DE66AC"/>
    <w:rsid w:val="00DF0369"/>
    <w:rsid w:val="00DF0A6C"/>
    <w:rsid w:val="00DF1F58"/>
    <w:rsid w:val="00E00066"/>
    <w:rsid w:val="00E00982"/>
    <w:rsid w:val="00E0419D"/>
    <w:rsid w:val="00E04CE9"/>
    <w:rsid w:val="00E058CF"/>
    <w:rsid w:val="00E06204"/>
    <w:rsid w:val="00E07CF3"/>
    <w:rsid w:val="00E1438A"/>
    <w:rsid w:val="00E15003"/>
    <w:rsid w:val="00E15271"/>
    <w:rsid w:val="00E1550E"/>
    <w:rsid w:val="00E16F9F"/>
    <w:rsid w:val="00E219E6"/>
    <w:rsid w:val="00E23294"/>
    <w:rsid w:val="00E2395A"/>
    <w:rsid w:val="00E247ED"/>
    <w:rsid w:val="00E2532E"/>
    <w:rsid w:val="00E25425"/>
    <w:rsid w:val="00E26E87"/>
    <w:rsid w:val="00E3085A"/>
    <w:rsid w:val="00E308CD"/>
    <w:rsid w:val="00E30ED5"/>
    <w:rsid w:val="00E31EBB"/>
    <w:rsid w:val="00E3335A"/>
    <w:rsid w:val="00E35A61"/>
    <w:rsid w:val="00E35BBC"/>
    <w:rsid w:val="00E37CE9"/>
    <w:rsid w:val="00E423DD"/>
    <w:rsid w:val="00E4275B"/>
    <w:rsid w:val="00E4296F"/>
    <w:rsid w:val="00E43683"/>
    <w:rsid w:val="00E50AF7"/>
    <w:rsid w:val="00E50BE0"/>
    <w:rsid w:val="00E51A9F"/>
    <w:rsid w:val="00E51CEC"/>
    <w:rsid w:val="00E52C47"/>
    <w:rsid w:val="00E53D78"/>
    <w:rsid w:val="00E54BBA"/>
    <w:rsid w:val="00E61E1D"/>
    <w:rsid w:val="00E62B67"/>
    <w:rsid w:val="00E63F6E"/>
    <w:rsid w:val="00E65402"/>
    <w:rsid w:val="00E65906"/>
    <w:rsid w:val="00E6640B"/>
    <w:rsid w:val="00E738D2"/>
    <w:rsid w:val="00E74813"/>
    <w:rsid w:val="00E751DD"/>
    <w:rsid w:val="00E80620"/>
    <w:rsid w:val="00E80FB5"/>
    <w:rsid w:val="00E837BE"/>
    <w:rsid w:val="00E83854"/>
    <w:rsid w:val="00E85906"/>
    <w:rsid w:val="00E86482"/>
    <w:rsid w:val="00E8683B"/>
    <w:rsid w:val="00E87ECA"/>
    <w:rsid w:val="00E90336"/>
    <w:rsid w:val="00E90EDB"/>
    <w:rsid w:val="00E911F0"/>
    <w:rsid w:val="00E91B3C"/>
    <w:rsid w:val="00E92972"/>
    <w:rsid w:val="00E93A25"/>
    <w:rsid w:val="00E958D7"/>
    <w:rsid w:val="00E95FE6"/>
    <w:rsid w:val="00E96BDA"/>
    <w:rsid w:val="00E974DB"/>
    <w:rsid w:val="00EA11FD"/>
    <w:rsid w:val="00EA1A48"/>
    <w:rsid w:val="00EA5A14"/>
    <w:rsid w:val="00EA6731"/>
    <w:rsid w:val="00EB0948"/>
    <w:rsid w:val="00EB2073"/>
    <w:rsid w:val="00EB3D09"/>
    <w:rsid w:val="00EB5B6D"/>
    <w:rsid w:val="00EB5BAF"/>
    <w:rsid w:val="00EB5D89"/>
    <w:rsid w:val="00EC0184"/>
    <w:rsid w:val="00EC0617"/>
    <w:rsid w:val="00EC0724"/>
    <w:rsid w:val="00EC3233"/>
    <w:rsid w:val="00EC37BF"/>
    <w:rsid w:val="00EC5D20"/>
    <w:rsid w:val="00EC68CA"/>
    <w:rsid w:val="00EC71FB"/>
    <w:rsid w:val="00ED177A"/>
    <w:rsid w:val="00ED7486"/>
    <w:rsid w:val="00EE1EB2"/>
    <w:rsid w:val="00EE2750"/>
    <w:rsid w:val="00EE35D1"/>
    <w:rsid w:val="00EF0043"/>
    <w:rsid w:val="00EF0EFA"/>
    <w:rsid w:val="00EF2482"/>
    <w:rsid w:val="00EF4EBB"/>
    <w:rsid w:val="00EF65A3"/>
    <w:rsid w:val="00F013C6"/>
    <w:rsid w:val="00F023A4"/>
    <w:rsid w:val="00F02BC3"/>
    <w:rsid w:val="00F04893"/>
    <w:rsid w:val="00F0758B"/>
    <w:rsid w:val="00F120F6"/>
    <w:rsid w:val="00F20359"/>
    <w:rsid w:val="00F22EB6"/>
    <w:rsid w:val="00F2526C"/>
    <w:rsid w:val="00F25DE3"/>
    <w:rsid w:val="00F26437"/>
    <w:rsid w:val="00F27090"/>
    <w:rsid w:val="00F270B0"/>
    <w:rsid w:val="00F27324"/>
    <w:rsid w:val="00F27FBA"/>
    <w:rsid w:val="00F32049"/>
    <w:rsid w:val="00F341D4"/>
    <w:rsid w:val="00F35609"/>
    <w:rsid w:val="00F36DB9"/>
    <w:rsid w:val="00F3760D"/>
    <w:rsid w:val="00F431AC"/>
    <w:rsid w:val="00F46703"/>
    <w:rsid w:val="00F5061E"/>
    <w:rsid w:val="00F565F0"/>
    <w:rsid w:val="00F5691F"/>
    <w:rsid w:val="00F6097B"/>
    <w:rsid w:val="00F612BF"/>
    <w:rsid w:val="00F62245"/>
    <w:rsid w:val="00F6394B"/>
    <w:rsid w:val="00F64EFC"/>
    <w:rsid w:val="00F65879"/>
    <w:rsid w:val="00F706B7"/>
    <w:rsid w:val="00F717C4"/>
    <w:rsid w:val="00F750A4"/>
    <w:rsid w:val="00F75E09"/>
    <w:rsid w:val="00F76C0A"/>
    <w:rsid w:val="00F80246"/>
    <w:rsid w:val="00F822F3"/>
    <w:rsid w:val="00F83867"/>
    <w:rsid w:val="00F844A3"/>
    <w:rsid w:val="00F84A4A"/>
    <w:rsid w:val="00F84D51"/>
    <w:rsid w:val="00F86A26"/>
    <w:rsid w:val="00F90193"/>
    <w:rsid w:val="00F910AE"/>
    <w:rsid w:val="00F91BF2"/>
    <w:rsid w:val="00F92DFE"/>
    <w:rsid w:val="00F93510"/>
    <w:rsid w:val="00FA130E"/>
    <w:rsid w:val="00FA6437"/>
    <w:rsid w:val="00FA68FB"/>
    <w:rsid w:val="00FA6E28"/>
    <w:rsid w:val="00FB2B5B"/>
    <w:rsid w:val="00FB35E9"/>
    <w:rsid w:val="00FB65D6"/>
    <w:rsid w:val="00FB7CA8"/>
    <w:rsid w:val="00FC3636"/>
    <w:rsid w:val="00FC4708"/>
    <w:rsid w:val="00FD06BC"/>
    <w:rsid w:val="00FD0FEB"/>
    <w:rsid w:val="00FD1133"/>
    <w:rsid w:val="00FD27D3"/>
    <w:rsid w:val="00FD2E9D"/>
    <w:rsid w:val="00FD30D6"/>
    <w:rsid w:val="00FD361A"/>
    <w:rsid w:val="00FD3A25"/>
    <w:rsid w:val="00FE1222"/>
    <w:rsid w:val="00FE3086"/>
    <w:rsid w:val="00FE366A"/>
    <w:rsid w:val="00FE3849"/>
    <w:rsid w:val="00FE3A56"/>
    <w:rsid w:val="00FE4C8D"/>
    <w:rsid w:val="00FE673F"/>
    <w:rsid w:val="00FE7B0A"/>
    <w:rsid w:val="00FF0039"/>
    <w:rsid w:val="00FF2950"/>
    <w:rsid w:val="00FF2D85"/>
    <w:rsid w:val="00FF6D2B"/>
    <w:rsid w:val="00FF7469"/>
    <w:rsid w:val="306EABD5"/>
    <w:rsid w:val="370C271E"/>
    <w:rsid w:val="5D40B463"/>
    <w:rsid w:val="5E6BFE77"/>
    <w:rsid w:val="6D1BA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FCFB"/>
  <w15:chartTrackingRefBased/>
  <w15:docId w15:val="{73683A70-7148-41B3-9974-04D423C8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66B6"/>
    <w:pPr>
      <w:spacing w:after="120" w:line="276" w:lineRule="auto"/>
    </w:pPr>
    <w:rPr>
      <w:rFonts w:ascii="Open Sans" w:hAnsi="Open Sans"/>
      <w:sz w:val="24"/>
    </w:rPr>
  </w:style>
  <w:style w:type="paragraph" w:styleId="Nagwek1">
    <w:name w:val="heading 1"/>
    <w:basedOn w:val="Normalny"/>
    <w:next w:val="Normalny"/>
    <w:link w:val="Nagwek1Znak"/>
    <w:uiPriority w:val="9"/>
    <w:qFormat/>
    <w:rsid w:val="00424A6F"/>
    <w:pPr>
      <w:keepNext/>
      <w:keepLines/>
      <w:spacing w:after="160"/>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B64046"/>
    <w:pPr>
      <w:keepNext/>
      <w:keepLines/>
      <w:spacing w:before="4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Tekstzastpczy">
    <w:name w:val="Placeholder Text"/>
    <w:basedOn w:val="Domylnaczcionkaakapitu"/>
    <w:uiPriority w:val="99"/>
    <w:semiHidden/>
    <w:rsid w:val="00182E6E"/>
    <w:rPr>
      <w:color w:val="666666"/>
    </w:rPr>
  </w:style>
  <w:style w:type="character" w:customStyle="1" w:styleId="Nagwek1Znak">
    <w:name w:val="Nagłówek 1 Znak"/>
    <w:basedOn w:val="Domylnaczcionkaakapitu"/>
    <w:link w:val="Nagwek1"/>
    <w:uiPriority w:val="9"/>
    <w:rsid w:val="00424A6F"/>
    <w:rPr>
      <w:rFonts w:ascii="Open Sans" w:eastAsiaTheme="majorEastAsia" w:hAnsi="Open Sans" w:cstheme="majorBidi"/>
      <w:b/>
      <w:sz w:val="28"/>
      <w:szCs w:val="32"/>
    </w:rPr>
  </w:style>
  <w:style w:type="character" w:customStyle="1" w:styleId="Nagwek2Znak">
    <w:name w:val="Nagłówek 2 Znak"/>
    <w:basedOn w:val="Domylnaczcionkaakapitu"/>
    <w:link w:val="Nagwek2"/>
    <w:uiPriority w:val="9"/>
    <w:rsid w:val="00B64046"/>
    <w:rPr>
      <w:rFonts w:ascii="Open Sans" w:eastAsiaTheme="majorEastAsia" w:hAnsi="Open Sans" w:cstheme="majorBidi"/>
      <w:b/>
      <w:sz w:val="24"/>
      <w:szCs w:val="26"/>
    </w:rPr>
  </w:style>
  <w:style w:type="paragraph" w:styleId="Tekstprzypisudolnego">
    <w:name w:val="footnote text"/>
    <w:basedOn w:val="Normalny"/>
    <w:link w:val="TekstprzypisudolnegoZnak"/>
    <w:uiPriority w:val="99"/>
    <w:unhideWhenUsed/>
    <w:rsid w:val="0020114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01144"/>
    <w:rPr>
      <w:rFonts w:ascii="Open Sans" w:hAnsi="Open Sans"/>
      <w:sz w:val="20"/>
      <w:szCs w:val="20"/>
    </w:rPr>
  </w:style>
  <w:style w:type="character" w:styleId="Odwoanieprzypisudolnego">
    <w:name w:val="footnote reference"/>
    <w:basedOn w:val="Domylnaczcionkaakapitu"/>
    <w:uiPriority w:val="99"/>
    <w:semiHidden/>
    <w:unhideWhenUsed/>
    <w:rsid w:val="00201144"/>
    <w:rPr>
      <w:vertAlign w:val="superscript"/>
    </w:rPr>
  </w:style>
  <w:style w:type="paragraph" w:customStyle="1" w:styleId="Indeksdolny">
    <w:name w:val="Indeks dolny"/>
    <w:basedOn w:val="Normalny"/>
    <w:link w:val="IndeksdolnyZnak"/>
    <w:qFormat/>
    <w:rsid w:val="008166B6"/>
    <w:pPr>
      <w:spacing w:after="0"/>
    </w:pPr>
    <w:rPr>
      <w:sz w:val="20"/>
    </w:rPr>
  </w:style>
  <w:style w:type="character" w:customStyle="1" w:styleId="IndeksdolnyZnak">
    <w:name w:val="Indeks dolny Znak"/>
    <w:basedOn w:val="Domylnaczcionkaakapitu"/>
    <w:link w:val="Indeksdolny"/>
    <w:rsid w:val="008166B6"/>
    <w:rPr>
      <w:rFonts w:ascii="Open Sans" w:hAnsi="Open Sans"/>
      <w:sz w:val="20"/>
    </w:rPr>
  </w:style>
  <w:style w:type="paragraph" w:styleId="Legenda">
    <w:name w:val="caption"/>
    <w:basedOn w:val="Normalny"/>
    <w:next w:val="Normalny"/>
    <w:uiPriority w:val="35"/>
    <w:unhideWhenUsed/>
    <w:qFormat/>
    <w:rsid w:val="00C35BEC"/>
    <w:pPr>
      <w:spacing w:after="200" w:line="240" w:lineRule="auto"/>
    </w:pPr>
    <w:rPr>
      <w:i/>
      <w:iCs/>
      <w:color w:val="44546A" w:themeColor="text2"/>
      <w:sz w:val="18"/>
      <w:szCs w:val="18"/>
    </w:rPr>
  </w:style>
  <w:style w:type="paragraph" w:customStyle="1" w:styleId="Podpisrysunkowtabel">
    <w:name w:val="Podpis rysunkow/tabel"/>
    <w:basedOn w:val="Normalny"/>
    <w:link w:val="PodpisrysunkowtabelZnak"/>
    <w:qFormat/>
    <w:rsid w:val="008166B6"/>
    <w:pPr>
      <w:jc w:val="center"/>
    </w:pPr>
    <w:rPr>
      <w:sz w:val="22"/>
    </w:rPr>
  </w:style>
  <w:style w:type="character" w:customStyle="1" w:styleId="PodpisrysunkowtabelZnak">
    <w:name w:val="Podpis rysunkow/tabel Znak"/>
    <w:basedOn w:val="Domylnaczcionkaakapitu"/>
    <w:link w:val="Podpisrysunkowtabel"/>
    <w:rsid w:val="008166B6"/>
    <w:rPr>
      <w:rFonts w:ascii="Open Sans" w:hAnsi="Open Sans"/>
    </w:rPr>
  </w:style>
  <w:style w:type="paragraph" w:styleId="Tekstprzypisukocowego">
    <w:name w:val="endnote text"/>
    <w:basedOn w:val="Normalny"/>
    <w:link w:val="TekstprzypisukocowegoZnak"/>
    <w:uiPriority w:val="99"/>
    <w:semiHidden/>
    <w:unhideWhenUsed/>
    <w:rsid w:val="00C35B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5BEC"/>
    <w:rPr>
      <w:rFonts w:ascii="Open Sans" w:hAnsi="Open Sans"/>
      <w:sz w:val="20"/>
      <w:szCs w:val="20"/>
    </w:rPr>
  </w:style>
  <w:style w:type="character" w:styleId="Odwoanieprzypisukocowego">
    <w:name w:val="endnote reference"/>
    <w:basedOn w:val="Domylnaczcionkaakapitu"/>
    <w:uiPriority w:val="99"/>
    <w:semiHidden/>
    <w:unhideWhenUsed/>
    <w:rsid w:val="00C35BEC"/>
    <w:rPr>
      <w:vertAlign w:val="superscript"/>
    </w:rPr>
  </w:style>
  <w:style w:type="paragraph" w:styleId="Akapitzlist">
    <w:name w:val="List Paragraph"/>
    <w:aliases w:val="Signature,Numerowanie,Akapit z listą BS,sw tekst,BulletC,Table of contents numbered,maz_wyliczenie,opis dzialania,K-P_odwolanie,A_wyliczenie,Akapit z listą5CxSpLast,Akapit z listą5,Tekst punktowanie,Akapit z listą 1,Podpis1"/>
    <w:basedOn w:val="Normalny"/>
    <w:link w:val="AkapitzlistZnak"/>
    <w:uiPriority w:val="34"/>
    <w:qFormat/>
    <w:rsid w:val="004C5BE0"/>
    <w:pPr>
      <w:ind w:left="720"/>
      <w:contextualSpacing/>
    </w:pPr>
  </w:style>
  <w:style w:type="character" w:styleId="Hipercze">
    <w:name w:val="Hyperlink"/>
    <w:basedOn w:val="Domylnaczcionkaakapitu"/>
    <w:uiPriority w:val="99"/>
    <w:unhideWhenUsed/>
    <w:rsid w:val="00D7207D"/>
    <w:rPr>
      <w:color w:val="0563C1" w:themeColor="hyperlink"/>
      <w:u w:val="single"/>
    </w:rPr>
  </w:style>
  <w:style w:type="character" w:customStyle="1" w:styleId="UnresolvedMention">
    <w:name w:val="Unresolved Mention"/>
    <w:basedOn w:val="Domylnaczcionkaakapitu"/>
    <w:uiPriority w:val="99"/>
    <w:semiHidden/>
    <w:unhideWhenUsed/>
    <w:rsid w:val="00D7207D"/>
    <w:rPr>
      <w:color w:val="605E5C"/>
      <w:shd w:val="clear" w:color="auto" w:fill="E1DFDD"/>
    </w:rPr>
  </w:style>
  <w:style w:type="character" w:styleId="Odwoaniedokomentarza">
    <w:name w:val="annotation reference"/>
    <w:basedOn w:val="Domylnaczcionkaakapitu"/>
    <w:uiPriority w:val="99"/>
    <w:semiHidden/>
    <w:unhideWhenUsed/>
    <w:rsid w:val="00D343D8"/>
    <w:rPr>
      <w:sz w:val="16"/>
      <w:szCs w:val="16"/>
    </w:rPr>
  </w:style>
  <w:style w:type="paragraph" w:styleId="Tekstkomentarza">
    <w:name w:val="annotation text"/>
    <w:basedOn w:val="Normalny"/>
    <w:link w:val="TekstkomentarzaZnak"/>
    <w:uiPriority w:val="99"/>
    <w:unhideWhenUsed/>
    <w:rsid w:val="00D343D8"/>
    <w:pPr>
      <w:spacing w:line="240" w:lineRule="auto"/>
    </w:pPr>
    <w:rPr>
      <w:sz w:val="20"/>
      <w:szCs w:val="20"/>
    </w:rPr>
  </w:style>
  <w:style w:type="character" w:customStyle="1" w:styleId="TekstkomentarzaZnak">
    <w:name w:val="Tekst komentarza Znak"/>
    <w:basedOn w:val="Domylnaczcionkaakapitu"/>
    <w:link w:val="Tekstkomentarza"/>
    <w:uiPriority w:val="99"/>
    <w:rsid w:val="00D343D8"/>
    <w:rPr>
      <w:rFonts w:ascii="Open Sans" w:hAnsi="Open Sans"/>
      <w:sz w:val="20"/>
      <w:szCs w:val="20"/>
    </w:rPr>
  </w:style>
  <w:style w:type="paragraph" w:styleId="Tematkomentarza">
    <w:name w:val="annotation subject"/>
    <w:basedOn w:val="Tekstkomentarza"/>
    <w:next w:val="Tekstkomentarza"/>
    <w:link w:val="TematkomentarzaZnak"/>
    <w:uiPriority w:val="99"/>
    <w:semiHidden/>
    <w:unhideWhenUsed/>
    <w:rsid w:val="00D343D8"/>
    <w:rPr>
      <w:b/>
      <w:bCs/>
    </w:rPr>
  </w:style>
  <w:style w:type="character" w:customStyle="1" w:styleId="TematkomentarzaZnak">
    <w:name w:val="Temat komentarza Znak"/>
    <w:basedOn w:val="TekstkomentarzaZnak"/>
    <w:link w:val="Tematkomentarza"/>
    <w:uiPriority w:val="99"/>
    <w:semiHidden/>
    <w:rsid w:val="00D343D8"/>
    <w:rPr>
      <w:rFonts w:ascii="Open Sans" w:hAnsi="Open Sans"/>
      <w:b/>
      <w:bCs/>
      <w:sz w:val="20"/>
      <w:szCs w:val="20"/>
    </w:rPr>
  </w:style>
  <w:style w:type="paragraph" w:styleId="NormalnyWeb">
    <w:name w:val="Normal (Web)"/>
    <w:basedOn w:val="Normalny"/>
    <w:uiPriority w:val="99"/>
    <w:semiHidden/>
    <w:unhideWhenUsed/>
    <w:rsid w:val="00EE35D1"/>
    <w:pPr>
      <w:spacing w:before="100" w:beforeAutospacing="1" w:after="100" w:afterAutospacing="1" w:line="240" w:lineRule="auto"/>
    </w:pPr>
    <w:rPr>
      <w:rFonts w:ascii="Times New Roman" w:eastAsia="Times New Roman" w:hAnsi="Times New Roman" w:cs="Times New Roman"/>
      <w:szCs w:val="24"/>
      <w:lang w:eastAsia="pl-PL"/>
    </w:rPr>
  </w:style>
  <w:style w:type="table" w:styleId="Tabela-Siatka">
    <w:name w:val="Table Grid"/>
    <w:basedOn w:val="Standardowy"/>
    <w:uiPriority w:val="39"/>
    <w:rsid w:val="00A0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tabeli">
    <w:name w:val="Tekst w tabeli"/>
    <w:basedOn w:val="Podpisrysunkowtabel"/>
    <w:link w:val="TekstwtabeliZnak"/>
    <w:qFormat/>
    <w:rsid w:val="00406F1B"/>
    <w:pPr>
      <w:spacing w:after="0"/>
    </w:pPr>
  </w:style>
  <w:style w:type="character" w:customStyle="1" w:styleId="TekstwtabeliZnak">
    <w:name w:val="Tekst w tabeli Znak"/>
    <w:basedOn w:val="PodpisrysunkowtabelZnak"/>
    <w:link w:val="Tekstwtabeli"/>
    <w:rsid w:val="00406F1B"/>
    <w:rPr>
      <w:rFonts w:ascii="Open Sans" w:hAnsi="Open Sans"/>
      <w:sz w:val="20"/>
    </w:rPr>
  </w:style>
  <w:style w:type="paragraph" w:styleId="Nagwekspisutreci">
    <w:name w:val="TOC Heading"/>
    <w:basedOn w:val="Nagwek1"/>
    <w:next w:val="Normalny"/>
    <w:uiPriority w:val="39"/>
    <w:unhideWhenUsed/>
    <w:qFormat/>
    <w:rsid w:val="00145B43"/>
    <w:pPr>
      <w:spacing w:before="240" w:after="0" w:line="259" w:lineRule="auto"/>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145B43"/>
    <w:pPr>
      <w:spacing w:after="100"/>
    </w:pPr>
  </w:style>
  <w:style w:type="paragraph" w:styleId="Spistreci2">
    <w:name w:val="toc 2"/>
    <w:basedOn w:val="Normalny"/>
    <w:next w:val="Normalny"/>
    <w:autoRedefine/>
    <w:uiPriority w:val="39"/>
    <w:unhideWhenUsed/>
    <w:rsid w:val="00145B43"/>
    <w:pPr>
      <w:spacing w:after="100"/>
      <w:ind w:left="220"/>
    </w:pPr>
  </w:style>
  <w:style w:type="character" w:customStyle="1" w:styleId="AkapitzlistZnak">
    <w:name w:val="Akapit z listą Znak"/>
    <w:aliases w:val="Signature Znak,Numerowanie Znak,Akapit z listą BS Znak,sw tekst Znak,BulletC Znak,Table of contents numbered Znak,maz_wyliczenie Znak,opis dzialania Znak,K-P_odwolanie Znak,A_wyliczenie Znak,Akapit z listą5CxSpLast Znak,Podpis1 Znak"/>
    <w:link w:val="Akapitzlist"/>
    <w:uiPriority w:val="34"/>
    <w:qFormat/>
    <w:locked/>
    <w:rsid w:val="001D6A35"/>
    <w:rPr>
      <w:rFonts w:ascii="Open Sans" w:hAnsi="Open Sans"/>
    </w:rPr>
  </w:style>
  <w:style w:type="paragraph" w:styleId="Spisilustracji">
    <w:name w:val="table of figures"/>
    <w:basedOn w:val="Normalny"/>
    <w:next w:val="Normalny"/>
    <w:uiPriority w:val="99"/>
    <w:unhideWhenUsed/>
    <w:rsid w:val="00517C4E"/>
    <w:pPr>
      <w:spacing w:after="0"/>
    </w:pPr>
  </w:style>
  <w:style w:type="paragraph" w:customStyle="1" w:styleId="Default">
    <w:name w:val="Default"/>
    <w:rsid w:val="00F341D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8656">
      <w:bodyDiv w:val="1"/>
      <w:marLeft w:val="0"/>
      <w:marRight w:val="0"/>
      <w:marTop w:val="0"/>
      <w:marBottom w:val="0"/>
      <w:divBdr>
        <w:top w:val="none" w:sz="0" w:space="0" w:color="auto"/>
        <w:left w:val="none" w:sz="0" w:space="0" w:color="auto"/>
        <w:bottom w:val="none" w:sz="0" w:space="0" w:color="auto"/>
        <w:right w:val="none" w:sz="0" w:space="0" w:color="auto"/>
      </w:divBdr>
    </w:div>
    <w:div w:id="92239504">
      <w:bodyDiv w:val="1"/>
      <w:marLeft w:val="0"/>
      <w:marRight w:val="0"/>
      <w:marTop w:val="0"/>
      <w:marBottom w:val="0"/>
      <w:divBdr>
        <w:top w:val="none" w:sz="0" w:space="0" w:color="auto"/>
        <w:left w:val="none" w:sz="0" w:space="0" w:color="auto"/>
        <w:bottom w:val="none" w:sz="0" w:space="0" w:color="auto"/>
        <w:right w:val="none" w:sz="0" w:space="0" w:color="auto"/>
      </w:divBdr>
    </w:div>
    <w:div w:id="94597202">
      <w:bodyDiv w:val="1"/>
      <w:marLeft w:val="0"/>
      <w:marRight w:val="0"/>
      <w:marTop w:val="0"/>
      <w:marBottom w:val="0"/>
      <w:divBdr>
        <w:top w:val="none" w:sz="0" w:space="0" w:color="auto"/>
        <w:left w:val="none" w:sz="0" w:space="0" w:color="auto"/>
        <w:bottom w:val="none" w:sz="0" w:space="0" w:color="auto"/>
        <w:right w:val="none" w:sz="0" w:space="0" w:color="auto"/>
      </w:divBdr>
    </w:div>
    <w:div w:id="286593562">
      <w:bodyDiv w:val="1"/>
      <w:marLeft w:val="0"/>
      <w:marRight w:val="0"/>
      <w:marTop w:val="0"/>
      <w:marBottom w:val="0"/>
      <w:divBdr>
        <w:top w:val="none" w:sz="0" w:space="0" w:color="auto"/>
        <w:left w:val="none" w:sz="0" w:space="0" w:color="auto"/>
        <w:bottom w:val="none" w:sz="0" w:space="0" w:color="auto"/>
        <w:right w:val="none" w:sz="0" w:space="0" w:color="auto"/>
      </w:divBdr>
    </w:div>
    <w:div w:id="309674562">
      <w:bodyDiv w:val="1"/>
      <w:marLeft w:val="0"/>
      <w:marRight w:val="0"/>
      <w:marTop w:val="0"/>
      <w:marBottom w:val="0"/>
      <w:divBdr>
        <w:top w:val="none" w:sz="0" w:space="0" w:color="auto"/>
        <w:left w:val="none" w:sz="0" w:space="0" w:color="auto"/>
        <w:bottom w:val="none" w:sz="0" w:space="0" w:color="auto"/>
        <w:right w:val="none" w:sz="0" w:space="0" w:color="auto"/>
      </w:divBdr>
    </w:div>
    <w:div w:id="327556485">
      <w:bodyDiv w:val="1"/>
      <w:marLeft w:val="0"/>
      <w:marRight w:val="0"/>
      <w:marTop w:val="0"/>
      <w:marBottom w:val="0"/>
      <w:divBdr>
        <w:top w:val="none" w:sz="0" w:space="0" w:color="auto"/>
        <w:left w:val="none" w:sz="0" w:space="0" w:color="auto"/>
        <w:bottom w:val="none" w:sz="0" w:space="0" w:color="auto"/>
        <w:right w:val="none" w:sz="0" w:space="0" w:color="auto"/>
      </w:divBdr>
    </w:div>
    <w:div w:id="328563004">
      <w:bodyDiv w:val="1"/>
      <w:marLeft w:val="0"/>
      <w:marRight w:val="0"/>
      <w:marTop w:val="0"/>
      <w:marBottom w:val="0"/>
      <w:divBdr>
        <w:top w:val="none" w:sz="0" w:space="0" w:color="auto"/>
        <w:left w:val="none" w:sz="0" w:space="0" w:color="auto"/>
        <w:bottom w:val="none" w:sz="0" w:space="0" w:color="auto"/>
        <w:right w:val="none" w:sz="0" w:space="0" w:color="auto"/>
      </w:divBdr>
    </w:div>
    <w:div w:id="414977640">
      <w:bodyDiv w:val="1"/>
      <w:marLeft w:val="0"/>
      <w:marRight w:val="0"/>
      <w:marTop w:val="0"/>
      <w:marBottom w:val="0"/>
      <w:divBdr>
        <w:top w:val="none" w:sz="0" w:space="0" w:color="auto"/>
        <w:left w:val="none" w:sz="0" w:space="0" w:color="auto"/>
        <w:bottom w:val="none" w:sz="0" w:space="0" w:color="auto"/>
        <w:right w:val="none" w:sz="0" w:space="0" w:color="auto"/>
      </w:divBdr>
    </w:div>
    <w:div w:id="467744588">
      <w:bodyDiv w:val="1"/>
      <w:marLeft w:val="0"/>
      <w:marRight w:val="0"/>
      <w:marTop w:val="0"/>
      <w:marBottom w:val="0"/>
      <w:divBdr>
        <w:top w:val="none" w:sz="0" w:space="0" w:color="auto"/>
        <w:left w:val="none" w:sz="0" w:space="0" w:color="auto"/>
        <w:bottom w:val="none" w:sz="0" w:space="0" w:color="auto"/>
        <w:right w:val="none" w:sz="0" w:space="0" w:color="auto"/>
      </w:divBdr>
      <w:divsChild>
        <w:div w:id="2019844233">
          <w:marLeft w:val="1800"/>
          <w:marRight w:val="0"/>
          <w:marTop w:val="0"/>
          <w:marBottom w:val="0"/>
          <w:divBdr>
            <w:top w:val="none" w:sz="0" w:space="0" w:color="auto"/>
            <w:left w:val="none" w:sz="0" w:space="0" w:color="auto"/>
            <w:bottom w:val="none" w:sz="0" w:space="0" w:color="auto"/>
            <w:right w:val="none" w:sz="0" w:space="0" w:color="auto"/>
          </w:divBdr>
        </w:div>
      </w:divsChild>
    </w:div>
    <w:div w:id="534077038">
      <w:bodyDiv w:val="1"/>
      <w:marLeft w:val="0"/>
      <w:marRight w:val="0"/>
      <w:marTop w:val="0"/>
      <w:marBottom w:val="0"/>
      <w:divBdr>
        <w:top w:val="none" w:sz="0" w:space="0" w:color="auto"/>
        <w:left w:val="none" w:sz="0" w:space="0" w:color="auto"/>
        <w:bottom w:val="none" w:sz="0" w:space="0" w:color="auto"/>
        <w:right w:val="none" w:sz="0" w:space="0" w:color="auto"/>
      </w:divBdr>
    </w:div>
    <w:div w:id="579604667">
      <w:bodyDiv w:val="1"/>
      <w:marLeft w:val="0"/>
      <w:marRight w:val="0"/>
      <w:marTop w:val="0"/>
      <w:marBottom w:val="0"/>
      <w:divBdr>
        <w:top w:val="none" w:sz="0" w:space="0" w:color="auto"/>
        <w:left w:val="none" w:sz="0" w:space="0" w:color="auto"/>
        <w:bottom w:val="none" w:sz="0" w:space="0" w:color="auto"/>
        <w:right w:val="none" w:sz="0" w:space="0" w:color="auto"/>
      </w:divBdr>
    </w:div>
    <w:div w:id="709652177">
      <w:bodyDiv w:val="1"/>
      <w:marLeft w:val="0"/>
      <w:marRight w:val="0"/>
      <w:marTop w:val="0"/>
      <w:marBottom w:val="0"/>
      <w:divBdr>
        <w:top w:val="none" w:sz="0" w:space="0" w:color="auto"/>
        <w:left w:val="none" w:sz="0" w:space="0" w:color="auto"/>
        <w:bottom w:val="none" w:sz="0" w:space="0" w:color="auto"/>
        <w:right w:val="none" w:sz="0" w:space="0" w:color="auto"/>
      </w:divBdr>
    </w:div>
    <w:div w:id="747575686">
      <w:bodyDiv w:val="1"/>
      <w:marLeft w:val="0"/>
      <w:marRight w:val="0"/>
      <w:marTop w:val="0"/>
      <w:marBottom w:val="0"/>
      <w:divBdr>
        <w:top w:val="none" w:sz="0" w:space="0" w:color="auto"/>
        <w:left w:val="none" w:sz="0" w:space="0" w:color="auto"/>
        <w:bottom w:val="none" w:sz="0" w:space="0" w:color="auto"/>
        <w:right w:val="none" w:sz="0" w:space="0" w:color="auto"/>
      </w:divBdr>
    </w:div>
    <w:div w:id="757940866">
      <w:bodyDiv w:val="1"/>
      <w:marLeft w:val="0"/>
      <w:marRight w:val="0"/>
      <w:marTop w:val="0"/>
      <w:marBottom w:val="0"/>
      <w:divBdr>
        <w:top w:val="none" w:sz="0" w:space="0" w:color="auto"/>
        <w:left w:val="none" w:sz="0" w:space="0" w:color="auto"/>
        <w:bottom w:val="none" w:sz="0" w:space="0" w:color="auto"/>
        <w:right w:val="none" w:sz="0" w:space="0" w:color="auto"/>
      </w:divBdr>
    </w:div>
    <w:div w:id="863710365">
      <w:bodyDiv w:val="1"/>
      <w:marLeft w:val="0"/>
      <w:marRight w:val="0"/>
      <w:marTop w:val="0"/>
      <w:marBottom w:val="0"/>
      <w:divBdr>
        <w:top w:val="none" w:sz="0" w:space="0" w:color="auto"/>
        <w:left w:val="none" w:sz="0" w:space="0" w:color="auto"/>
        <w:bottom w:val="none" w:sz="0" w:space="0" w:color="auto"/>
        <w:right w:val="none" w:sz="0" w:space="0" w:color="auto"/>
      </w:divBdr>
    </w:div>
    <w:div w:id="925577061">
      <w:bodyDiv w:val="1"/>
      <w:marLeft w:val="0"/>
      <w:marRight w:val="0"/>
      <w:marTop w:val="0"/>
      <w:marBottom w:val="0"/>
      <w:divBdr>
        <w:top w:val="none" w:sz="0" w:space="0" w:color="auto"/>
        <w:left w:val="none" w:sz="0" w:space="0" w:color="auto"/>
        <w:bottom w:val="none" w:sz="0" w:space="0" w:color="auto"/>
        <w:right w:val="none" w:sz="0" w:space="0" w:color="auto"/>
      </w:divBdr>
    </w:div>
    <w:div w:id="999456503">
      <w:bodyDiv w:val="1"/>
      <w:marLeft w:val="0"/>
      <w:marRight w:val="0"/>
      <w:marTop w:val="0"/>
      <w:marBottom w:val="0"/>
      <w:divBdr>
        <w:top w:val="none" w:sz="0" w:space="0" w:color="auto"/>
        <w:left w:val="none" w:sz="0" w:space="0" w:color="auto"/>
        <w:bottom w:val="none" w:sz="0" w:space="0" w:color="auto"/>
        <w:right w:val="none" w:sz="0" w:space="0" w:color="auto"/>
      </w:divBdr>
    </w:div>
    <w:div w:id="1018310438">
      <w:bodyDiv w:val="1"/>
      <w:marLeft w:val="0"/>
      <w:marRight w:val="0"/>
      <w:marTop w:val="0"/>
      <w:marBottom w:val="0"/>
      <w:divBdr>
        <w:top w:val="none" w:sz="0" w:space="0" w:color="auto"/>
        <w:left w:val="none" w:sz="0" w:space="0" w:color="auto"/>
        <w:bottom w:val="none" w:sz="0" w:space="0" w:color="auto"/>
        <w:right w:val="none" w:sz="0" w:space="0" w:color="auto"/>
      </w:divBdr>
    </w:div>
    <w:div w:id="1072655928">
      <w:bodyDiv w:val="1"/>
      <w:marLeft w:val="0"/>
      <w:marRight w:val="0"/>
      <w:marTop w:val="0"/>
      <w:marBottom w:val="0"/>
      <w:divBdr>
        <w:top w:val="none" w:sz="0" w:space="0" w:color="auto"/>
        <w:left w:val="none" w:sz="0" w:space="0" w:color="auto"/>
        <w:bottom w:val="none" w:sz="0" w:space="0" w:color="auto"/>
        <w:right w:val="none" w:sz="0" w:space="0" w:color="auto"/>
      </w:divBdr>
    </w:div>
    <w:div w:id="1135828503">
      <w:bodyDiv w:val="1"/>
      <w:marLeft w:val="0"/>
      <w:marRight w:val="0"/>
      <w:marTop w:val="0"/>
      <w:marBottom w:val="0"/>
      <w:divBdr>
        <w:top w:val="none" w:sz="0" w:space="0" w:color="auto"/>
        <w:left w:val="none" w:sz="0" w:space="0" w:color="auto"/>
        <w:bottom w:val="none" w:sz="0" w:space="0" w:color="auto"/>
        <w:right w:val="none" w:sz="0" w:space="0" w:color="auto"/>
      </w:divBdr>
    </w:div>
    <w:div w:id="1147087828">
      <w:bodyDiv w:val="1"/>
      <w:marLeft w:val="0"/>
      <w:marRight w:val="0"/>
      <w:marTop w:val="0"/>
      <w:marBottom w:val="0"/>
      <w:divBdr>
        <w:top w:val="none" w:sz="0" w:space="0" w:color="auto"/>
        <w:left w:val="none" w:sz="0" w:space="0" w:color="auto"/>
        <w:bottom w:val="none" w:sz="0" w:space="0" w:color="auto"/>
        <w:right w:val="none" w:sz="0" w:space="0" w:color="auto"/>
      </w:divBdr>
    </w:div>
    <w:div w:id="1214349144">
      <w:bodyDiv w:val="1"/>
      <w:marLeft w:val="0"/>
      <w:marRight w:val="0"/>
      <w:marTop w:val="0"/>
      <w:marBottom w:val="0"/>
      <w:divBdr>
        <w:top w:val="none" w:sz="0" w:space="0" w:color="auto"/>
        <w:left w:val="none" w:sz="0" w:space="0" w:color="auto"/>
        <w:bottom w:val="none" w:sz="0" w:space="0" w:color="auto"/>
        <w:right w:val="none" w:sz="0" w:space="0" w:color="auto"/>
      </w:divBdr>
    </w:div>
    <w:div w:id="1278024432">
      <w:bodyDiv w:val="1"/>
      <w:marLeft w:val="0"/>
      <w:marRight w:val="0"/>
      <w:marTop w:val="0"/>
      <w:marBottom w:val="0"/>
      <w:divBdr>
        <w:top w:val="none" w:sz="0" w:space="0" w:color="auto"/>
        <w:left w:val="none" w:sz="0" w:space="0" w:color="auto"/>
        <w:bottom w:val="none" w:sz="0" w:space="0" w:color="auto"/>
        <w:right w:val="none" w:sz="0" w:space="0" w:color="auto"/>
      </w:divBdr>
    </w:div>
    <w:div w:id="1317538696">
      <w:bodyDiv w:val="1"/>
      <w:marLeft w:val="0"/>
      <w:marRight w:val="0"/>
      <w:marTop w:val="0"/>
      <w:marBottom w:val="0"/>
      <w:divBdr>
        <w:top w:val="none" w:sz="0" w:space="0" w:color="auto"/>
        <w:left w:val="none" w:sz="0" w:space="0" w:color="auto"/>
        <w:bottom w:val="none" w:sz="0" w:space="0" w:color="auto"/>
        <w:right w:val="none" w:sz="0" w:space="0" w:color="auto"/>
      </w:divBdr>
    </w:div>
    <w:div w:id="1365061132">
      <w:bodyDiv w:val="1"/>
      <w:marLeft w:val="0"/>
      <w:marRight w:val="0"/>
      <w:marTop w:val="0"/>
      <w:marBottom w:val="0"/>
      <w:divBdr>
        <w:top w:val="none" w:sz="0" w:space="0" w:color="auto"/>
        <w:left w:val="none" w:sz="0" w:space="0" w:color="auto"/>
        <w:bottom w:val="none" w:sz="0" w:space="0" w:color="auto"/>
        <w:right w:val="none" w:sz="0" w:space="0" w:color="auto"/>
      </w:divBdr>
    </w:div>
    <w:div w:id="1387946395">
      <w:bodyDiv w:val="1"/>
      <w:marLeft w:val="0"/>
      <w:marRight w:val="0"/>
      <w:marTop w:val="0"/>
      <w:marBottom w:val="0"/>
      <w:divBdr>
        <w:top w:val="none" w:sz="0" w:space="0" w:color="auto"/>
        <w:left w:val="none" w:sz="0" w:space="0" w:color="auto"/>
        <w:bottom w:val="none" w:sz="0" w:space="0" w:color="auto"/>
        <w:right w:val="none" w:sz="0" w:space="0" w:color="auto"/>
      </w:divBdr>
    </w:div>
    <w:div w:id="1455443911">
      <w:bodyDiv w:val="1"/>
      <w:marLeft w:val="0"/>
      <w:marRight w:val="0"/>
      <w:marTop w:val="0"/>
      <w:marBottom w:val="0"/>
      <w:divBdr>
        <w:top w:val="none" w:sz="0" w:space="0" w:color="auto"/>
        <w:left w:val="none" w:sz="0" w:space="0" w:color="auto"/>
        <w:bottom w:val="none" w:sz="0" w:space="0" w:color="auto"/>
        <w:right w:val="none" w:sz="0" w:space="0" w:color="auto"/>
      </w:divBdr>
    </w:div>
    <w:div w:id="1498837275">
      <w:bodyDiv w:val="1"/>
      <w:marLeft w:val="0"/>
      <w:marRight w:val="0"/>
      <w:marTop w:val="0"/>
      <w:marBottom w:val="0"/>
      <w:divBdr>
        <w:top w:val="none" w:sz="0" w:space="0" w:color="auto"/>
        <w:left w:val="none" w:sz="0" w:space="0" w:color="auto"/>
        <w:bottom w:val="none" w:sz="0" w:space="0" w:color="auto"/>
        <w:right w:val="none" w:sz="0" w:space="0" w:color="auto"/>
      </w:divBdr>
    </w:div>
    <w:div w:id="1582181172">
      <w:bodyDiv w:val="1"/>
      <w:marLeft w:val="0"/>
      <w:marRight w:val="0"/>
      <w:marTop w:val="0"/>
      <w:marBottom w:val="0"/>
      <w:divBdr>
        <w:top w:val="none" w:sz="0" w:space="0" w:color="auto"/>
        <w:left w:val="none" w:sz="0" w:space="0" w:color="auto"/>
        <w:bottom w:val="none" w:sz="0" w:space="0" w:color="auto"/>
        <w:right w:val="none" w:sz="0" w:space="0" w:color="auto"/>
      </w:divBdr>
    </w:div>
    <w:div w:id="1587110740">
      <w:bodyDiv w:val="1"/>
      <w:marLeft w:val="0"/>
      <w:marRight w:val="0"/>
      <w:marTop w:val="0"/>
      <w:marBottom w:val="0"/>
      <w:divBdr>
        <w:top w:val="none" w:sz="0" w:space="0" w:color="auto"/>
        <w:left w:val="none" w:sz="0" w:space="0" w:color="auto"/>
        <w:bottom w:val="none" w:sz="0" w:space="0" w:color="auto"/>
        <w:right w:val="none" w:sz="0" w:space="0" w:color="auto"/>
      </w:divBdr>
    </w:div>
    <w:div w:id="1593396013">
      <w:bodyDiv w:val="1"/>
      <w:marLeft w:val="0"/>
      <w:marRight w:val="0"/>
      <w:marTop w:val="0"/>
      <w:marBottom w:val="0"/>
      <w:divBdr>
        <w:top w:val="none" w:sz="0" w:space="0" w:color="auto"/>
        <w:left w:val="none" w:sz="0" w:space="0" w:color="auto"/>
        <w:bottom w:val="none" w:sz="0" w:space="0" w:color="auto"/>
        <w:right w:val="none" w:sz="0" w:space="0" w:color="auto"/>
      </w:divBdr>
    </w:div>
    <w:div w:id="1605380673">
      <w:bodyDiv w:val="1"/>
      <w:marLeft w:val="0"/>
      <w:marRight w:val="0"/>
      <w:marTop w:val="0"/>
      <w:marBottom w:val="0"/>
      <w:divBdr>
        <w:top w:val="none" w:sz="0" w:space="0" w:color="auto"/>
        <w:left w:val="none" w:sz="0" w:space="0" w:color="auto"/>
        <w:bottom w:val="none" w:sz="0" w:space="0" w:color="auto"/>
        <w:right w:val="none" w:sz="0" w:space="0" w:color="auto"/>
      </w:divBdr>
    </w:div>
    <w:div w:id="1628969263">
      <w:bodyDiv w:val="1"/>
      <w:marLeft w:val="0"/>
      <w:marRight w:val="0"/>
      <w:marTop w:val="0"/>
      <w:marBottom w:val="0"/>
      <w:divBdr>
        <w:top w:val="none" w:sz="0" w:space="0" w:color="auto"/>
        <w:left w:val="none" w:sz="0" w:space="0" w:color="auto"/>
        <w:bottom w:val="none" w:sz="0" w:space="0" w:color="auto"/>
        <w:right w:val="none" w:sz="0" w:space="0" w:color="auto"/>
      </w:divBdr>
    </w:div>
    <w:div w:id="1700154849">
      <w:bodyDiv w:val="1"/>
      <w:marLeft w:val="0"/>
      <w:marRight w:val="0"/>
      <w:marTop w:val="0"/>
      <w:marBottom w:val="0"/>
      <w:divBdr>
        <w:top w:val="none" w:sz="0" w:space="0" w:color="auto"/>
        <w:left w:val="none" w:sz="0" w:space="0" w:color="auto"/>
        <w:bottom w:val="none" w:sz="0" w:space="0" w:color="auto"/>
        <w:right w:val="none" w:sz="0" w:space="0" w:color="auto"/>
      </w:divBdr>
    </w:div>
    <w:div w:id="1706515156">
      <w:bodyDiv w:val="1"/>
      <w:marLeft w:val="0"/>
      <w:marRight w:val="0"/>
      <w:marTop w:val="0"/>
      <w:marBottom w:val="0"/>
      <w:divBdr>
        <w:top w:val="none" w:sz="0" w:space="0" w:color="auto"/>
        <w:left w:val="none" w:sz="0" w:space="0" w:color="auto"/>
        <w:bottom w:val="none" w:sz="0" w:space="0" w:color="auto"/>
        <w:right w:val="none" w:sz="0" w:space="0" w:color="auto"/>
      </w:divBdr>
    </w:div>
    <w:div w:id="1735932349">
      <w:bodyDiv w:val="1"/>
      <w:marLeft w:val="0"/>
      <w:marRight w:val="0"/>
      <w:marTop w:val="0"/>
      <w:marBottom w:val="0"/>
      <w:divBdr>
        <w:top w:val="none" w:sz="0" w:space="0" w:color="auto"/>
        <w:left w:val="none" w:sz="0" w:space="0" w:color="auto"/>
        <w:bottom w:val="none" w:sz="0" w:space="0" w:color="auto"/>
        <w:right w:val="none" w:sz="0" w:space="0" w:color="auto"/>
      </w:divBdr>
    </w:div>
    <w:div w:id="1737240307">
      <w:bodyDiv w:val="1"/>
      <w:marLeft w:val="0"/>
      <w:marRight w:val="0"/>
      <w:marTop w:val="0"/>
      <w:marBottom w:val="0"/>
      <w:divBdr>
        <w:top w:val="none" w:sz="0" w:space="0" w:color="auto"/>
        <w:left w:val="none" w:sz="0" w:space="0" w:color="auto"/>
        <w:bottom w:val="none" w:sz="0" w:space="0" w:color="auto"/>
        <w:right w:val="none" w:sz="0" w:space="0" w:color="auto"/>
      </w:divBdr>
    </w:div>
    <w:div w:id="1739670452">
      <w:bodyDiv w:val="1"/>
      <w:marLeft w:val="0"/>
      <w:marRight w:val="0"/>
      <w:marTop w:val="0"/>
      <w:marBottom w:val="0"/>
      <w:divBdr>
        <w:top w:val="none" w:sz="0" w:space="0" w:color="auto"/>
        <w:left w:val="none" w:sz="0" w:space="0" w:color="auto"/>
        <w:bottom w:val="none" w:sz="0" w:space="0" w:color="auto"/>
        <w:right w:val="none" w:sz="0" w:space="0" w:color="auto"/>
      </w:divBdr>
    </w:div>
    <w:div w:id="1767919025">
      <w:bodyDiv w:val="1"/>
      <w:marLeft w:val="0"/>
      <w:marRight w:val="0"/>
      <w:marTop w:val="0"/>
      <w:marBottom w:val="0"/>
      <w:divBdr>
        <w:top w:val="none" w:sz="0" w:space="0" w:color="auto"/>
        <w:left w:val="none" w:sz="0" w:space="0" w:color="auto"/>
        <w:bottom w:val="none" w:sz="0" w:space="0" w:color="auto"/>
        <w:right w:val="none" w:sz="0" w:space="0" w:color="auto"/>
      </w:divBdr>
    </w:div>
    <w:div w:id="1817532416">
      <w:bodyDiv w:val="1"/>
      <w:marLeft w:val="0"/>
      <w:marRight w:val="0"/>
      <w:marTop w:val="0"/>
      <w:marBottom w:val="0"/>
      <w:divBdr>
        <w:top w:val="none" w:sz="0" w:space="0" w:color="auto"/>
        <w:left w:val="none" w:sz="0" w:space="0" w:color="auto"/>
        <w:bottom w:val="none" w:sz="0" w:space="0" w:color="auto"/>
        <w:right w:val="none" w:sz="0" w:space="0" w:color="auto"/>
      </w:divBdr>
    </w:div>
    <w:div w:id="1824658812">
      <w:bodyDiv w:val="1"/>
      <w:marLeft w:val="0"/>
      <w:marRight w:val="0"/>
      <w:marTop w:val="0"/>
      <w:marBottom w:val="0"/>
      <w:divBdr>
        <w:top w:val="none" w:sz="0" w:space="0" w:color="auto"/>
        <w:left w:val="none" w:sz="0" w:space="0" w:color="auto"/>
        <w:bottom w:val="none" w:sz="0" w:space="0" w:color="auto"/>
        <w:right w:val="none" w:sz="0" w:space="0" w:color="auto"/>
      </w:divBdr>
    </w:div>
    <w:div w:id="1843470300">
      <w:bodyDiv w:val="1"/>
      <w:marLeft w:val="0"/>
      <w:marRight w:val="0"/>
      <w:marTop w:val="0"/>
      <w:marBottom w:val="0"/>
      <w:divBdr>
        <w:top w:val="none" w:sz="0" w:space="0" w:color="auto"/>
        <w:left w:val="none" w:sz="0" w:space="0" w:color="auto"/>
        <w:bottom w:val="none" w:sz="0" w:space="0" w:color="auto"/>
        <w:right w:val="none" w:sz="0" w:space="0" w:color="auto"/>
      </w:divBdr>
    </w:div>
    <w:div w:id="1886718334">
      <w:bodyDiv w:val="1"/>
      <w:marLeft w:val="0"/>
      <w:marRight w:val="0"/>
      <w:marTop w:val="0"/>
      <w:marBottom w:val="0"/>
      <w:divBdr>
        <w:top w:val="none" w:sz="0" w:space="0" w:color="auto"/>
        <w:left w:val="none" w:sz="0" w:space="0" w:color="auto"/>
        <w:bottom w:val="none" w:sz="0" w:space="0" w:color="auto"/>
        <w:right w:val="none" w:sz="0" w:space="0" w:color="auto"/>
      </w:divBdr>
    </w:div>
    <w:div w:id="1892426386">
      <w:bodyDiv w:val="1"/>
      <w:marLeft w:val="0"/>
      <w:marRight w:val="0"/>
      <w:marTop w:val="0"/>
      <w:marBottom w:val="0"/>
      <w:divBdr>
        <w:top w:val="none" w:sz="0" w:space="0" w:color="auto"/>
        <w:left w:val="none" w:sz="0" w:space="0" w:color="auto"/>
        <w:bottom w:val="none" w:sz="0" w:space="0" w:color="auto"/>
        <w:right w:val="none" w:sz="0" w:space="0" w:color="auto"/>
      </w:divBdr>
    </w:div>
    <w:div w:id="1919174291">
      <w:bodyDiv w:val="1"/>
      <w:marLeft w:val="0"/>
      <w:marRight w:val="0"/>
      <w:marTop w:val="0"/>
      <w:marBottom w:val="0"/>
      <w:divBdr>
        <w:top w:val="none" w:sz="0" w:space="0" w:color="auto"/>
        <w:left w:val="none" w:sz="0" w:space="0" w:color="auto"/>
        <w:bottom w:val="none" w:sz="0" w:space="0" w:color="auto"/>
        <w:right w:val="none" w:sz="0" w:space="0" w:color="auto"/>
      </w:divBdr>
    </w:div>
    <w:div w:id="1942907658">
      <w:bodyDiv w:val="1"/>
      <w:marLeft w:val="0"/>
      <w:marRight w:val="0"/>
      <w:marTop w:val="0"/>
      <w:marBottom w:val="0"/>
      <w:divBdr>
        <w:top w:val="none" w:sz="0" w:space="0" w:color="auto"/>
        <w:left w:val="none" w:sz="0" w:space="0" w:color="auto"/>
        <w:bottom w:val="none" w:sz="0" w:space="0" w:color="auto"/>
        <w:right w:val="none" w:sz="0" w:space="0" w:color="auto"/>
      </w:divBdr>
    </w:div>
    <w:div w:id="1982729122">
      <w:bodyDiv w:val="1"/>
      <w:marLeft w:val="0"/>
      <w:marRight w:val="0"/>
      <w:marTop w:val="0"/>
      <w:marBottom w:val="0"/>
      <w:divBdr>
        <w:top w:val="none" w:sz="0" w:space="0" w:color="auto"/>
        <w:left w:val="none" w:sz="0" w:space="0" w:color="auto"/>
        <w:bottom w:val="none" w:sz="0" w:space="0" w:color="auto"/>
        <w:right w:val="none" w:sz="0" w:space="0" w:color="auto"/>
      </w:divBdr>
    </w:div>
    <w:div w:id="21432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7.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header" Target="header2.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chart" Target="charts/chart11.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d604b5e34d83ee6/Deinstytucjonalizacja/Desk%20research/Dane%20GUS/Ludnosc_30%20la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8d604b5e34d83ee6/Deinstytucjonalizacja/CAWI/Dla%20mieszka&#324;c&#243;w/Wyniki/LOKALNY%20PLAN%20DEINSTYTUCJONALIZACJI%20US&#321;UG%20SPO&#321;ECZNYCH(1-38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8d604b5e34d83ee6/Deinstytucjonalizacja/CAWI/Dla%20mieszka&#324;c&#243;w/Wyniki/LOKALNY%20PLAN%20DEINSTYTUCJONALIZACJI%20US&#321;UG%20SPO&#321;ECZNYCH(1-38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ell\Downloads\OCHR_3870_XTAB_20241021141943.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8d604b5e34d83ee6/Deinstytucjonalizacja/Desk%20research/Dane%20GUS/Gosp_korz_z_pomocy_spolecznej.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8d604b5e34d83ee6/Deinstytucjonalizacja/CAWI/Dla%20mieszka&#324;c&#243;w/Wyniki/LOKALNY%20PLAN%20DEINSTYTUCJONALIZACJI%20US&#321;UG%20SPO&#321;ECZNYCH(1-38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d604b5e34d83ee6/Deinstytucjonalizacja/CAWI/Dla%20mieszka&#324;c&#243;w/Wyniki/LOKALNY%20PLAN%20DEINSTYTUCJONALIZACJI%20US&#321;UG%20SPO&#321;ECZNYCH(1-38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d604b5e34d83ee6/Deinstytucjonalizacja/CAWI/Dla%20mieszka&#324;c&#243;w/Wyniki/LOKALNY%20PLAN%20DEINSTYTUCJONALIZACJI%20US&#321;UG%20SPO&#321;ECZNYCH(1-38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8d604b5e34d83ee6/Deinstytucjonalizacja/CAWI/Dla%20mieszka&#324;c&#243;w/Wyniki/LOKALNY%20PLAN%20DEINSTYTUCJONALIZACJI%20US&#321;UG%20SPO&#321;ECZNYCH(1-38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8d604b5e34d83ee6/Deinstytucjonalizacja/CAWI/Dla%20mieszka&#324;c&#243;w/Wyniki/LOKALNY%20PLAN%20DEINSTYTUCJONALIZACJI%20US&#321;UG%20SPO&#321;ECZNYCH(1-38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8d604b5e34d83ee6/Deinstytucjonalizacja/CAWI/Dla%20mieszka&#324;c&#243;w/Wyniki/LOKALNY%20PLAN%20DEINSTYTUCJONALIZACJI%20US&#321;UG%20SPO&#321;ECZNYCH(1-38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TABLICA!$C$1</c:f>
              <c:strCache>
                <c:ptCount val="1"/>
                <c:pt idx="0">
                  <c:v>gminy bez miast na prawach powiatu</c:v>
                </c:pt>
              </c:strCache>
            </c:strRef>
          </c:tx>
          <c:spPr>
            <a:ln w="28575" cap="rnd">
              <a:solidFill>
                <a:schemeClr val="accent1"/>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1-7F31-46B3-835E-D51A5D70C2B7}"/>
                </c:ext>
              </c:extLst>
            </c:dLbl>
            <c:dLbl>
              <c:idx val="3"/>
              <c:delete val="1"/>
              <c:extLst>
                <c:ext xmlns:c15="http://schemas.microsoft.com/office/drawing/2012/chart" uri="{CE6537A1-D6FC-4f65-9D91-7224C49458BB}"/>
                <c:ext xmlns:c16="http://schemas.microsoft.com/office/drawing/2014/chart" uri="{C3380CC4-5D6E-409C-BE32-E72D297353CC}">
                  <c16:uniqueId val="{00000002-7F31-46B3-835E-D51A5D70C2B7}"/>
                </c:ext>
              </c:extLst>
            </c:dLbl>
            <c:dLbl>
              <c:idx val="5"/>
              <c:delete val="1"/>
              <c:extLst>
                <c:ext xmlns:c15="http://schemas.microsoft.com/office/drawing/2012/chart" uri="{CE6537A1-D6FC-4f65-9D91-7224C49458BB}"/>
                <c:ext xmlns:c16="http://schemas.microsoft.com/office/drawing/2014/chart" uri="{C3380CC4-5D6E-409C-BE32-E72D297353CC}">
                  <c16:uniqueId val="{00000003-7F31-46B3-835E-D51A5D70C2B7}"/>
                </c:ext>
              </c:extLst>
            </c:dLbl>
            <c:dLbl>
              <c:idx val="7"/>
              <c:delete val="1"/>
              <c:extLst>
                <c:ext xmlns:c15="http://schemas.microsoft.com/office/drawing/2012/chart" uri="{CE6537A1-D6FC-4f65-9D91-7224C49458BB}"/>
                <c:ext xmlns:c16="http://schemas.microsoft.com/office/drawing/2014/chart" uri="{C3380CC4-5D6E-409C-BE32-E72D297353CC}">
                  <c16:uniqueId val="{00000004-7F31-46B3-835E-D51A5D70C2B7}"/>
                </c:ext>
              </c:extLst>
            </c:dLbl>
            <c:dLbl>
              <c:idx val="9"/>
              <c:delete val="1"/>
              <c:extLst>
                <c:ext xmlns:c15="http://schemas.microsoft.com/office/drawing/2012/chart" uri="{CE6537A1-D6FC-4f65-9D91-7224C49458BB}"/>
                <c:ext xmlns:c16="http://schemas.microsoft.com/office/drawing/2014/chart" uri="{C3380CC4-5D6E-409C-BE32-E72D297353CC}">
                  <c16:uniqueId val="{00000005-7F31-46B3-835E-D51A5D70C2B7}"/>
                </c:ext>
              </c:extLst>
            </c:dLbl>
            <c:dLbl>
              <c:idx val="11"/>
              <c:delete val="1"/>
              <c:extLst>
                <c:ext xmlns:c15="http://schemas.microsoft.com/office/drawing/2012/chart" uri="{CE6537A1-D6FC-4f65-9D91-7224C49458BB}"/>
                <c:ext xmlns:c16="http://schemas.microsoft.com/office/drawing/2014/chart" uri="{C3380CC4-5D6E-409C-BE32-E72D297353CC}">
                  <c16:uniqueId val="{00000006-7F31-46B3-835E-D51A5D70C2B7}"/>
                </c:ext>
              </c:extLst>
            </c:dLbl>
            <c:dLbl>
              <c:idx val="13"/>
              <c:delete val="1"/>
              <c:extLst>
                <c:ext xmlns:c15="http://schemas.microsoft.com/office/drawing/2012/chart" uri="{CE6537A1-D6FC-4f65-9D91-7224C49458BB}"/>
                <c:ext xmlns:c16="http://schemas.microsoft.com/office/drawing/2014/chart" uri="{C3380CC4-5D6E-409C-BE32-E72D297353CC}">
                  <c16:uniqueId val="{00000007-7F31-46B3-835E-D51A5D70C2B7}"/>
                </c:ext>
              </c:extLst>
            </c:dLbl>
            <c:dLbl>
              <c:idx val="15"/>
              <c:delete val="1"/>
              <c:extLst>
                <c:ext xmlns:c15="http://schemas.microsoft.com/office/drawing/2012/chart" uri="{CE6537A1-D6FC-4f65-9D91-7224C49458BB}"/>
                <c:ext xmlns:c16="http://schemas.microsoft.com/office/drawing/2014/chart" uri="{C3380CC4-5D6E-409C-BE32-E72D297353CC}">
                  <c16:uniqueId val="{00000008-7F31-46B3-835E-D51A5D70C2B7}"/>
                </c:ext>
              </c:extLst>
            </c:dLbl>
            <c:dLbl>
              <c:idx val="17"/>
              <c:delete val="1"/>
              <c:extLst>
                <c:ext xmlns:c15="http://schemas.microsoft.com/office/drawing/2012/chart" uri="{CE6537A1-D6FC-4f65-9D91-7224C49458BB}"/>
                <c:ext xmlns:c16="http://schemas.microsoft.com/office/drawing/2014/chart" uri="{C3380CC4-5D6E-409C-BE32-E72D297353CC}">
                  <c16:uniqueId val="{00000009-7F31-46B3-835E-D51A5D70C2B7}"/>
                </c:ext>
              </c:extLst>
            </c:dLbl>
            <c:dLbl>
              <c:idx val="19"/>
              <c:delete val="1"/>
              <c:extLst>
                <c:ext xmlns:c15="http://schemas.microsoft.com/office/drawing/2012/chart" uri="{CE6537A1-D6FC-4f65-9D91-7224C49458BB}"/>
                <c:ext xmlns:c16="http://schemas.microsoft.com/office/drawing/2014/chart" uri="{C3380CC4-5D6E-409C-BE32-E72D297353CC}">
                  <c16:uniqueId val="{0000000A-7F31-46B3-835E-D51A5D70C2B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Open Sans" panose="020B0606030504020204" pitchFamily="34" charset="0"/>
                    <a:ea typeface="Open Sans" panose="020B0606030504020204" pitchFamily="34" charset="0"/>
                    <a:cs typeface="Open Sans" panose="020B0606030504020204" pitchFamily="34" charset="0"/>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TABLICA!$K$5:$AE$5</c:f>
              <c:strCach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strCache>
            </c:strRef>
          </c:cat>
          <c:val>
            <c:numRef>
              <c:f>TABLICA!$K$20:$AE$20</c:f>
              <c:numCache>
                <c:formatCode>#,##0</c:formatCode>
                <c:ptCount val="21"/>
                <c:pt idx="0">
                  <c:v>1683</c:v>
                </c:pt>
                <c:pt idx="1">
                  <c:v>1665</c:v>
                </c:pt>
                <c:pt idx="2">
                  <c:v>1663</c:v>
                </c:pt>
                <c:pt idx="3">
                  <c:v>1676</c:v>
                </c:pt>
                <c:pt idx="4">
                  <c:v>1679</c:v>
                </c:pt>
                <c:pt idx="5">
                  <c:v>1704</c:v>
                </c:pt>
                <c:pt idx="6">
                  <c:v>1714</c:v>
                </c:pt>
                <c:pt idx="7">
                  <c:v>1741</c:v>
                </c:pt>
                <c:pt idx="8">
                  <c:v>1728</c:v>
                </c:pt>
                <c:pt idx="9">
                  <c:v>1725</c:v>
                </c:pt>
                <c:pt idx="10">
                  <c:v>1730</c:v>
                </c:pt>
                <c:pt idx="11">
                  <c:v>1726</c:v>
                </c:pt>
                <c:pt idx="12">
                  <c:v>1757</c:v>
                </c:pt>
                <c:pt idx="13">
                  <c:v>1763</c:v>
                </c:pt>
                <c:pt idx="14">
                  <c:v>1749</c:v>
                </c:pt>
                <c:pt idx="15">
                  <c:v>1781</c:v>
                </c:pt>
                <c:pt idx="16">
                  <c:v>1740</c:v>
                </c:pt>
                <c:pt idx="17">
                  <c:v>1710</c:v>
                </c:pt>
                <c:pt idx="18">
                  <c:v>1689</c:v>
                </c:pt>
                <c:pt idx="19">
                  <c:v>1697</c:v>
                </c:pt>
                <c:pt idx="20">
                  <c:v>1689</c:v>
                </c:pt>
              </c:numCache>
            </c:numRef>
          </c:val>
          <c:smooth val="0"/>
          <c:extLst>
            <c:ext xmlns:c16="http://schemas.microsoft.com/office/drawing/2014/chart" uri="{C3380CC4-5D6E-409C-BE32-E72D297353CC}">
              <c16:uniqueId val="{00000000-7F31-46B3-835E-D51A5D70C2B7}"/>
            </c:ext>
          </c:extLst>
        </c:ser>
        <c:dLbls>
          <c:showLegendKey val="0"/>
          <c:showVal val="0"/>
          <c:showCatName val="0"/>
          <c:showSerName val="0"/>
          <c:showPercent val="0"/>
          <c:showBubbleSize val="0"/>
        </c:dLbls>
        <c:smooth val="0"/>
        <c:axId val="1840516239"/>
        <c:axId val="1840513359"/>
      </c:lineChart>
      <c:catAx>
        <c:axId val="1840516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1840513359"/>
        <c:crosses val="autoZero"/>
        <c:auto val="1"/>
        <c:lblAlgn val="ctr"/>
        <c:lblOffset val="100"/>
        <c:noMultiLvlLbl val="0"/>
      </c:catAx>
      <c:valAx>
        <c:axId val="1840513359"/>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1840516239"/>
        <c:crosses val="autoZero"/>
        <c:crossBetween val="between"/>
        <c:majorUnit val="5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073D-4B68-87DC-A1F1763B4D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3D-4B68-87DC-A1F1763B4D9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73D-4B68-87DC-A1F1763B4D97}"/>
              </c:ext>
            </c:extLst>
          </c:dPt>
          <c:dPt>
            <c:idx val="3"/>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7-073D-4B68-87DC-A1F1763B4D97}"/>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073D-4B68-87DC-A1F1763B4D97}"/>
              </c:ext>
            </c:extLst>
          </c:dPt>
          <c:dPt>
            <c:idx val="5"/>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B-073D-4B68-87DC-A1F1763B4D97}"/>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Cisna!$C$111:$C$116</c:f>
              <c:strCache>
                <c:ptCount val="6"/>
                <c:pt idx="0">
                  <c:v>zdecydowanie niekorzystne</c:v>
                </c:pt>
                <c:pt idx="1">
                  <c:v>raczej niekorzystne</c:v>
                </c:pt>
                <c:pt idx="2">
                  <c:v>ani korzystne, ani niekorzystne</c:v>
                </c:pt>
                <c:pt idx="3">
                  <c:v>raczej korzystne</c:v>
                </c:pt>
                <c:pt idx="4">
                  <c:v>zdecydowanie korzystne</c:v>
                </c:pt>
                <c:pt idx="5">
                  <c:v>ciężko określić</c:v>
                </c:pt>
              </c:strCache>
            </c:strRef>
          </c:cat>
          <c:val>
            <c:numRef>
              <c:f>Cisna!$D$111:$D$116</c:f>
              <c:numCache>
                <c:formatCode>0%</c:formatCode>
                <c:ptCount val="6"/>
                <c:pt idx="0">
                  <c:v>0.05</c:v>
                </c:pt>
                <c:pt idx="1">
                  <c:v>0.1</c:v>
                </c:pt>
                <c:pt idx="2">
                  <c:v>0.15</c:v>
                </c:pt>
                <c:pt idx="3">
                  <c:v>0.17499999999999999</c:v>
                </c:pt>
                <c:pt idx="4">
                  <c:v>0.47499999999999998</c:v>
                </c:pt>
                <c:pt idx="5">
                  <c:v>0.05</c:v>
                </c:pt>
              </c:numCache>
            </c:numRef>
          </c:val>
          <c:extLst>
            <c:ext xmlns:c16="http://schemas.microsoft.com/office/drawing/2014/chart" uri="{C3380CC4-5D6E-409C-BE32-E72D297353CC}">
              <c16:uniqueId val="{0000000C-073D-4B68-87DC-A1F1763B4D9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5.0925925925925923E-2"/>
          <c:w val="0.90286351706036749"/>
          <c:h val="0.44467957130358704"/>
        </c:manualLayout>
      </c:layout>
      <c:barChart>
        <c:barDir val="col"/>
        <c:grouping val="clustered"/>
        <c:varyColors val="0"/>
        <c:ser>
          <c:idx val="0"/>
          <c:order val="0"/>
          <c:spPr>
            <a:solidFill>
              <a:schemeClr val="accent1"/>
            </a:solidFill>
            <a:ln>
              <a:noFill/>
            </a:ln>
            <a:effectLst/>
          </c:spPr>
          <c:invertIfNegative val="0"/>
          <c:cat>
            <c:strRef>
              <c:f>Cisna!$A$120:$A$126</c:f>
              <c:strCache>
                <c:ptCount val="7"/>
                <c:pt idx="0">
                  <c:v>Seniorzy</c:v>
                </c:pt>
                <c:pt idx="1">
                  <c:v>Os. z niepełnosprawnościami</c:v>
                </c:pt>
                <c:pt idx="2">
                  <c:v>Rodzina i dziecko, w tym z niepełn.</c:v>
                </c:pt>
                <c:pt idx="3">
                  <c:v>Dla żadnej z powyższych</c:v>
                </c:pt>
                <c:pt idx="4">
                  <c:v>Os. w kryzysie bezdomności</c:v>
                </c:pt>
                <c:pt idx="5">
                  <c:v>Os. w kryzysie zdrowia psych.</c:v>
                </c:pt>
                <c:pt idx="6">
                  <c:v>Dla innej</c:v>
                </c:pt>
              </c:strCache>
            </c:strRef>
          </c:cat>
          <c:val>
            <c:numRef>
              <c:f>Cisna!$B$120:$B$126</c:f>
              <c:numCache>
                <c:formatCode>General</c:formatCode>
                <c:ptCount val="7"/>
                <c:pt idx="0">
                  <c:v>21</c:v>
                </c:pt>
                <c:pt idx="1">
                  <c:v>8</c:v>
                </c:pt>
                <c:pt idx="2">
                  <c:v>6</c:v>
                </c:pt>
                <c:pt idx="3">
                  <c:v>2</c:v>
                </c:pt>
                <c:pt idx="4">
                  <c:v>1</c:v>
                </c:pt>
                <c:pt idx="5">
                  <c:v>1</c:v>
                </c:pt>
                <c:pt idx="6">
                  <c:v>1</c:v>
                </c:pt>
              </c:numCache>
            </c:numRef>
          </c:val>
          <c:extLst>
            <c:ext xmlns:c16="http://schemas.microsoft.com/office/drawing/2014/chart" uri="{C3380CC4-5D6E-409C-BE32-E72D297353CC}">
              <c16:uniqueId val="{00000000-7288-41CD-AFAE-AD575BAEBB68}"/>
            </c:ext>
          </c:extLst>
        </c:ser>
        <c:dLbls>
          <c:showLegendKey val="0"/>
          <c:showVal val="0"/>
          <c:showCatName val="0"/>
          <c:showSerName val="0"/>
          <c:showPercent val="0"/>
          <c:showBubbleSize val="0"/>
        </c:dLbls>
        <c:gapWidth val="219"/>
        <c:overlap val="-27"/>
        <c:axId val="1485105535"/>
        <c:axId val="1485098815"/>
      </c:barChart>
      <c:catAx>
        <c:axId val="148510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1485098815"/>
        <c:crosses val="autoZero"/>
        <c:auto val="1"/>
        <c:lblAlgn val="ctr"/>
        <c:lblOffset val="100"/>
        <c:noMultiLvlLbl val="0"/>
      </c:catAx>
      <c:valAx>
        <c:axId val="1485098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14851055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TABLICA!$C$1</c:f>
              <c:strCache>
                <c:ptCount val="1"/>
                <c:pt idx="0">
                  <c:v>beneficjenci środowiskowej pomocy społecznej na 10 tys. ludności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TABLICA!$G$2:$Q$2</c:f>
              <c:strCache>
                <c:ptCount val="11"/>
                <c:pt idx="0">
                  <c:v>2013</c:v>
                </c:pt>
                <c:pt idx="1">
                  <c:v>2014</c:v>
                </c:pt>
                <c:pt idx="2">
                  <c:v>2015</c:v>
                </c:pt>
                <c:pt idx="3">
                  <c:v>2016</c:v>
                </c:pt>
                <c:pt idx="4">
                  <c:v>2017</c:v>
                </c:pt>
                <c:pt idx="5">
                  <c:v>2018</c:v>
                </c:pt>
                <c:pt idx="6">
                  <c:v>2019</c:v>
                </c:pt>
                <c:pt idx="7">
                  <c:v>2020</c:v>
                </c:pt>
                <c:pt idx="8">
                  <c:v>2021</c:v>
                </c:pt>
                <c:pt idx="9">
                  <c:v>2022</c:v>
                </c:pt>
                <c:pt idx="10">
                  <c:v>2023</c:v>
                </c:pt>
              </c:strCache>
            </c:strRef>
          </c:cat>
          <c:val>
            <c:numRef>
              <c:f>TABLICA!$G$4:$Q$4</c:f>
              <c:numCache>
                <c:formatCode>#,##0</c:formatCode>
                <c:ptCount val="11"/>
                <c:pt idx="0">
                  <c:v>1577</c:v>
                </c:pt>
                <c:pt idx="1">
                  <c:v>1096</c:v>
                </c:pt>
                <c:pt idx="2">
                  <c:v>1317</c:v>
                </c:pt>
                <c:pt idx="3">
                  <c:v>1203</c:v>
                </c:pt>
                <c:pt idx="4">
                  <c:v>956</c:v>
                </c:pt>
                <c:pt idx="5">
                  <c:v>820</c:v>
                </c:pt>
                <c:pt idx="6">
                  <c:v>749</c:v>
                </c:pt>
                <c:pt idx="7">
                  <c:v>665</c:v>
                </c:pt>
                <c:pt idx="8">
                  <c:v>457</c:v>
                </c:pt>
                <c:pt idx="9">
                  <c:v>444</c:v>
                </c:pt>
                <c:pt idx="10">
                  <c:v>612</c:v>
                </c:pt>
              </c:numCache>
            </c:numRef>
          </c:val>
          <c:smooth val="0"/>
          <c:extLst>
            <c:ext xmlns:c16="http://schemas.microsoft.com/office/drawing/2014/chart" uri="{C3380CC4-5D6E-409C-BE32-E72D297353CC}">
              <c16:uniqueId val="{00000000-1EC0-410A-8F17-A9DE5B1FF1B2}"/>
            </c:ext>
          </c:extLst>
        </c:ser>
        <c:dLbls>
          <c:showLegendKey val="0"/>
          <c:showVal val="0"/>
          <c:showCatName val="0"/>
          <c:showSerName val="0"/>
          <c:showPercent val="0"/>
          <c:showBubbleSize val="0"/>
        </c:dLbls>
        <c:smooth val="0"/>
        <c:axId val="2006544144"/>
        <c:axId val="2006545584"/>
      </c:lineChart>
      <c:catAx>
        <c:axId val="200654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2006545584"/>
        <c:crosses val="autoZero"/>
        <c:auto val="1"/>
        <c:lblAlgn val="ctr"/>
        <c:lblOffset val="100"/>
        <c:noMultiLvlLbl val="0"/>
      </c:catAx>
      <c:valAx>
        <c:axId val="20065455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2006544144"/>
        <c:crosses val="autoZero"/>
        <c:crossBetween val="between"/>
        <c:majorUnit val="5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OPIS!$B$5</c:f>
              <c:strCache>
                <c:ptCount val="1"/>
                <c:pt idx="0">
                  <c:v>Gospodarstwa domowe korzystające ze środowiskowej pomocy społecznej </c:v>
                </c:pt>
              </c:strCache>
            </c:strRef>
          </c:tx>
          <c:spPr>
            <a:ln w="28575" cap="rnd">
              <a:solidFill>
                <a:schemeClr val="accent1"/>
              </a:solidFill>
              <a:round/>
            </a:ln>
            <a:effectLst/>
          </c:spPr>
          <c:marker>
            <c:symbol val="none"/>
          </c:marker>
          <c:cat>
            <c:strRef>
              <c:f>TABLICA!$C$2:$I$2</c:f>
              <c:strCache>
                <c:ptCount val="7"/>
                <c:pt idx="0">
                  <c:v>2011</c:v>
                </c:pt>
                <c:pt idx="1">
                  <c:v>2013</c:v>
                </c:pt>
                <c:pt idx="2">
                  <c:v>2015</c:v>
                </c:pt>
                <c:pt idx="3">
                  <c:v>2017</c:v>
                </c:pt>
                <c:pt idx="4">
                  <c:v>2019</c:v>
                </c:pt>
                <c:pt idx="5">
                  <c:v>2021</c:v>
                </c:pt>
                <c:pt idx="6">
                  <c:v>2023</c:v>
                </c:pt>
              </c:strCache>
            </c:strRef>
          </c:cat>
          <c:val>
            <c:numRef>
              <c:f>TABLICA!$C$17:$I$17</c:f>
              <c:numCache>
                <c:formatCode>#,##0</c:formatCode>
                <c:ptCount val="7"/>
                <c:pt idx="0">
                  <c:v>84</c:v>
                </c:pt>
                <c:pt idx="1">
                  <c:v>97</c:v>
                </c:pt>
                <c:pt idx="2">
                  <c:v>95</c:v>
                </c:pt>
                <c:pt idx="3">
                  <c:v>69</c:v>
                </c:pt>
                <c:pt idx="4">
                  <c:v>61</c:v>
                </c:pt>
                <c:pt idx="5">
                  <c:v>41</c:v>
                </c:pt>
                <c:pt idx="6">
                  <c:v>50</c:v>
                </c:pt>
              </c:numCache>
            </c:numRef>
          </c:val>
          <c:smooth val="0"/>
          <c:extLst>
            <c:ext xmlns:c16="http://schemas.microsoft.com/office/drawing/2014/chart" uri="{C3380CC4-5D6E-409C-BE32-E72D297353CC}">
              <c16:uniqueId val="{00000000-7390-4215-95B0-205D56981C5F}"/>
            </c:ext>
          </c:extLst>
        </c:ser>
        <c:ser>
          <c:idx val="1"/>
          <c:order val="1"/>
          <c:tx>
            <c:strRef>
              <c:f>TABLICA!$A$21</c:f>
              <c:strCache>
                <c:ptCount val="1"/>
                <c:pt idx="0">
                  <c:v>Osoby korzystające ze środowiskowej pomocy społecznej</c:v>
                </c:pt>
              </c:strCache>
            </c:strRef>
          </c:tx>
          <c:spPr>
            <a:ln w="28575" cap="rnd">
              <a:solidFill>
                <a:schemeClr val="accent2"/>
              </a:solidFill>
              <a:round/>
            </a:ln>
            <a:effectLst/>
          </c:spPr>
          <c:marker>
            <c:symbol val="none"/>
          </c:marker>
          <c:val>
            <c:numRef>
              <c:f>TABLICA!$C$39:$I$39</c:f>
              <c:numCache>
                <c:formatCode>#,##0</c:formatCode>
                <c:ptCount val="7"/>
                <c:pt idx="0">
                  <c:v>266</c:v>
                </c:pt>
                <c:pt idx="1">
                  <c:v>271</c:v>
                </c:pt>
                <c:pt idx="2">
                  <c:v>229</c:v>
                </c:pt>
                <c:pt idx="3">
                  <c:v>169</c:v>
                </c:pt>
                <c:pt idx="4">
                  <c:v>133</c:v>
                </c:pt>
                <c:pt idx="5">
                  <c:v>78</c:v>
                </c:pt>
                <c:pt idx="6">
                  <c:v>104</c:v>
                </c:pt>
              </c:numCache>
            </c:numRef>
          </c:val>
          <c:smooth val="0"/>
          <c:extLst>
            <c:ext xmlns:c16="http://schemas.microsoft.com/office/drawing/2014/chart" uri="{C3380CC4-5D6E-409C-BE32-E72D297353CC}">
              <c16:uniqueId val="{00000001-7390-4215-95B0-205D56981C5F}"/>
            </c:ext>
          </c:extLst>
        </c:ser>
        <c:dLbls>
          <c:showLegendKey val="0"/>
          <c:showVal val="0"/>
          <c:showCatName val="0"/>
          <c:showSerName val="0"/>
          <c:showPercent val="0"/>
          <c:showBubbleSize val="0"/>
        </c:dLbls>
        <c:smooth val="0"/>
        <c:axId val="923534768"/>
        <c:axId val="923532848"/>
      </c:lineChart>
      <c:catAx>
        <c:axId val="9235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923532848"/>
        <c:crosses val="autoZero"/>
        <c:auto val="1"/>
        <c:lblAlgn val="ctr"/>
        <c:lblOffset val="100"/>
        <c:noMultiLvlLbl val="0"/>
      </c:catAx>
      <c:valAx>
        <c:axId val="923532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9235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r>
              <a:rPr lang="pl-PL" sz="1100"/>
              <a:t>Wiek</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title>
    <c:autoTitleDeleted val="0"/>
    <c:plotArea>
      <c:layout>
        <c:manualLayout>
          <c:layoutTarget val="inner"/>
          <c:xMode val="edge"/>
          <c:yMode val="edge"/>
          <c:x val="0.27017036317137333"/>
          <c:y val="0.16868513399517207"/>
          <c:w val="0.50381913234570552"/>
          <c:h val="0.583430542161518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FF-4D5B-8E3D-12B8707965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FF-4D5B-8E3D-12B8707965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FFF-4D5B-8E3D-12B8707965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FFF-4D5B-8E3D-12B87079653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FFF-4D5B-8E3D-12B87079653B}"/>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Cisna!$A$49:$A$53</c:f>
              <c:strCache>
                <c:ptCount val="5"/>
                <c:pt idx="0">
                  <c:v>18-29 lat</c:v>
                </c:pt>
                <c:pt idx="1">
                  <c:v>30-44 lata</c:v>
                </c:pt>
                <c:pt idx="2">
                  <c:v>45-59 lat</c:v>
                </c:pt>
                <c:pt idx="3">
                  <c:v>60-64 lat</c:v>
                </c:pt>
                <c:pt idx="4">
                  <c:v>&gt;65 lat</c:v>
                </c:pt>
              </c:strCache>
            </c:strRef>
          </c:cat>
          <c:val>
            <c:numRef>
              <c:f>Cisna!$B$49:$B$53</c:f>
              <c:numCache>
                <c:formatCode>General</c:formatCode>
                <c:ptCount val="5"/>
                <c:pt idx="0">
                  <c:v>3</c:v>
                </c:pt>
                <c:pt idx="1">
                  <c:v>15</c:v>
                </c:pt>
                <c:pt idx="2">
                  <c:v>15</c:v>
                </c:pt>
                <c:pt idx="3">
                  <c:v>2</c:v>
                </c:pt>
                <c:pt idx="4">
                  <c:v>5</c:v>
                </c:pt>
              </c:numCache>
            </c:numRef>
          </c:val>
          <c:extLst>
            <c:ext xmlns:c16="http://schemas.microsoft.com/office/drawing/2014/chart" uri="{C3380CC4-5D6E-409C-BE32-E72D297353CC}">
              <c16:uniqueId val="{0000000A-8FFF-4D5B-8E3D-12B87079653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r>
              <a:rPr lang="pl-PL" sz="1100"/>
              <a:t>Płeć</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title>
    <c:autoTitleDeleted val="0"/>
    <c:plotArea>
      <c:layout>
        <c:manualLayout>
          <c:layoutTarget val="inner"/>
          <c:xMode val="edge"/>
          <c:yMode val="edge"/>
          <c:x val="0.25308988617535633"/>
          <c:y val="0.19488823165833494"/>
          <c:w val="0.50706783754040019"/>
          <c:h val="0.5871925942777991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80-4AF6-A25A-177229E5C7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80-4AF6-A25A-177229E5C7E2}"/>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Cisna!$A$56:$A$57</c:f>
              <c:strCache>
                <c:ptCount val="2"/>
                <c:pt idx="0">
                  <c:v>Kobieta</c:v>
                </c:pt>
                <c:pt idx="1">
                  <c:v>Mężczyzna</c:v>
                </c:pt>
              </c:strCache>
            </c:strRef>
          </c:cat>
          <c:val>
            <c:numRef>
              <c:f>Cisna!$B$56:$B$57</c:f>
              <c:numCache>
                <c:formatCode>General</c:formatCode>
                <c:ptCount val="2"/>
                <c:pt idx="0">
                  <c:v>31</c:v>
                </c:pt>
                <c:pt idx="1">
                  <c:v>9</c:v>
                </c:pt>
              </c:numCache>
            </c:numRef>
          </c:val>
          <c:extLst>
            <c:ext xmlns:c16="http://schemas.microsoft.com/office/drawing/2014/chart" uri="{C3380CC4-5D6E-409C-BE32-E72D297353CC}">
              <c16:uniqueId val="{00000004-F280-4AF6-A25A-177229E5C7E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r>
              <a:rPr lang="pl-PL" sz="1100"/>
              <a:t>Zamieszkiwanie z osobami wymagającymi usług opiekuńczych, asystenckich lub opieki wytchniniowej </a:t>
            </a:r>
            <a:br>
              <a:rPr lang="pl-PL" sz="1100"/>
            </a:br>
            <a:r>
              <a:rPr lang="pl-PL" sz="1100"/>
              <a:t>w miejscu zamieszkania</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title>
    <c:autoTitleDeleted val="0"/>
    <c:plotArea>
      <c:layout>
        <c:manualLayout>
          <c:layoutTarget val="inner"/>
          <c:xMode val="edge"/>
          <c:yMode val="edge"/>
          <c:x val="0.25318095958416864"/>
          <c:y val="0.39240411763674304"/>
          <c:w val="0.508340359684885"/>
          <c:h val="0.4620349683461059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E6-409B-958D-577B627497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E6-409B-958D-577B627497B2}"/>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Cisna!$A$60:$A$61</c:f>
              <c:strCache>
                <c:ptCount val="2"/>
                <c:pt idx="0">
                  <c:v>TAK</c:v>
                </c:pt>
                <c:pt idx="1">
                  <c:v>NIE</c:v>
                </c:pt>
              </c:strCache>
            </c:strRef>
          </c:cat>
          <c:val>
            <c:numRef>
              <c:f>Cisna!$B$60:$B$61</c:f>
              <c:numCache>
                <c:formatCode>General</c:formatCode>
                <c:ptCount val="2"/>
                <c:pt idx="0">
                  <c:v>13</c:v>
                </c:pt>
                <c:pt idx="1">
                  <c:v>27</c:v>
                </c:pt>
              </c:numCache>
            </c:numRef>
          </c:val>
          <c:extLst>
            <c:ext xmlns:c16="http://schemas.microsoft.com/office/drawing/2014/chart" uri="{C3380CC4-5D6E-409C-BE32-E72D297353CC}">
              <c16:uniqueId val="{00000004-C8E6-409B-958D-577B627497B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r>
              <a:rPr lang="pl-PL" sz="1100"/>
              <a:t>Osoby zamieszkujące samotnie</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title>
    <c:autoTitleDeleted val="0"/>
    <c:plotArea>
      <c:layout>
        <c:manualLayout>
          <c:layoutTarget val="inner"/>
          <c:xMode val="edge"/>
          <c:yMode val="edge"/>
          <c:x val="0.21073420710918853"/>
          <c:y val="0.27155218069901621"/>
          <c:w val="0.57363082616388217"/>
          <c:h val="0.521378040439822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B6-4DB1-A497-2D31988E3B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B6-4DB1-A497-2D31988E3B4F}"/>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Cisna!$A$64:$A$65</c:f>
              <c:strCache>
                <c:ptCount val="2"/>
                <c:pt idx="0">
                  <c:v>TAK</c:v>
                </c:pt>
                <c:pt idx="1">
                  <c:v>NIE</c:v>
                </c:pt>
              </c:strCache>
            </c:strRef>
          </c:cat>
          <c:val>
            <c:numRef>
              <c:f>Cisna!$B$64:$B$65</c:f>
              <c:numCache>
                <c:formatCode>General</c:formatCode>
                <c:ptCount val="2"/>
                <c:pt idx="0">
                  <c:v>8</c:v>
                </c:pt>
                <c:pt idx="1">
                  <c:v>32</c:v>
                </c:pt>
              </c:numCache>
            </c:numRef>
          </c:val>
          <c:extLst>
            <c:ext xmlns:c16="http://schemas.microsoft.com/office/drawing/2014/chart" uri="{C3380CC4-5D6E-409C-BE32-E72D297353CC}">
              <c16:uniqueId val="{00000004-B3B6-4DB1-A497-2D31988E3B4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47574861059308E-2"/>
          <c:y val="3.875968992248062E-2"/>
          <c:w val="0.92435835202624328"/>
          <c:h val="0.3845305277643678"/>
        </c:manualLayout>
      </c:layout>
      <c:barChart>
        <c:barDir val="col"/>
        <c:grouping val="clustered"/>
        <c:varyColors val="0"/>
        <c:ser>
          <c:idx val="0"/>
          <c:order val="0"/>
          <c:spPr>
            <a:solidFill>
              <a:schemeClr val="accent1"/>
            </a:solidFill>
            <a:ln>
              <a:noFill/>
            </a:ln>
            <a:effectLst/>
          </c:spPr>
          <c:invertIfNegative val="0"/>
          <c:cat>
            <c:strRef>
              <c:f>Cisna!$A$68:$A$75</c:f>
              <c:strCache>
                <c:ptCount val="8"/>
                <c:pt idx="0">
                  <c:v>Seniorzy</c:v>
                </c:pt>
                <c:pt idx="1">
                  <c:v>Os. z niepełnosprawnościami</c:v>
                </c:pt>
                <c:pt idx="2">
                  <c:v>Os. chorujące i w kryzysie zdrowia psych.</c:v>
                </c:pt>
                <c:pt idx="3">
                  <c:v>Rodziny i os. o niskim statusie społ.</c:v>
                </c:pt>
                <c:pt idx="4">
                  <c:v>Os. bezdomne i zagrożone kryzysem bezdomn.</c:v>
                </c:pt>
                <c:pt idx="5">
                  <c:v>Dzieci i młodzież</c:v>
                </c:pt>
                <c:pt idx="6">
                  <c:v>Nie mam zdania</c:v>
                </c:pt>
                <c:pt idx="7">
                  <c:v>Nie ma takich grup</c:v>
                </c:pt>
              </c:strCache>
            </c:strRef>
          </c:cat>
          <c:val>
            <c:numRef>
              <c:f>Cisna!$B$68:$B$75</c:f>
              <c:numCache>
                <c:formatCode>General</c:formatCode>
                <c:ptCount val="8"/>
                <c:pt idx="0">
                  <c:v>15</c:v>
                </c:pt>
                <c:pt idx="1">
                  <c:v>7</c:v>
                </c:pt>
                <c:pt idx="2">
                  <c:v>6</c:v>
                </c:pt>
                <c:pt idx="3">
                  <c:v>4</c:v>
                </c:pt>
                <c:pt idx="4">
                  <c:v>3</c:v>
                </c:pt>
                <c:pt idx="5">
                  <c:v>2</c:v>
                </c:pt>
                <c:pt idx="6">
                  <c:v>2</c:v>
                </c:pt>
                <c:pt idx="7">
                  <c:v>1</c:v>
                </c:pt>
              </c:numCache>
            </c:numRef>
          </c:val>
          <c:extLst>
            <c:ext xmlns:c16="http://schemas.microsoft.com/office/drawing/2014/chart" uri="{C3380CC4-5D6E-409C-BE32-E72D297353CC}">
              <c16:uniqueId val="{00000000-1353-4910-A8C9-C6C87F453113}"/>
            </c:ext>
          </c:extLst>
        </c:ser>
        <c:dLbls>
          <c:showLegendKey val="0"/>
          <c:showVal val="0"/>
          <c:showCatName val="0"/>
          <c:showSerName val="0"/>
          <c:showPercent val="0"/>
          <c:showBubbleSize val="0"/>
        </c:dLbls>
        <c:gapWidth val="219"/>
        <c:overlap val="-27"/>
        <c:axId val="804666911"/>
        <c:axId val="804676511"/>
      </c:barChart>
      <c:catAx>
        <c:axId val="804666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804676511"/>
        <c:crosses val="autoZero"/>
        <c:auto val="1"/>
        <c:lblAlgn val="ctr"/>
        <c:lblOffset val="100"/>
        <c:noMultiLvlLbl val="0"/>
      </c:catAx>
      <c:valAx>
        <c:axId val="804676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80466691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Cisna!$A$90:$A$97</c:f>
              <c:strCache>
                <c:ptCount val="8"/>
                <c:pt idx="0">
                  <c:v>Wszelkie wsparcie dla os. starszych</c:v>
                </c:pt>
                <c:pt idx="1">
                  <c:v>Usługi wsparcia rodziny i dzieci</c:v>
                </c:pt>
                <c:pt idx="2">
                  <c:v>Pomoc w opiece nad os. z niepełn.</c:v>
                </c:pt>
                <c:pt idx="3">
                  <c:v>Opieka wytchnieniowa</c:v>
                </c:pt>
                <c:pt idx="4">
                  <c:v>Wsparcie psychologiczne</c:v>
                </c:pt>
                <c:pt idx="5">
                  <c:v>Usługi z zakresu całodobowej opieki</c:v>
                </c:pt>
                <c:pt idx="6">
                  <c:v>Usługi opieki środowiskowej</c:v>
                </c:pt>
                <c:pt idx="7">
                  <c:v>Usługi asystenckie</c:v>
                </c:pt>
              </c:strCache>
            </c:strRef>
          </c:cat>
          <c:val>
            <c:numRef>
              <c:f>Cisna!$B$90:$B$97</c:f>
              <c:numCache>
                <c:formatCode>General</c:formatCode>
                <c:ptCount val="8"/>
                <c:pt idx="0">
                  <c:v>22</c:v>
                </c:pt>
                <c:pt idx="1">
                  <c:v>20</c:v>
                </c:pt>
                <c:pt idx="2">
                  <c:v>18</c:v>
                </c:pt>
                <c:pt idx="3">
                  <c:v>11</c:v>
                </c:pt>
                <c:pt idx="4">
                  <c:v>9</c:v>
                </c:pt>
                <c:pt idx="5">
                  <c:v>7</c:v>
                </c:pt>
                <c:pt idx="6">
                  <c:v>6</c:v>
                </c:pt>
                <c:pt idx="7">
                  <c:v>1</c:v>
                </c:pt>
              </c:numCache>
            </c:numRef>
          </c:val>
          <c:extLst>
            <c:ext xmlns:c16="http://schemas.microsoft.com/office/drawing/2014/chart" uri="{C3380CC4-5D6E-409C-BE32-E72D297353CC}">
              <c16:uniqueId val="{00000000-BE19-4698-A884-4F16E653A25C}"/>
            </c:ext>
          </c:extLst>
        </c:ser>
        <c:dLbls>
          <c:showLegendKey val="0"/>
          <c:showVal val="0"/>
          <c:showCatName val="0"/>
          <c:showSerName val="0"/>
          <c:showPercent val="0"/>
          <c:showBubbleSize val="0"/>
        </c:dLbls>
        <c:gapWidth val="219"/>
        <c:overlap val="-27"/>
        <c:axId val="1485082495"/>
        <c:axId val="1485064735"/>
      </c:barChart>
      <c:catAx>
        <c:axId val="1485082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1485064735"/>
        <c:crosses val="autoZero"/>
        <c:auto val="1"/>
        <c:lblAlgn val="ctr"/>
        <c:lblOffset val="100"/>
        <c:noMultiLvlLbl val="0"/>
      </c:catAx>
      <c:valAx>
        <c:axId val="1485064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crossAx val="148508249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4793-E912-476D-817B-B25F568D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11992</Words>
  <Characters>71958</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LOKALNY PLAN DEINSTYTUCJONALIZACJI USŁUG SPOŁECZNYCH</vt:lpstr>
    </vt:vector>
  </TitlesOfParts>
  <Company/>
  <LinksUpToDate>false</LinksUpToDate>
  <CharactersWithSpaces>83783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LOKALNY PLAN DEINSTYTUCJONALIZACJI USŁUG SPOŁECZNYCH</dc:title>
  <dc:subject/>
  <dc:creator>Kierownik</dc:creator>
  <cp:keywords/>
  <dc:description/>
  <cp:lastModifiedBy>Kierownik</cp:lastModifiedBy>
  <cp:revision>2</cp:revision>
  <cp:lastPrinted>2024-12-16T15:20:00Z</cp:lastPrinted>
  <dcterms:created xsi:type="dcterms:W3CDTF">2025-02-24T08:42:00Z</dcterms:created>
  <dcterms:modified xsi:type="dcterms:W3CDTF">2025-02-24T08:42:00Z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wa gminy">
    <vt:lpwstr>Cisna</vt:lpwstr>
  </property>
</Properties>
</file>