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61" w:rsidRPr="003B2701" w:rsidRDefault="00CB2961" w:rsidP="00CB2961">
      <w:pPr>
        <w:jc w:val="both"/>
        <w:rPr>
          <w:b/>
          <w:sz w:val="20"/>
          <w:szCs w:val="20"/>
        </w:rPr>
      </w:pPr>
      <w:r w:rsidRPr="000A6962">
        <w:rPr>
          <w:b/>
        </w:rPr>
        <w:tab/>
      </w:r>
      <w:r w:rsidRPr="000A696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2701">
        <w:rPr>
          <w:b/>
          <w:sz w:val="20"/>
          <w:szCs w:val="20"/>
        </w:rPr>
        <w:t>PROJEKT</w:t>
      </w:r>
    </w:p>
    <w:p w:rsidR="00CB2961" w:rsidRPr="000A6962" w:rsidRDefault="00CB2961" w:rsidP="00CB2961">
      <w:pPr>
        <w:jc w:val="center"/>
        <w:rPr>
          <w:sz w:val="20"/>
          <w:szCs w:val="20"/>
        </w:rPr>
      </w:pP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>Uchwała Nr   /2025</w:t>
      </w: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>Rady Gminy Cisna</w:t>
      </w:r>
    </w:p>
    <w:p w:rsidR="00CB2961" w:rsidRPr="000A6962" w:rsidRDefault="00CB2961" w:rsidP="00CB2961">
      <w:pPr>
        <w:jc w:val="center"/>
        <w:rPr>
          <w:b/>
        </w:rPr>
      </w:pPr>
      <w:r>
        <w:rPr>
          <w:b/>
        </w:rPr>
        <w:t>z dnia ……kwietnia</w:t>
      </w:r>
      <w:r w:rsidRPr="000A6962">
        <w:rPr>
          <w:b/>
        </w:rPr>
        <w:t xml:space="preserve"> 2025 r.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Pr="00FD2C83" w:rsidRDefault="00CB2961" w:rsidP="00CB2961">
      <w:pPr>
        <w:jc w:val="center"/>
        <w:rPr>
          <w:b/>
        </w:rPr>
      </w:pPr>
      <w:r w:rsidRPr="00FD2C83">
        <w:rPr>
          <w:b/>
        </w:rPr>
        <w:t xml:space="preserve">w sprawie wyrażenia zgody </w:t>
      </w:r>
      <w:r>
        <w:rPr>
          <w:b/>
        </w:rPr>
        <w:t>na zawarcie umowy przedwstępnej nabycia nieruchomości oraz następczo odpłatnego nabycia</w:t>
      </w:r>
      <w:r w:rsidRPr="00FD2C83">
        <w:rPr>
          <w:b/>
        </w:rPr>
        <w:t xml:space="preserve"> nieruchomości</w:t>
      </w:r>
      <w:r>
        <w:rPr>
          <w:b/>
        </w:rPr>
        <w:t xml:space="preserve"> gruntowej na rzecz Gminy Cisna do gminnego zasobu nieruchomości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Pr="000A6962" w:rsidRDefault="00CB2961" w:rsidP="00CB2961">
      <w:pPr>
        <w:jc w:val="both"/>
        <w:rPr>
          <w:b/>
        </w:rPr>
      </w:pPr>
    </w:p>
    <w:p w:rsidR="00CB2961" w:rsidRPr="000A6962" w:rsidRDefault="00CB2961" w:rsidP="00CB2961">
      <w:pPr>
        <w:jc w:val="both"/>
      </w:pPr>
      <w:r w:rsidRPr="000A6962">
        <w:tab/>
        <w:t>Na podstawie art. 18 ust. 2 pkt 9 ustawy z dnia 8 marca 1990 roku o samorząd</w:t>
      </w:r>
      <w:r>
        <w:t>zie gminnym (tekst jednolity Dz. U. z 2024 r. poz.1465 ze zm.</w:t>
      </w:r>
      <w:r w:rsidRPr="000A6962">
        <w:t xml:space="preserve">) oraz </w:t>
      </w:r>
      <w:r>
        <w:t xml:space="preserve">art. 24 </w:t>
      </w:r>
      <w:r w:rsidRPr="000A6962">
        <w:t>ustawy z dnia 21 sierpnia 1997 roku  o gospodarce nieru</w:t>
      </w:r>
      <w:r>
        <w:t>chomościami (tekst jednolity Dz. U. z 2024 r. poz.1145 ze zm.</w:t>
      </w:r>
      <w:r w:rsidRPr="000A6962">
        <w:t xml:space="preserve">) </w:t>
      </w:r>
      <w:r w:rsidRPr="000A6962">
        <w:rPr>
          <w:b/>
        </w:rPr>
        <w:t>Rada Gminy Cisna</w:t>
      </w:r>
    </w:p>
    <w:p w:rsidR="00CB2961" w:rsidRPr="000A6962" w:rsidRDefault="00CB2961" w:rsidP="00CB2961">
      <w:pPr>
        <w:jc w:val="center"/>
      </w:pP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 xml:space="preserve">uchwala co </w:t>
      </w: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>następuje: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 xml:space="preserve">§ 1 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Default="00CB2961" w:rsidP="00CB2961">
      <w:pPr>
        <w:pStyle w:val="Akapitzlist"/>
        <w:jc w:val="both"/>
      </w:pPr>
      <w:r w:rsidRPr="000A6962">
        <w:t>Wyra</w:t>
      </w:r>
      <w:r>
        <w:t>ża się</w:t>
      </w:r>
      <w:r w:rsidRPr="000A6962">
        <w:t xml:space="preserve"> zgodę na </w:t>
      </w:r>
      <w:r>
        <w:t>zawarcie umowy przedwstępnej nabycia nieruchom</w:t>
      </w:r>
      <w:r>
        <w:t xml:space="preserve">ości gruntowej położonej w </w:t>
      </w:r>
      <w:proofErr w:type="spellStart"/>
      <w:r>
        <w:t>Smereku</w:t>
      </w:r>
      <w:proofErr w:type="spellEnd"/>
      <w:r>
        <w:t>, oznaczonej numerem ewidenc</w:t>
      </w:r>
      <w:r>
        <w:t>yjnym 14, o powierzchni 3,5684 ha</w:t>
      </w:r>
      <w:r>
        <w:t xml:space="preserve">, dla której w Sądzie Rejonowym w Lesku, IV Wydziale Ksiąg Wieczystych prowadzona jest </w:t>
      </w:r>
      <w:r>
        <w:t>księga wieczysta o numerze KS1E/00008023/0</w:t>
      </w:r>
      <w:bookmarkStart w:id="0" w:name="_GoBack"/>
      <w:bookmarkEnd w:id="0"/>
      <w:r>
        <w:t xml:space="preserve">, pod warunkiem </w:t>
      </w:r>
      <w:r w:rsidRPr="00B83B2B">
        <w:rPr>
          <w:color w:val="000000"/>
        </w:rPr>
        <w:t>uzyskania przed dniem zawarcia umowy przenoszącej własność nieruchomości środków finansowych na zakup tejże nieruchomości od inwestora zewnętrznego wyłonionego w drodze stosownych procedur prawem przewidzianych</w:t>
      </w:r>
      <w:r>
        <w:t>.</w:t>
      </w:r>
    </w:p>
    <w:p w:rsidR="00CB2961" w:rsidRDefault="00CB2961" w:rsidP="00CB2961">
      <w:pPr>
        <w:jc w:val="center"/>
        <w:rPr>
          <w:b/>
        </w:rPr>
      </w:pP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>§ 2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Pr="000A6962" w:rsidRDefault="00CB2961" w:rsidP="00CB2961">
      <w:pPr>
        <w:jc w:val="both"/>
      </w:pPr>
      <w:r w:rsidRPr="000A6962">
        <w:t>Wykonanie uchwały zleca się Wójtowi Gminy Cisna.</w:t>
      </w:r>
    </w:p>
    <w:p w:rsidR="00CB2961" w:rsidRPr="000A6962" w:rsidRDefault="00CB2961" w:rsidP="00CB2961">
      <w:pPr>
        <w:jc w:val="both"/>
      </w:pPr>
    </w:p>
    <w:p w:rsidR="00CB2961" w:rsidRPr="000A6962" w:rsidRDefault="00CB2961" w:rsidP="00CB2961">
      <w:pPr>
        <w:jc w:val="center"/>
        <w:rPr>
          <w:b/>
        </w:rPr>
      </w:pPr>
      <w:r w:rsidRPr="000A6962">
        <w:rPr>
          <w:b/>
        </w:rPr>
        <w:t>§ 4</w:t>
      </w:r>
    </w:p>
    <w:p w:rsidR="00CB2961" w:rsidRPr="000A6962" w:rsidRDefault="00CB2961" w:rsidP="00CB2961">
      <w:pPr>
        <w:jc w:val="center"/>
        <w:rPr>
          <w:b/>
        </w:rPr>
      </w:pPr>
    </w:p>
    <w:p w:rsidR="00CB2961" w:rsidRPr="000A6962" w:rsidRDefault="00CB2961" w:rsidP="00CB2961">
      <w:pPr>
        <w:jc w:val="both"/>
      </w:pPr>
      <w:r w:rsidRPr="000A6962">
        <w:t xml:space="preserve">Uchwała wchodzi w życie z dniem podjęcia. </w:t>
      </w:r>
    </w:p>
    <w:p w:rsidR="00CB2961" w:rsidRPr="000A6962" w:rsidRDefault="00CB2961" w:rsidP="00CB2961">
      <w:pPr>
        <w:jc w:val="both"/>
      </w:pPr>
    </w:p>
    <w:p w:rsidR="00CB2961" w:rsidRPr="000A6962" w:rsidRDefault="00CB2961" w:rsidP="00CB2961">
      <w:pPr>
        <w:jc w:val="both"/>
      </w:pPr>
      <w:r w:rsidRPr="000A6962">
        <w:t xml:space="preserve"> </w:t>
      </w:r>
    </w:p>
    <w:p w:rsidR="00CB2961" w:rsidRPr="000A6962" w:rsidRDefault="00CB2961" w:rsidP="00CB2961">
      <w:pPr>
        <w:jc w:val="both"/>
      </w:pPr>
    </w:p>
    <w:p w:rsidR="00CB2961" w:rsidRDefault="00CB2961" w:rsidP="00CB2961"/>
    <w:p w:rsidR="00CB2961" w:rsidRDefault="00CB2961" w:rsidP="00CB2961"/>
    <w:p w:rsidR="00CB2961" w:rsidRDefault="00CB2961" w:rsidP="00CB2961"/>
    <w:p w:rsidR="00CB2961" w:rsidRDefault="00CB2961" w:rsidP="00CB2961"/>
    <w:p w:rsidR="00CB2961" w:rsidRDefault="00CB2961" w:rsidP="00CB2961"/>
    <w:p w:rsidR="00CB2961" w:rsidRDefault="00CB2961" w:rsidP="00CB2961"/>
    <w:p w:rsidR="00CB2961" w:rsidRDefault="00CB2961" w:rsidP="00CB2961"/>
    <w:p w:rsidR="00CB2961" w:rsidRDefault="00CB2961" w:rsidP="00CB2961"/>
    <w:p w:rsidR="00CB2961" w:rsidRPr="00BA4197" w:rsidRDefault="00CB2961" w:rsidP="00CB2961">
      <w:pPr>
        <w:jc w:val="center"/>
        <w:rPr>
          <w:b/>
          <w:bCs/>
        </w:rPr>
      </w:pPr>
      <w:r w:rsidRPr="00BA4197">
        <w:rPr>
          <w:b/>
          <w:bCs/>
        </w:rPr>
        <w:lastRenderedPageBreak/>
        <w:t>Uzasadnienie</w:t>
      </w:r>
    </w:p>
    <w:p w:rsidR="00CB2961" w:rsidRDefault="00CB2961" w:rsidP="00CB2961"/>
    <w:p w:rsidR="00CB2961" w:rsidRDefault="00CB2961" w:rsidP="00CB2961">
      <w:pPr>
        <w:spacing w:line="360" w:lineRule="auto"/>
        <w:ind w:firstLine="708"/>
        <w:jc w:val="both"/>
      </w:pPr>
      <w:r>
        <w:t>Konieczność podjęcia przedmiotowej uchwały wynika z planów inwestycyjnych Gminy Cisna, których realizacja zależna jest od pozyskania odpowiednich miejscowo gruntów, które aktualnie nie są w posiadaniu Gminy.</w:t>
      </w:r>
    </w:p>
    <w:p w:rsidR="00CB2961" w:rsidRDefault="00CB2961" w:rsidP="00CB2961">
      <w:pPr>
        <w:spacing w:line="360" w:lineRule="auto"/>
        <w:ind w:firstLine="708"/>
        <w:jc w:val="both"/>
      </w:pPr>
      <w:r>
        <w:t>Z uwagi na fakt, iż zakup tychże nieruchomości stanowić może znaczne obciążenie dla finansów Gminy Cisna w uchwale przyjęto, iż zawarcie umowy przedwstępnej obejmującej nabycie nieruchomości uwzględniać będzie zapis o przyjętym warunku rozwiązującym tą umowę, w przypadku gdyby Gmina Cisna w przyszłości nie pozyskała inwestora który sfinansuje tenże zakup inwestycyjny.</w:t>
      </w:r>
    </w:p>
    <w:p w:rsidR="00CB2961" w:rsidRDefault="00CB2961" w:rsidP="00CB2961"/>
    <w:p w:rsidR="00CB2961" w:rsidRPr="00151E40" w:rsidRDefault="00CB2961" w:rsidP="00CB2961">
      <w:pPr>
        <w:spacing w:line="360" w:lineRule="auto"/>
        <w:jc w:val="both"/>
        <w:rPr>
          <w:b/>
        </w:rPr>
      </w:pPr>
    </w:p>
    <w:p w:rsidR="00453DB7" w:rsidRDefault="00453DB7"/>
    <w:sectPr w:rsidR="00453DB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2E"/>
    <w:rsid w:val="0023242E"/>
    <w:rsid w:val="00453DB7"/>
    <w:rsid w:val="00C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C0CD-BE49-455E-8B92-B7B55B2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9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2</cp:revision>
  <cp:lastPrinted>2025-04-17T06:07:00Z</cp:lastPrinted>
  <dcterms:created xsi:type="dcterms:W3CDTF">2025-04-17T06:04:00Z</dcterms:created>
  <dcterms:modified xsi:type="dcterms:W3CDTF">2025-04-17T06:08:00Z</dcterms:modified>
</cp:coreProperties>
</file>