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E19" w:rsidRPr="001A328D" w:rsidRDefault="00FC3E19" w:rsidP="00FC3E19">
      <w:pPr>
        <w:pStyle w:val="Nagwek2"/>
        <w:spacing w:before="0" w:after="0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</w:rPr>
      </w:pPr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>Uchwała Nr</w:t>
      </w:r>
    </w:p>
    <w:p w:rsidR="00FC3E19" w:rsidRPr="001A328D" w:rsidRDefault="00FC3E19" w:rsidP="00FC3E19">
      <w:pPr>
        <w:pStyle w:val="Nagwek2"/>
        <w:spacing w:before="0" w:after="0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</w:rPr>
      </w:pPr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>RADY GMINY CISNA</w:t>
      </w:r>
    </w:p>
    <w:p w:rsidR="00FC3E19" w:rsidRPr="001A328D" w:rsidRDefault="00FC3E19" w:rsidP="00FC3E19">
      <w:pPr>
        <w:pStyle w:val="Nagwek3"/>
        <w:spacing w:before="0" w:after="0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</w:rPr>
      </w:pPr>
      <w:proofErr w:type="gramStart"/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>z</w:t>
      </w:r>
      <w:proofErr w:type="gramEnd"/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 xml:space="preserve"> dnia</w:t>
      </w:r>
    </w:p>
    <w:p w:rsidR="00FC3E19" w:rsidRPr="001A328D" w:rsidRDefault="00FC3E19" w:rsidP="00FC3E19">
      <w:pPr>
        <w:jc w:val="center"/>
        <w:rPr>
          <w:b/>
        </w:rPr>
      </w:pPr>
    </w:p>
    <w:p w:rsidR="00FC3E19" w:rsidRPr="001A328D" w:rsidRDefault="00FC3E19" w:rsidP="00FC3E19">
      <w:pPr>
        <w:pStyle w:val="Nagwek3"/>
        <w:spacing w:before="0" w:after="0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</w:rPr>
      </w:pPr>
      <w:proofErr w:type="gramStart"/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>w</w:t>
      </w:r>
      <w:proofErr w:type="gramEnd"/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 xml:space="preserve"> sprawie rozpatrzenia skargi Pani Karoliny </w:t>
      </w:r>
      <w:proofErr w:type="spellStart"/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>Cepielik</w:t>
      </w:r>
      <w:proofErr w:type="spellEnd"/>
      <w:r w:rsidRPr="001A328D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 xml:space="preserve"> na Wójta Gminy Cisna.</w:t>
      </w:r>
    </w:p>
    <w:p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>Na podstawie art. 18 ust. 2 pkt 15 ustawy z dnia 8 marca 1990 r. o sa</w:t>
      </w:r>
      <w:r>
        <w:rPr>
          <w:rFonts w:ascii="Arial" w:hAnsi="Arial" w:cs="Arial"/>
        </w:rPr>
        <w:t xml:space="preserve">morządzie gminnym (Dz. U. </w:t>
      </w:r>
      <w:proofErr w:type="gramStart"/>
      <w:r>
        <w:rPr>
          <w:rFonts w:ascii="Arial" w:hAnsi="Arial" w:cs="Arial"/>
        </w:rPr>
        <w:t>z</w:t>
      </w:r>
      <w:proofErr w:type="gramEnd"/>
      <w:r>
        <w:rPr>
          <w:rFonts w:ascii="Arial" w:hAnsi="Arial" w:cs="Arial"/>
        </w:rPr>
        <w:t xml:space="preserve"> 2025 r. poz. 1153</w:t>
      </w:r>
      <w:r w:rsidRPr="00CD0BCF">
        <w:rPr>
          <w:rFonts w:ascii="Arial" w:hAnsi="Arial" w:cs="Arial"/>
        </w:rPr>
        <w:t xml:space="preserve">, z </w:t>
      </w:r>
      <w:proofErr w:type="spellStart"/>
      <w:r w:rsidRPr="00CD0BCF">
        <w:rPr>
          <w:rFonts w:ascii="Arial" w:hAnsi="Arial" w:cs="Arial"/>
        </w:rPr>
        <w:t>późn</w:t>
      </w:r>
      <w:proofErr w:type="spellEnd"/>
      <w:r w:rsidRPr="00CD0BCF">
        <w:rPr>
          <w:rFonts w:ascii="Arial" w:hAnsi="Arial" w:cs="Arial"/>
        </w:rPr>
        <w:t xml:space="preserve">. </w:t>
      </w:r>
      <w:proofErr w:type="gramStart"/>
      <w:r w:rsidRPr="00CD0BCF">
        <w:rPr>
          <w:rFonts w:ascii="Arial" w:hAnsi="Arial" w:cs="Arial"/>
        </w:rPr>
        <w:t>zm</w:t>
      </w:r>
      <w:proofErr w:type="gramEnd"/>
      <w:r w:rsidRPr="00CD0BCF">
        <w:rPr>
          <w:rFonts w:ascii="Arial" w:hAnsi="Arial" w:cs="Arial"/>
        </w:rPr>
        <w:t xml:space="preserve">.) oraz art. 229 pkt 3 w związku z art. 237 § 3 ustawy z dnia 14 czerwca 1960 r. Kodeks postępowania administracyjnego (Dz. U. </w:t>
      </w:r>
      <w:proofErr w:type="gramStart"/>
      <w:r w:rsidRPr="00CD0BCF">
        <w:rPr>
          <w:rFonts w:ascii="Arial" w:hAnsi="Arial" w:cs="Arial"/>
        </w:rPr>
        <w:t>z</w:t>
      </w:r>
      <w:proofErr w:type="gramEnd"/>
      <w:r w:rsidRPr="00CD0BCF">
        <w:rPr>
          <w:rFonts w:ascii="Arial" w:hAnsi="Arial" w:cs="Arial"/>
        </w:rPr>
        <w:t xml:space="preserve"> 2024 r. poz. 572, z </w:t>
      </w:r>
      <w:proofErr w:type="spellStart"/>
      <w:r w:rsidRPr="00CD0BCF">
        <w:rPr>
          <w:rFonts w:ascii="Arial" w:hAnsi="Arial" w:cs="Arial"/>
        </w:rPr>
        <w:t>późn</w:t>
      </w:r>
      <w:proofErr w:type="spellEnd"/>
      <w:r w:rsidRPr="00CD0BCF">
        <w:rPr>
          <w:rFonts w:ascii="Arial" w:hAnsi="Arial" w:cs="Arial"/>
        </w:rPr>
        <w:t xml:space="preserve">. </w:t>
      </w:r>
      <w:proofErr w:type="gramStart"/>
      <w:r w:rsidRPr="00CD0BCF">
        <w:rPr>
          <w:rFonts w:ascii="Arial" w:hAnsi="Arial" w:cs="Arial"/>
        </w:rPr>
        <w:t>zm</w:t>
      </w:r>
      <w:proofErr w:type="gramEnd"/>
      <w:r w:rsidRPr="00CD0BCF">
        <w:rPr>
          <w:rFonts w:ascii="Arial" w:hAnsi="Arial" w:cs="Arial"/>
        </w:rPr>
        <w:t xml:space="preserve">.), </w:t>
      </w:r>
      <w:r w:rsidRPr="00CD0BCF">
        <w:rPr>
          <w:rFonts w:ascii="Arial" w:hAnsi="Arial" w:cs="Arial"/>
          <w:b/>
          <w:bCs/>
        </w:rPr>
        <w:t>Rada Gminy Cisna uchwala, co następuje:</w:t>
      </w:r>
    </w:p>
    <w:p w:rsidR="00FC3E19" w:rsidRPr="00CD0BCF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Pr="00647F77" w:rsidRDefault="00FC3E19" w:rsidP="00FC3E19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647F77">
        <w:rPr>
          <w:rFonts w:ascii="Arial" w:eastAsia="Times New Roman" w:hAnsi="Arial" w:cs="Arial"/>
          <w:color w:val="auto"/>
          <w:kern w:val="0"/>
          <w:sz w:val="24"/>
          <w:szCs w:val="24"/>
        </w:rPr>
        <w:t>§ 1.</w:t>
      </w:r>
    </w:p>
    <w:p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Rada Gminy Cisna, po rozpatrzeniu skargi Pani Karoliny </w:t>
      </w:r>
      <w:proofErr w:type="spellStart"/>
      <w:r w:rsidRPr="00CD0BCF">
        <w:rPr>
          <w:rFonts w:ascii="Arial" w:hAnsi="Arial" w:cs="Arial"/>
        </w:rPr>
        <w:t>Cepielik</w:t>
      </w:r>
      <w:proofErr w:type="spellEnd"/>
      <w:r w:rsidRPr="00CD0BCF">
        <w:rPr>
          <w:rFonts w:ascii="Arial" w:hAnsi="Arial" w:cs="Arial"/>
        </w:rPr>
        <w:t xml:space="preserve"> z dnia 26 sierpnia 2025 r. (wpływ do Urzędu Gminy: 02.09.2025 </w:t>
      </w:r>
      <w:proofErr w:type="gramStart"/>
      <w:r w:rsidRPr="00CD0BCF">
        <w:rPr>
          <w:rFonts w:ascii="Arial" w:hAnsi="Arial" w:cs="Arial"/>
        </w:rPr>
        <w:t>r</w:t>
      </w:r>
      <w:proofErr w:type="gramEnd"/>
      <w:r w:rsidRPr="00CD0BCF">
        <w:rPr>
          <w:rFonts w:ascii="Arial" w:hAnsi="Arial" w:cs="Arial"/>
        </w:rPr>
        <w:t xml:space="preserve">.), skierowanej za pośrednictwem Wojewody Podkarpackiego, na działanie Wójta Gminy Cisna w zakresie sposobu rozpatrzenia wcześniejszej skargi oraz działań Zespołu Interdyscyplinarnego w procedurze Niebieskiej Karty, </w:t>
      </w:r>
      <w:r w:rsidRPr="00CD0BCF">
        <w:rPr>
          <w:rFonts w:ascii="Arial" w:hAnsi="Arial" w:cs="Arial"/>
          <w:b/>
          <w:bCs/>
        </w:rPr>
        <w:t>uznaje skargę za bezzasadną</w:t>
      </w:r>
      <w:r w:rsidRPr="00CD0BCF">
        <w:rPr>
          <w:rFonts w:ascii="Arial" w:hAnsi="Arial" w:cs="Arial"/>
        </w:rPr>
        <w:t>.</w:t>
      </w:r>
    </w:p>
    <w:p w:rsidR="00FC3E19" w:rsidRPr="00CD0BCF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Pr="003D0B65" w:rsidRDefault="00FC3E19" w:rsidP="00FC3E19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3D0B65">
        <w:rPr>
          <w:rFonts w:ascii="Arial" w:eastAsia="Times New Roman" w:hAnsi="Arial" w:cs="Arial"/>
          <w:color w:val="auto"/>
          <w:kern w:val="0"/>
          <w:sz w:val="24"/>
          <w:szCs w:val="24"/>
        </w:rPr>
        <w:t>§ 2.</w:t>
      </w:r>
    </w:p>
    <w:p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  <w:b/>
          <w:bCs/>
        </w:rPr>
        <w:t>Uzasadnienie</w:t>
      </w:r>
      <w:r w:rsidRPr="00CD0BCF">
        <w:rPr>
          <w:rFonts w:ascii="Arial" w:hAnsi="Arial" w:cs="Arial"/>
        </w:rPr>
        <w:t xml:space="preserve"> uznania skargi za bezzasadną stanowi </w:t>
      </w:r>
      <w:r w:rsidRPr="00CD0BCF">
        <w:rPr>
          <w:rFonts w:ascii="Arial" w:hAnsi="Arial" w:cs="Arial"/>
          <w:b/>
          <w:bCs/>
        </w:rPr>
        <w:t>załącznik</w:t>
      </w:r>
      <w:r w:rsidRPr="00CD0BCF">
        <w:rPr>
          <w:rFonts w:ascii="Arial" w:hAnsi="Arial" w:cs="Arial"/>
        </w:rPr>
        <w:t xml:space="preserve"> do niniejszej uchwały.</w:t>
      </w:r>
    </w:p>
    <w:p w:rsidR="00FC3E19" w:rsidRPr="00CD0BCF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Pr="003D0B65" w:rsidRDefault="00FC3E19" w:rsidP="00FC3E19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3D0B65">
        <w:rPr>
          <w:rFonts w:ascii="Arial" w:eastAsia="Times New Roman" w:hAnsi="Arial" w:cs="Arial"/>
          <w:color w:val="auto"/>
          <w:kern w:val="0"/>
          <w:sz w:val="24"/>
          <w:szCs w:val="24"/>
        </w:rPr>
        <w:t>§ 3.</w:t>
      </w:r>
    </w:p>
    <w:p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Zobowiązuje się Przewodniczącego Rady Gminy Cisna do doręczenia niniejszej uchwały wraz z uzasadnieniem Pani Karolinie </w:t>
      </w:r>
      <w:proofErr w:type="spellStart"/>
      <w:r w:rsidRPr="00CD0BCF">
        <w:rPr>
          <w:rFonts w:ascii="Arial" w:hAnsi="Arial" w:cs="Arial"/>
        </w:rPr>
        <w:t>Cepielik</w:t>
      </w:r>
      <w:proofErr w:type="spellEnd"/>
      <w:r w:rsidRPr="00CD0BCF">
        <w:rPr>
          <w:rFonts w:ascii="Arial" w:hAnsi="Arial" w:cs="Arial"/>
        </w:rPr>
        <w:t>.</w:t>
      </w:r>
    </w:p>
    <w:p w:rsidR="00FC3E19" w:rsidRPr="00CD0BCF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Pr="003D0B65" w:rsidRDefault="00FC3E19" w:rsidP="00FC3E19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3D0B65">
        <w:rPr>
          <w:rFonts w:ascii="Arial" w:eastAsia="Times New Roman" w:hAnsi="Arial" w:cs="Arial"/>
          <w:color w:val="auto"/>
          <w:kern w:val="0"/>
          <w:sz w:val="24"/>
          <w:szCs w:val="24"/>
        </w:rPr>
        <w:t>§ 4.</w:t>
      </w:r>
    </w:p>
    <w:p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>Uchwała wchodzi w życie z dniem podjęcia.</w:t>
      </w:r>
    </w:p>
    <w:p w:rsidR="00FC3E19" w:rsidRPr="00CD0BCF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Pr="00CD0BCF" w:rsidRDefault="00FC3E19" w:rsidP="00FC3E19">
      <w:pPr>
        <w:jc w:val="both"/>
        <w:rPr>
          <w:rFonts w:ascii="Arial" w:hAnsi="Arial" w:cs="Arial"/>
          <w:sz w:val="24"/>
          <w:szCs w:val="24"/>
        </w:rPr>
      </w:pPr>
    </w:p>
    <w:p w:rsidR="00FC3E19" w:rsidRDefault="00FC3E19" w:rsidP="00FC3E19">
      <w:pPr>
        <w:pStyle w:val="Nagwek2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>
        <w:rPr>
          <w:rFonts w:ascii="Arial" w:eastAsia="Times New Roman" w:hAnsi="Arial" w:cs="Arial"/>
          <w:color w:val="auto"/>
          <w:kern w:val="0"/>
          <w:sz w:val="24"/>
          <w:szCs w:val="24"/>
        </w:rPr>
        <w:lastRenderedPageBreak/>
        <w:t>Załącznik do Uchwały Nr</w:t>
      </w:r>
    </w:p>
    <w:p w:rsidR="00FC3E19" w:rsidRPr="003D0B65" w:rsidRDefault="00FC3E19" w:rsidP="00FC3E19">
      <w:pPr>
        <w:pStyle w:val="Nagwek2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3D0B65">
        <w:rPr>
          <w:rFonts w:ascii="Arial" w:eastAsia="Times New Roman" w:hAnsi="Arial" w:cs="Arial"/>
          <w:color w:val="auto"/>
          <w:kern w:val="0"/>
          <w:sz w:val="24"/>
          <w:szCs w:val="24"/>
        </w:rPr>
        <w:t>Rady Gminy Cisna</w:t>
      </w:r>
    </w:p>
    <w:p w:rsidR="00FC3E19" w:rsidRDefault="00FC3E19" w:rsidP="00FC3E19">
      <w:pPr>
        <w:pStyle w:val="Nagwek3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proofErr w:type="gramStart"/>
      <w:r w:rsidRPr="003D0B65">
        <w:rPr>
          <w:rFonts w:ascii="Arial" w:eastAsia="Times New Roman" w:hAnsi="Arial" w:cs="Arial"/>
          <w:color w:val="auto"/>
          <w:kern w:val="0"/>
          <w:sz w:val="24"/>
          <w:szCs w:val="24"/>
        </w:rPr>
        <w:t>z</w:t>
      </w:r>
      <w:proofErr w:type="gramEnd"/>
      <w:r w:rsidRPr="003D0B6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dnia </w:t>
      </w:r>
    </w:p>
    <w:p w:rsidR="00FC3E19" w:rsidRDefault="00FC3E19" w:rsidP="00FC3E19">
      <w:pPr>
        <w:pStyle w:val="Nagwek3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:rsidR="00FC3E19" w:rsidRPr="003D0B65" w:rsidRDefault="00FC3E19" w:rsidP="00FC3E19">
      <w:pPr>
        <w:pStyle w:val="Nagwek3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</w:rPr>
      </w:pPr>
      <w:r w:rsidRPr="003D0B65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>UZASADNIENIE</w:t>
      </w:r>
    </w:p>
    <w:p w:rsidR="00FC3E19" w:rsidRPr="003D0B65" w:rsidRDefault="00FC3E19" w:rsidP="00FC3E19">
      <w:pPr>
        <w:pStyle w:val="NormalnyWeb"/>
        <w:jc w:val="center"/>
        <w:rPr>
          <w:rFonts w:ascii="Arial" w:hAnsi="Arial" w:cs="Arial"/>
          <w:b/>
        </w:rPr>
      </w:pPr>
      <w:proofErr w:type="gramStart"/>
      <w:r w:rsidRPr="003D0B65">
        <w:rPr>
          <w:rFonts w:ascii="Arial" w:hAnsi="Arial" w:cs="Arial"/>
          <w:b/>
          <w:bCs/>
        </w:rPr>
        <w:t>uznania</w:t>
      </w:r>
      <w:proofErr w:type="gramEnd"/>
      <w:r w:rsidRPr="003D0B65">
        <w:rPr>
          <w:rFonts w:ascii="Arial" w:hAnsi="Arial" w:cs="Arial"/>
          <w:b/>
          <w:bCs/>
        </w:rPr>
        <w:t xml:space="preserve"> skargi Pani Karoliny </w:t>
      </w:r>
      <w:proofErr w:type="spellStart"/>
      <w:r w:rsidRPr="003D0B65">
        <w:rPr>
          <w:rFonts w:ascii="Arial" w:hAnsi="Arial" w:cs="Arial"/>
          <w:b/>
          <w:bCs/>
        </w:rPr>
        <w:t>Cepielik</w:t>
      </w:r>
      <w:proofErr w:type="spellEnd"/>
      <w:r w:rsidRPr="003D0B65">
        <w:rPr>
          <w:rFonts w:ascii="Arial" w:hAnsi="Arial" w:cs="Arial"/>
          <w:b/>
          <w:bCs/>
        </w:rPr>
        <w:t xml:space="preserve"> na Wójta Gminy Cisna za bezzasadną</w:t>
      </w:r>
    </w:p>
    <w:p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Skarga Pani Karoliny </w:t>
      </w:r>
      <w:proofErr w:type="spellStart"/>
      <w:r w:rsidRPr="00CD0BCF">
        <w:rPr>
          <w:rFonts w:ascii="Arial" w:hAnsi="Arial" w:cs="Arial"/>
        </w:rPr>
        <w:t>Cepielik</w:t>
      </w:r>
      <w:proofErr w:type="spellEnd"/>
      <w:r w:rsidRPr="00CD0BCF">
        <w:rPr>
          <w:rFonts w:ascii="Arial" w:hAnsi="Arial" w:cs="Arial"/>
        </w:rPr>
        <w:t xml:space="preserve"> z dnia 26 sierpnia 2025 r. dotyczyła sposobu rozpatrzenia przez Wójta Gminy Cisna jej wcześniejszej skargi oraz zarzutów wobec nieprawidłowości w działaniach Zespołu Interdyscyplinarnego w Cisnej w zakresie procedury Niebieskiej Karty.</w:t>
      </w:r>
    </w:p>
    <w:p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Po przeprowadzeniu postępowania wyjaśniającego przez Komisję Skarg, Wniosków </w:t>
      </w:r>
      <w:r>
        <w:rPr>
          <w:rFonts w:ascii="Arial" w:hAnsi="Arial" w:cs="Arial"/>
        </w:rPr>
        <w:br/>
      </w:r>
      <w:r w:rsidRPr="00CD0BCF">
        <w:rPr>
          <w:rFonts w:ascii="Arial" w:hAnsi="Arial" w:cs="Arial"/>
        </w:rPr>
        <w:t xml:space="preserve">i Petycji, Rada Gminy Cisna </w:t>
      </w:r>
      <w:proofErr w:type="gramStart"/>
      <w:r w:rsidRPr="00CD0BCF">
        <w:rPr>
          <w:rFonts w:ascii="Arial" w:hAnsi="Arial" w:cs="Arial"/>
        </w:rPr>
        <w:t>ustaliła co</w:t>
      </w:r>
      <w:proofErr w:type="gramEnd"/>
      <w:r w:rsidRPr="00CD0BCF">
        <w:rPr>
          <w:rFonts w:ascii="Arial" w:hAnsi="Arial" w:cs="Arial"/>
        </w:rPr>
        <w:t xml:space="preserve"> następuje:</w:t>
      </w:r>
    </w:p>
    <w:p w:rsidR="00FC3E19" w:rsidRPr="00CD0BCF" w:rsidRDefault="00FC3E19" w:rsidP="00FC3E19">
      <w:pPr>
        <w:pStyle w:val="NormalnyWeb"/>
        <w:numPr>
          <w:ilvl w:val="0"/>
          <w:numId w:val="1"/>
        </w:numPr>
        <w:autoSpaceDN/>
        <w:spacing w:before="0" w:after="0"/>
        <w:ind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  <w:b/>
          <w:bCs/>
        </w:rPr>
        <w:t>Terminowość i forma rozpatrzenia wcześniejszej skargi przez Wójta:</w:t>
      </w:r>
    </w:p>
    <w:p w:rsidR="00FC3E19" w:rsidRPr="00CD0BCF" w:rsidRDefault="00FC3E19" w:rsidP="00FC3E19">
      <w:pPr>
        <w:pStyle w:val="NormalnyWeb"/>
        <w:numPr>
          <w:ilvl w:val="1"/>
          <w:numId w:val="2"/>
        </w:numPr>
        <w:autoSpaceDN/>
        <w:spacing w:before="0" w:after="0"/>
        <w:ind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Wójt Gminy Cisna udzielił odpowiedzi na wcześniejszą skargę Pani </w:t>
      </w:r>
      <w:proofErr w:type="spellStart"/>
      <w:r w:rsidRPr="00CD0BCF">
        <w:rPr>
          <w:rFonts w:ascii="Arial" w:hAnsi="Arial" w:cs="Arial"/>
        </w:rPr>
        <w:t>Cepielik</w:t>
      </w:r>
      <w:proofErr w:type="spellEnd"/>
      <w:r w:rsidRPr="00CD0BCF">
        <w:rPr>
          <w:rFonts w:ascii="Arial" w:hAnsi="Arial" w:cs="Arial"/>
        </w:rPr>
        <w:t xml:space="preserve"> (złożoną 05.08.2025 </w:t>
      </w:r>
      <w:proofErr w:type="gramStart"/>
      <w:r w:rsidRPr="00CD0BCF">
        <w:rPr>
          <w:rFonts w:ascii="Arial" w:hAnsi="Arial" w:cs="Arial"/>
        </w:rPr>
        <w:t>r</w:t>
      </w:r>
      <w:proofErr w:type="gramEnd"/>
      <w:r w:rsidRPr="00CD0BCF">
        <w:rPr>
          <w:rFonts w:ascii="Arial" w:hAnsi="Arial" w:cs="Arial"/>
        </w:rPr>
        <w:t xml:space="preserve">.) w terminie </w:t>
      </w:r>
      <w:r w:rsidRPr="00CD0BCF">
        <w:rPr>
          <w:rFonts w:ascii="Arial" w:hAnsi="Arial" w:cs="Arial"/>
          <w:b/>
          <w:bCs/>
        </w:rPr>
        <w:t>7 dni</w:t>
      </w:r>
      <w:r w:rsidRPr="00CD0BCF">
        <w:rPr>
          <w:rFonts w:ascii="Arial" w:hAnsi="Arial" w:cs="Arial"/>
        </w:rPr>
        <w:t>, zgodnie z art. 231 kpa.</w:t>
      </w:r>
    </w:p>
    <w:p w:rsidR="00FC3E19" w:rsidRPr="00CD0BCF" w:rsidRDefault="00FC3E19" w:rsidP="00FC3E19">
      <w:pPr>
        <w:pStyle w:val="NormalnyWeb"/>
        <w:numPr>
          <w:ilvl w:val="1"/>
          <w:numId w:val="2"/>
        </w:numPr>
        <w:autoSpaceDN/>
        <w:spacing w:beforeAutospacing="1" w:afterAutospacing="1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>Odpowiedź zawierała wyczerpujące informacje dotyczące właściwości miejscowej w sprawie procedury Niebieskiej Karty.</w:t>
      </w:r>
    </w:p>
    <w:p w:rsidR="00FC3E19" w:rsidRPr="00CD0BCF" w:rsidRDefault="00FC3E19" w:rsidP="00FC3E19">
      <w:pPr>
        <w:pStyle w:val="NormalnyWeb"/>
        <w:numPr>
          <w:ilvl w:val="1"/>
          <w:numId w:val="2"/>
        </w:numPr>
        <w:autoSpaceDN/>
        <w:spacing w:beforeAutospacing="1" w:afterAutospacing="1"/>
        <w:jc w:val="both"/>
        <w:rPr>
          <w:rFonts w:ascii="Arial" w:hAnsi="Arial" w:cs="Arial"/>
        </w:rPr>
      </w:pPr>
      <w:r w:rsidRPr="00CD0BCF">
        <w:rPr>
          <w:rFonts w:ascii="Arial" w:hAnsi="Arial" w:cs="Arial"/>
          <w:b/>
          <w:bCs/>
        </w:rPr>
        <w:t>Nie stwierdzono opieszałości ani nieprawidłowości</w:t>
      </w:r>
      <w:r w:rsidRPr="00CD0BCF">
        <w:rPr>
          <w:rFonts w:ascii="Arial" w:hAnsi="Arial" w:cs="Arial"/>
        </w:rPr>
        <w:t xml:space="preserve"> w sposobie rozpatrzenia skargi przez Wójta.</w:t>
      </w:r>
    </w:p>
    <w:p w:rsidR="00FC3E19" w:rsidRPr="00CD0BCF" w:rsidRDefault="00FC3E19" w:rsidP="00FC3E19">
      <w:pPr>
        <w:pStyle w:val="NormalnyWeb"/>
        <w:numPr>
          <w:ilvl w:val="0"/>
          <w:numId w:val="1"/>
        </w:numPr>
        <w:autoSpaceDN/>
        <w:spacing w:before="0" w:after="0"/>
        <w:ind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  <w:b/>
          <w:bCs/>
        </w:rPr>
        <w:t>Właściwość miejscowa Zespołu Interdyscyplinarnego w Cisnej:</w:t>
      </w:r>
    </w:p>
    <w:p w:rsidR="00FC3E19" w:rsidRPr="00CD0BCF" w:rsidRDefault="00FC3E19" w:rsidP="00FC3E19">
      <w:pPr>
        <w:pStyle w:val="NormalnyWeb"/>
        <w:numPr>
          <w:ilvl w:val="0"/>
          <w:numId w:val="3"/>
        </w:numPr>
        <w:autoSpaceDN/>
        <w:spacing w:before="0" w:after="0"/>
        <w:ind w:left="1418"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Zgodnie z przepisami prawa o przeciwdziałaniu przemocy domowej, procedurę Niebieskiej Karty prowadzi się w miejscu zamieszkania </w:t>
      </w:r>
      <w:r w:rsidRPr="00CD0BCF">
        <w:rPr>
          <w:rFonts w:ascii="Arial" w:hAnsi="Arial" w:cs="Arial"/>
          <w:b/>
          <w:bCs/>
        </w:rPr>
        <w:t>Osoby Doznającej Przemocy Domowej (ODPD)</w:t>
      </w:r>
      <w:r w:rsidRPr="00CD0BCF">
        <w:rPr>
          <w:rFonts w:ascii="Arial" w:hAnsi="Arial" w:cs="Arial"/>
        </w:rPr>
        <w:t>.</w:t>
      </w:r>
    </w:p>
    <w:p w:rsidR="00FC3E19" w:rsidRPr="00CD0BCF" w:rsidRDefault="00FC3E19" w:rsidP="00FC3E19">
      <w:pPr>
        <w:pStyle w:val="NormalnyWeb"/>
        <w:numPr>
          <w:ilvl w:val="0"/>
          <w:numId w:val="3"/>
        </w:numPr>
        <w:autoSpaceDN/>
        <w:spacing w:before="0" w:after="0"/>
        <w:ind w:left="1418"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Procedura wobec córki skarżącej (Niny Stylińskiej) została przekazana Zespołowi Interdyscyplinarnemu w Cisnej na podstawie </w:t>
      </w:r>
      <w:r w:rsidRPr="00CD0BCF">
        <w:rPr>
          <w:rFonts w:ascii="Arial" w:hAnsi="Arial" w:cs="Arial"/>
          <w:b/>
          <w:bCs/>
        </w:rPr>
        <w:t xml:space="preserve">postanowienia Sądu Rejonowego w Zielonej Górze (sygn. III </w:t>
      </w:r>
      <w:proofErr w:type="spellStart"/>
      <w:r w:rsidRPr="00CD0BCF">
        <w:rPr>
          <w:rFonts w:ascii="Arial" w:hAnsi="Arial" w:cs="Arial"/>
          <w:b/>
          <w:bCs/>
        </w:rPr>
        <w:t>Nsm</w:t>
      </w:r>
      <w:proofErr w:type="spellEnd"/>
      <w:r w:rsidRPr="00CD0BCF">
        <w:rPr>
          <w:rFonts w:ascii="Arial" w:hAnsi="Arial" w:cs="Arial"/>
          <w:b/>
          <w:bCs/>
        </w:rPr>
        <w:t xml:space="preserve"> 712/24)</w:t>
      </w:r>
      <w:r w:rsidRPr="00CD0BCF">
        <w:rPr>
          <w:rFonts w:ascii="Arial" w:hAnsi="Arial" w:cs="Arial"/>
        </w:rPr>
        <w:t xml:space="preserve">, które ustaliło jej miejsce zamieszkania przy ojcu w Wetlinie. Zatem, działanie Zespołu jest </w:t>
      </w:r>
      <w:r w:rsidRPr="00CD0BCF">
        <w:rPr>
          <w:rFonts w:ascii="Arial" w:hAnsi="Arial" w:cs="Arial"/>
          <w:b/>
          <w:bCs/>
        </w:rPr>
        <w:t>zgodne z właściwością miejscową</w:t>
      </w:r>
      <w:r w:rsidRPr="00CD0BCF">
        <w:rPr>
          <w:rFonts w:ascii="Arial" w:hAnsi="Arial" w:cs="Arial"/>
        </w:rPr>
        <w:t xml:space="preserve"> ustaloną przez sąd.</w:t>
      </w:r>
    </w:p>
    <w:p w:rsidR="00FC3E19" w:rsidRPr="00CD0BCF" w:rsidRDefault="00FC3E19" w:rsidP="00FC3E19">
      <w:pPr>
        <w:pStyle w:val="NormalnyWeb"/>
        <w:numPr>
          <w:ilvl w:val="0"/>
          <w:numId w:val="1"/>
        </w:numPr>
        <w:autoSpaceDN/>
        <w:spacing w:before="0" w:after="0"/>
        <w:ind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  <w:b/>
          <w:bCs/>
        </w:rPr>
        <w:t>Właściwość w sprawie skarżącej (OSPD):</w:t>
      </w:r>
    </w:p>
    <w:p w:rsidR="00FC3E19" w:rsidRPr="00CD0BCF" w:rsidRDefault="00FC3E19" w:rsidP="00FC3E19">
      <w:pPr>
        <w:pStyle w:val="NormalnyWeb"/>
        <w:numPr>
          <w:ilvl w:val="1"/>
          <w:numId w:val="4"/>
        </w:numPr>
        <w:autoSpaceDN/>
        <w:spacing w:before="0" w:after="0"/>
        <w:ind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Wójt Gminy Cisna słusznie poinformował skarżącą, że Zespół Interdyscyplinarny w Cisnej </w:t>
      </w:r>
      <w:r w:rsidRPr="00CD0BCF">
        <w:rPr>
          <w:rFonts w:ascii="Arial" w:hAnsi="Arial" w:cs="Arial"/>
          <w:b/>
          <w:bCs/>
        </w:rPr>
        <w:t>nie jest właściwy</w:t>
      </w:r>
      <w:r w:rsidRPr="00CD0BCF">
        <w:rPr>
          <w:rFonts w:ascii="Arial" w:hAnsi="Arial" w:cs="Arial"/>
        </w:rPr>
        <w:t xml:space="preserve"> do prowadzenia procedury wobec Pani Karoliny </w:t>
      </w:r>
      <w:proofErr w:type="spellStart"/>
      <w:proofErr w:type="gramStart"/>
      <w:r w:rsidRPr="00CD0BCF">
        <w:rPr>
          <w:rFonts w:ascii="Arial" w:hAnsi="Arial" w:cs="Arial"/>
        </w:rPr>
        <w:t>Cepielik</w:t>
      </w:r>
      <w:proofErr w:type="spellEnd"/>
      <w:r w:rsidRPr="00CD0BCF">
        <w:rPr>
          <w:rFonts w:ascii="Arial" w:hAnsi="Arial" w:cs="Arial"/>
        </w:rPr>
        <w:t xml:space="preserve"> jako</w:t>
      </w:r>
      <w:proofErr w:type="gramEnd"/>
      <w:r w:rsidRPr="00CD0BCF">
        <w:rPr>
          <w:rFonts w:ascii="Arial" w:hAnsi="Arial" w:cs="Arial"/>
        </w:rPr>
        <w:t xml:space="preserve"> </w:t>
      </w:r>
      <w:r w:rsidRPr="00CD0BCF">
        <w:rPr>
          <w:rFonts w:ascii="Arial" w:hAnsi="Arial" w:cs="Arial"/>
          <w:b/>
          <w:bCs/>
        </w:rPr>
        <w:t>Osoby Stosującej Przemoc Domową (OSPD)</w:t>
      </w:r>
      <w:r w:rsidRPr="00CD0BCF">
        <w:rPr>
          <w:rFonts w:ascii="Arial" w:hAnsi="Arial" w:cs="Arial"/>
        </w:rPr>
        <w:t>.</w:t>
      </w:r>
    </w:p>
    <w:p w:rsidR="00FC3E19" w:rsidRPr="00CD0BCF" w:rsidRDefault="00FC3E19" w:rsidP="00FC3E19">
      <w:pPr>
        <w:pStyle w:val="NormalnyWeb"/>
        <w:numPr>
          <w:ilvl w:val="1"/>
          <w:numId w:val="4"/>
        </w:numPr>
        <w:autoSpaceDN/>
        <w:spacing w:before="0" w:after="0"/>
        <w:ind w:hanging="357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Właściwym organem dla Pani </w:t>
      </w:r>
      <w:proofErr w:type="spellStart"/>
      <w:r w:rsidRPr="00CD0BCF">
        <w:rPr>
          <w:rFonts w:ascii="Arial" w:hAnsi="Arial" w:cs="Arial"/>
        </w:rPr>
        <w:t>Cepielik</w:t>
      </w:r>
      <w:proofErr w:type="spellEnd"/>
      <w:r w:rsidRPr="00CD0BCF">
        <w:rPr>
          <w:rFonts w:ascii="Arial" w:hAnsi="Arial" w:cs="Arial"/>
        </w:rPr>
        <w:t xml:space="preserve"> jest nadal </w:t>
      </w:r>
      <w:r w:rsidRPr="00CD0BCF">
        <w:rPr>
          <w:rFonts w:ascii="Arial" w:hAnsi="Arial" w:cs="Arial"/>
          <w:b/>
          <w:bCs/>
        </w:rPr>
        <w:t>Zespół Interdyscyplinarny w Zielonej Górze</w:t>
      </w:r>
      <w:r w:rsidRPr="00CD0BCF">
        <w:rPr>
          <w:rFonts w:ascii="Arial" w:hAnsi="Arial" w:cs="Arial"/>
        </w:rPr>
        <w:t>, do którego skarga została przekazana według właściwości.</w:t>
      </w:r>
    </w:p>
    <w:p w:rsidR="00FC3E19" w:rsidRPr="00CD0BCF" w:rsidRDefault="00FC3E19" w:rsidP="00FC3E19">
      <w:pPr>
        <w:pStyle w:val="NormalnyWeb"/>
        <w:jc w:val="both"/>
        <w:rPr>
          <w:rFonts w:ascii="Arial" w:hAnsi="Arial" w:cs="Arial"/>
        </w:rPr>
      </w:pPr>
      <w:r w:rsidRPr="00CD0BCF">
        <w:rPr>
          <w:rFonts w:ascii="Arial" w:hAnsi="Arial" w:cs="Arial"/>
        </w:rPr>
        <w:t xml:space="preserve">W świetle powyższych ustaleń, działania Wójta Gminy Cisna oraz podległego mu Zespołu Interdyscyplinarnego w Cisnej były prowadzone </w:t>
      </w:r>
      <w:r w:rsidRPr="00CD0BCF">
        <w:rPr>
          <w:rFonts w:ascii="Arial" w:hAnsi="Arial" w:cs="Arial"/>
          <w:b/>
          <w:bCs/>
        </w:rPr>
        <w:t>zgodnie z obowiązującymi przepisami prawa</w:t>
      </w:r>
      <w:r w:rsidRPr="00CD0BCF">
        <w:rPr>
          <w:rFonts w:ascii="Arial" w:hAnsi="Arial" w:cs="Arial"/>
        </w:rPr>
        <w:t xml:space="preserve"> i w oparciu o decyzje organów sądowych.</w:t>
      </w:r>
    </w:p>
    <w:p w:rsidR="00FC3E19" w:rsidRDefault="00FC3E19" w:rsidP="00FC3E19">
      <w:pPr>
        <w:pStyle w:val="NormalnyWeb"/>
        <w:jc w:val="both"/>
        <w:rPr>
          <w:rFonts w:ascii="Arial" w:hAnsi="Arial" w:cs="Arial"/>
          <w:b/>
          <w:bCs/>
        </w:rPr>
      </w:pPr>
      <w:r w:rsidRPr="00CD0BCF">
        <w:rPr>
          <w:rFonts w:ascii="Arial" w:hAnsi="Arial" w:cs="Arial"/>
          <w:b/>
          <w:bCs/>
        </w:rPr>
        <w:t>Z tych względów skargę uznano za bezzasadną.</w:t>
      </w:r>
    </w:p>
    <w:p w:rsidR="00FC3E19" w:rsidRDefault="00FC3E19" w:rsidP="00FC3E19">
      <w:pPr>
        <w:pStyle w:val="NormalnyWeb"/>
        <w:jc w:val="both"/>
        <w:rPr>
          <w:rFonts w:ascii="Arial" w:hAnsi="Arial" w:cs="Arial"/>
          <w:b/>
          <w:bCs/>
        </w:rPr>
      </w:pPr>
    </w:p>
    <w:p w:rsidR="00FC3E19" w:rsidRDefault="00FC3E19" w:rsidP="00FC3E19">
      <w:pPr>
        <w:pStyle w:val="NormalnyWeb"/>
        <w:jc w:val="both"/>
        <w:rPr>
          <w:rFonts w:ascii="Arial" w:hAnsi="Arial" w:cs="Arial"/>
          <w:b/>
          <w:bCs/>
        </w:rPr>
      </w:pPr>
    </w:p>
    <w:p w:rsidR="009F463F" w:rsidRDefault="009F463F">
      <w:bookmarkStart w:id="0" w:name="_GoBack"/>
      <w:bookmarkEnd w:id="0"/>
    </w:p>
    <w:sectPr w:rsidR="009F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A746D"/>
    <w:multiLevelType w:val="hybridMultilevel"/>
    <w:tmpl w:val="7A7EBDBA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EC597A"/>
    <w:multiLevelType w:val="multilevel"/>
    <w:tmpl w:val="AE88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60552"/>
    <w:multiLevelType w:val="multilevel"/>
    <w:tmpl w:val="A8B6F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D35CF"/>
    <w:multiLevelType w:val="multilevel"/>
    <w:tmpl w:val="EB8AB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19"/>
    <w:rsid w:val="009F463F"/>
    <w:rsid w:val="00F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D3890-1FAA-4DFC-B1FF-2F11BF6D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E1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E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E19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E19"/>
    <w:rPr>
      <w:rFonts w:ascii="Calibri" w:eastAsiaTheme="majorEastAsia" w:hAnsi="Calibri" w:cstheme="majorBidi"/>
      <w:color w:val="2E74B5" w:themeColor="accent1" w:themeShade="BF"/>
      <w:kern w:val="3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FC3E19"/>
    <w:pPr>
      <w:widowControl/>
      <w:suppressAutoHyphens w:val="0"/>
      <w:overflowPunct/>
      <w:autoSpaceDE/>
      <w:spacing w:before="100" w:after="100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2025-10-30T06:16:00Z</dcterms:created>
  <dcterms:modified xsi:type="dcterms:W3CDTF">2025-10-30T06:17:00Z</dcterms:modified>
</cp:coreProperties>
</file>