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F3C27" w14:textId="77777777" w:rsidR="00354400" w:rsidRPr="00F6710F" w:rsidRDefault="00354400" w:rsidP="00354400">
      <w:pPr>
        <w:pStyle w:val="Nagwek2"/>
        <w:spacing w:before="0" w:after="0"/>
        <w:jc w:val="center"/>
        <w:rPr>
          <w:rFonts w:ascii="Arial" w:eastAsia="Times New Roman" w:hAnsi="Arial" w:cs="Arial"/>
          <w:b/>
          <w:bCs/>
          <w:color w:val="auto"/>
          <w:kern w:val="0"/>
          <w:sz w:val="24"/>
          <w:szCs w:val="24"/>
        </w:rPr>
      </w:pPr>
      <w:r w:rsidRPr="00F6710F">
        <w:rPr>
          <w:rFonts w:ascii="Arial" w:eastAsia="Times New Roman" w:hAnsi="Arial" w:cs="Arial"/>
          <w:b/>
          <w:bCs/>
          <w:color w:val="auto"/>
          <w:kern w:val="0"/>
          <w:sz w:val="24"/>
          <w:szCs w:val="24"/>
        </w:rPr>
        <w:t>Uchwała Nr</w:t>
      </w:r>
    </w:p>
    <w:p w14:paraId="31737DDC" w14:textId="77777777" w:rsidR="00354400" w:rsidRPr="00F6710F" w:rsidRDefault="00354400" w:rsidP="00354400">
      <w:pPr>
        <w:pStyle w:val="Nagwek2"/>
        <w:spacing w:before="0" w:after="0"/>
        <w:jc w:val="center"/>
        <w:rPr>
          <w:rFonts w:ascii="Arial" w:eastAsia="Times New Roman" w:hAnsi="Arial" w:cs="Arial"/>
          <w:b/>
          <w:bCs/>
          <w:color w:val="auto"/>
          <w:kern w:val="0"/>
          <w:sz w:val="24"/>
          <w:szCs w:val="24"/>
        </w:rPr>
      </w:pPr>
      <w:r w:rsidRPr="00F6710F">
        <w:rPr>
          <w:rFonts w:ascii="Arial" w:eastAsia="Times New Roman" w:hAnsi="Arial" w:cs="Arial"/>
          <w:b/>
          <w:bCs/>
          <w:color w:val="auto"/>
          <w:kern w:val="0"/>
          <w:sz w:val="24"/>
          <w:szCs w:val="24"/>
        </w:rPr>
        <w:t>RADY GMINY CISNA</w:t>
      </w:r>
    </w:p>
    <w:p w14:paraId="36B024A8" w14:textId="77777777" w:rsidR="00354400" w:rsidRDefault="00354400" w:rsidP="00354400">
      <w:pPr>
        <w:pStyle w:val="Nagwek3"/>
        <w:spacing w:before="0" w:after="0"/>
        <w:jc w:val="center"/>
        <w:rPr>
          <w:rFonts w:ascii="Arial" w:eastAsia="Times New Roman" w:hAnsi="Arial" w:cs="Arial"/>
          <w:b/>
          <w:bCs/>
          <w:color w:val="auto"/>
          <w:kern w:val="0"/>
          <w:sz w:val="24"/>
          <w:szCs w:val="24"/>
        </w:rPr>
      </w:pPr>
      <w:r w:rsidRPr="00F6710F">
        <w:rPr>
          <w:rFonts w:ascii="Arial" w:eastAsia="Times New Roman" w:hAnsi="Arial" w:cs="Arial"/>
          <w:b/>
          <w:bCs/>
          <w:color w:val="auto"/>
          <w:kern w:val="0"/>
          <w:sz w:val="24"/>
          <w:szCs w:val="24"/>
        </w:rPr>
        <w:t>z dnia</w:t>
      </w:r>
    </w:p>
    <w:p w14:paraId="1E7B22AA" w14:textId="77777777" w:rsidR="00354400" w:rsidRDefault="00354400" w:rsidP="00354400"/>
    <w:p w14:paraId="74EDA13B" w14:textId="77777777" w:rsidR="00354400" w:rsidRPr="00F6710F" w:rsidRDefault="00354400" w:rsidP="00354400"/>
    <w:p w14:paraId="5B4F4D97" w14:textId="77777777" w:rsidR="00354400" w:rsidRPr="00F6710F" w:rsidRDefault="00354400" w:rsidP="00354400">
      <w:pPr>
        <w:pStyle w:val="Nagwek3"/>
        <w:spacing w:before="0" w:after="0"/>
        <w:jc w:val="center"/>
        <w:rPr>
          <w:rFonts w:ascii="Arial" w:eastAsia="Times New Roman" w:hAnsi="Arial" w:cs="Arial"/>
          <w:b/>
          <w:bCs/>
          <w:color w:val="auto"/>
          <w:kern w:val="0"/>
          <w:sz w:val="24"/>
          <w:szCs w:val="24"/>
        </w:rPr>
      </w:pPr>
      <w:r w:rsidRPr="00F6710F">
        <w:rPr>
          <w:rFonts w:ascii="Arial" w:eastAsia="Times New Roman" w:hAnsi="Arial" w:cs="Arial"/>
          <w:b/>
          <w:bCs/>
          <w:color w:val="auto"/>
          <w:kern w:val="0"/>
          <w:sz w:val="24"/>
          <w:szCs w:val="24"/>
        </w:rPr>
        <w:t xml:space="preserve">w sprawie rozpatrzenia petycji Pani </w:t>
      </w:r>
      <w:r w:rsidRPr="00EC4F5D">
        <w:rPr>
          <w:rFonts w:ascii="Arial" w:eastAsia="Times New Roman" w:hAnsi="Arial" w:cs="Arial"/>
          <w:b/>
          <w:bCs/>
          <w:color w:val="auto"/>
          <w:kern w:val="0"/>
          <w:sz w:val="24"/>
          <w:szCs w:val="24"/>
          <w:highlight w:val="black"/>
        </w:rPr>
        <w:t>Małgorzaty Witeska</w:t>
      </w:r>
      <w:r w:rsidRPr="00F6710F">
        <w:rPr>
          <w:rFonts w:ascii="Arial" w:eastAsia="Times New Roman" w:hAnsi="Arial" w:cs="Arial"/>
          <w:b/>
          <w:bCs/>
          <w:color w:val="auto"/>
          <w:kern w:val="0"/>
          <w:sz w:val="24"/>
          <w:szCs w:val="24"/>
        </w:rPr>
        <w:t xml:space="preserve"> w sprawie likwidacji młodzieżowego schroniska </w:t>
      </w:r>
      <w:r>
        <w:rPr>
          <w:rFonts w:ascii="Arial" w:eastAsia="Times New Roman" w:hAnsi="Arial" w:cs="Arial"/>
          <w:b/>
          <w:bCs/>
          <w:color w:val="auto"/>
          <w:kern w:val="0"/>
          <w:sz w:val="24"/>
          <w:szCs w:val="24"/>
        </w:rPr>
        <w:t>SSM</w:t>
      </w:r>
      <w:r w:rsidRPr="00F6710F">
        <w:rPr>
          <w:rFonts w:ascii="Arial" w:eastAsia="Times New Roman" w:hAnsi="Arial" w:cs="Arial"/>
          <w:b/>
          <w:bCs/>
          <w:color w:val="auto"/>
          <w:kern w:val="0"/>
          <w:sz w:val="24"/>
          <w:szCs w:val="24"/>
        </w:rPr>
        <w:t xml:space="preserve"> w Wetlinie.</w:t>
      </w:r>
    </w:p>
    <w:p w14:paraId="0C608F1F" w14:textId="77777777" w:rsidR="00354400" w:rsidRPr="00F6710F" w:rsidRDefault="00354400" w:rsidP="00354400">
      <w:pPr>
        <w:pStyle w:val="NormalnyWeb"/>
        <w:jc w:val="both"/>
        <w:rPr>
          <w:rFonts w:ascii="Arial" w:hAnsi="Arial" w:cs="Arial"/>
        </w:rPr>
      </w:pPr>
      <w:r w:rsidRPr="00F6710F">
        <w:rPr>
          <w:rFonts w:ascii="Arial" w:hAnsi="Arial" w:cs="Arial"/>
        </w:rPr>
        <w:t xml:space="preserve">Na podstawie art. 18 ust. 2 pkt 15 ustawy z dnia 8 marca 1990 r. o samorządzie gminnym (Dz. U. z 2025 r. poz. 1153) oraz art. 10 ust. 1 ustawy z dnia 11 lipca 2014 r. o petycjach (Dz. U. z 2018 r. poz. 870), </w:t>
      </w:r>
      <w:r w:rsidRPr="00F6710F">
        <w:rPr>
          <w:rFonts w:ascii="Arial" w:hAnsi="Arial" w:cs="Arial"/>
          <w:b/>
          <w:bCs/>
        </w:rPr>
        <w:t>Rada Gminy Cisna uchwala, co następuje:</w:t>
      </w:r>
    </w:p>
    <w:p w14:paraId="6F5F5600" w14:textId="77777777" w:rsidR="00354400" w:rsidRPr="00F6710F" w:rsidRDefault="00354400" w:rsidP="00354400">
      <w:pPr>
        <w:jc w:val="both"/>
        <w:rPr>
          <w:rFonts w:ascii="Arial" w:hAnsi="Arial" w:cs="Arial"/>
          <w:sz w:val="24"/>
          <w:szCs w:val="24"/>
        </w:rPr>
      </w:pPr>
    </w:p>
    <w:p w14:paraId="3773319D" w14:textId="77777777" w:rsidR="00354400" w:rsidRPr="0077641D" w:rsidRDefault="00354400" w:rsidP="00354400">
      <w:pPr>
        <w:pStyle w:val="Nagwek3"/>
        <w:jc w:val="center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77641D">
        <w:rPr>
          <w:rFonts w:ascii="Arial" w:eastAsia="Times New Roman" w:hAnsi="Arial" w:cs="Arial"/>
          <w:color w:val="auto"/>
          <w:kern w:val="0"/>
          <w:sz w:val="24"/>
          <w:szCs w:val="24"/>
        </w:rPr>
        <w:t>§ 1.</w:t>
      </w:r>
    </w:p>
    <w:p w14:paraId="5943385D" w14:textId="77777777" w:rsidR="00354400" w:rsidRPr="00F6710F" w:rsidRDefault="00354400" w:rsidP="00354400">
      <w:pPr>
        <w:pStyle w:val="NormalnyWeb"/>
        <w:jc w:val="both"/>
        <w:rPr>
          <w:rFonts w:ascii="Arial" w:hAnsi="Arial" w:cs="Arial"/>
        </w:rPr>
      </w:pPr>
      <w:r w:rsidRPr="00F6710F">
        <w:rPr>
          <w:rFonts w:ascii="Arial" w:hAnsi="Arial" w:cs="Arial"/>
        </w:rPr>
        <w:t xml:space="preserve">Rada Gminy Cisna, po rozpatrzeniu petycji Pani </w:t>
      </w:r>
      <w:r w:rsidRPr="00EC4F5D">
        <w:rPr>
          <w:rFonts w:ascii="Arial" w:hAnsi="Arial" w:cs="Arial"/>
          <w:highlight w:val="black"/>
        </w:rPr>
        <w:t>Małgorzaty Witeska</w:t>
      </w:r>
      <w:r w:rsidRPr="00F6710F">
        <w:rPr>
          <w:rFonts w:ascii="Arial" w:hAnsi="Arial" w:cs="Arial"/>
        </w:rPr>
        <w:t xml:space="preserve"> z dnia </w:t>
      </w:r>
      <w:r>
        <w:rPr>
          <w:rFonts w:ascii="Arial" w:hAnsi="Arial" w:cs="Arial"/>
        </w:rPr>
        <w:br/>
        <w:t xml:space="preserve">23 września 2025 r. </w:t>
      </w:r>
      <w:r w:rsidRPr="00F6710F">
        <w:rPr>
          <w:rFonts w:ascii="Arial" w:hAnsi="Arial" w:cs="Arial"/>
        </w:rPr>
        <w:t xml:space="preserve">w sprawie </w:t>
      </w:r>
      <w:r>
        <w:rPr>
          <w:rFonts w:ascii="Arial" w:hAnsi="Arial" w:cs="Arial"/>
        </w:rPr>
        <w:t xml:space="preserve">wyrażenia sprzeciwu wobec </w:t>
      </w:r>
      <w:r w:rsidRPr="00F6710F">
        <w:rPr>
          <w:rFonts w:ascii="Arial" w:hAnsi="Arial" w:cs="Arial"/>
        </w:rPr>
        <w:t xml:space="preserve">likwidacji młodzieżowego schroniska PTSM w Wetlinie, </w:t>
      </w:r>
      <w:r w:rsidRPr="00F6710F">
        <w:rPr>
          <w:rFonts w:ascii="Arial" w:hAnsi="Arial" w:cs="Arial"/>
          <w:b/>
          <w:bCs/>
        </w:rPr>
        <w:t>uznaje petycję za bezzasadną z przyczyn formalno-prawnych</w:t>
      </w:r>
      <w:r w:rsidRPr="00F6710F">
        <w:rPr>
          <w:rFonts w:ascii="Arial" w:hAnsi="Arial" w:cs="Arial"/>
        </w:rPr>
        <w:t>.</w:t>
      </w:r>
    </w:p>
    <w:p w14:paraId="02D629F2" w14:textId="77777777" w:rsidR="00354400" w:rsidRPr="00F6710F" w:rsidRDefault="00354400" w:rsidP="00354400">
      <w:pPr>
        <w:jc w:val="both"/>
        <w:rPr>
          <w:rFonts w:ascii="Arial" w:hAnsi="Arial" w:cs="Arial"/>
          <w:sz w:val="24"/>
          <w:szCs w:val="24"/>
        </w:rPr>
      </w:pPr>
    </w:p>
    <w:p w14:paraId="6D13DA70" w14:textId="77777777" w:rsidR="00354400" w:rsidRPr="00855CF1" w:rsidRDefault="00354400" w:rsidP="00354400">
      <w:pPr>
        <w:pStyle w:val="Nagwek3"/>
        <w:jc w:val="center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855CF1">
        <w:rPr>
          <w:rFonts w:ascii="Arial" w:eastAsia="Times New Roman" w:hAnsi="Arial" w:cs="Arial"/>
          <w:color w:val="auto"/>
          <w:kern w:val="0"/>
          <w:sz w:val="24"/>
          <w:szCs w:val="24"/>
        </w:rPr>
        <w:t>§ 2.</w:t>
      </w:r>
    </w:p>
    <w:p w14:paraId="2DAFFD5E" w14:textId="77777777" w:rsidR="00354400" w:rsidRPr="00F6710F" w:rsidRDefault="00354400" w:rsidP="00354400">
      <w:pPr>
        <w:pStyle w:val="NormalnyWeb"/>
        <w:jc w:val="both"/>
        <w:rPr>
          <w:rFonts w:ascii="Arial" w:hAnsi="Arial" w:cs="Arial"/>
        </w:rPr>
      </w:pPr>
      <w:r w:rsidRPr="00F6710F">
        <w:rPr>
          <w:rFonts w:ascii="Arial" w:hAnsi="Arial" w:cs="Arial"/>
          <w:b/>
          <w:bCs/>
        </w:rPr>
        <w:t>Uzasadnienie</w:t>
      </w:r>
      <w:r w:rsidRPr="00F6710F">
        <w:rPr>
          <w:rFonts w:ascii="Arial" w:hAnsi="Arial" w:cs="Arial"/>
        </w:rPr>
        <w:t xml:space="preserve"> uznania petycji za bezzasadną stanowi </w:t>
      </w:r>
      <w:r w:rsidRPr="00F6710F">
        <w:rPr>
          <w:rFonts w:ascii="Arial" w:hAnsi="Arial" w:cs="Arial"/>
          <w:b/>
          <w:bCs/>
        </w:rPr>
        <w:t>załącznik</w:t>
      </w:r>
      <w:r w:rsidRPr="00F6710F">
        <w:rPr>
          <w:rFonts w:ascii="Arial" w:hAnsi="Arial" w:cs="Arial"/>
        </w:rPr>
        <w:t xml:space="preserve"> do niniejszej uchwały.</w:t>
      </w:r>
    </w:p>
    <w:p w14:paraId="5397C14F" w14:textId="77777777" w:rsidR="00354400" w:rsidRPr="00F6710F" w:rsidRDefault="00354400" w:rsidP="00354400">
      <w:pPr>
        <w:jc w:val="both"/>
        <w:rPr>
          <w:rFonts w:ascii="Arial" w:hAnsi="Arial" w:cs="Arial"/>
          <w:sz w:val="24"/>
          <w:szCs w:val="24"/>
        </w:rPr>
      </w:pPr>
    </w:p>
    <w:p w14:paraId="7FDFDC72" w14:textId="77777777" w:rsidR="00354400" w:rsidRPr="00855CF1" w:rsidRDefault="00354400" w:rsidP="00354400">
      <w:pPr>
        <w:pStyle w:val="Nagwek3"/>
        <w:jc w:val="center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855CF1">
        <w:rPr>
          <w:rFonts w:ascii="Arial" w:eastAsia="Times New Roman" w:hAnsi="Arial" w:cs="Arial"/>
          <w:color w:val="auto"/>
          <w:kern w:val="0"/>
          <w:sz w:val="24"/>
          <w:szCs w:val="24"/>
        </w:rPr>
        <w:t>§ 3.</w:t>
      </w:r>
    </w:p>
    <w:p w14:paraId="4A18FF12" w14:textId="77777777" w:rsidR="00354400" w:rsidRPr="00F6710F" w:rsidRDefault="00354400" w:rsidP="00354400">
      <w:pPr>
        <w:pStyle w:val="NormalnyWeb"/>
        <w:jc w:val="both"/>
        <w:rPr>
          <w:rFonts w:ascii="Arial" w:hAnsi="Arial" w:cs="Arial"/>
        </w:rPr>
      </w:pPr>
      <w:r w:rsidRPr="00F6710F">
        <w:rPr>
          <w:rFonts w:ascii="Arial" w:hAnsi="Arial" w:cs="Arial"/>
        </w:rPr>
        <w:t>Zobowiązuje się Przewodniczącego Rady Gminy Cisna do poinformowania podmiotu wnoszącego pety</w:t>
      </w:r>
      <w:r>
        <w:rPr>
          <w:rFonts w:ascii="Arial" w:hAnsi="Arial" w:cs="Arial"/>
        </w:rPr>
        <w:t>cję o sposobie jej załatwienia.</w:t>
      </w:r>
    </w:p>
    <w:p w14:paraId="3BFE208B" w14:textId="77777777" w:rsidR="00354400" w:rsidRPr="00F6710F" w:rsidRDefault="00354400" w:rsidP="00354400">
      <w:pPr>
        <w:jc w:val="both"/>
        <w:rPr>
          <w:rFonts w:ascii="Arial" w:hAnsi="Arial" w:cs="Arial"/>
          <w:sz w:val="24"/>
          <w:szCs w:val="24"/>
        </w:rPr>
      </w:pPr>
    </w:p>
    <w:p w14:paraId="1F334785" w14:textId="77777777" w:rsidR="00354400" w:rsidRPr="00855CF1" w:rsidRDefault="00354400" w:rsidP="00354400">
      <w:pPr>
        <w:pStyle w:val="Nagwek3"/>
        <w:jc w:val="center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855CF1">
        <w:rPr>
          <w:rFonts w:ascii="Arial" w:eastAsia="Times New Roman" w:hAnsi="Arial" w:cs="Arial"/>
          <w:color w:val="auto"/>
          <w:kern w:val="0"/>
          <w:sz w:val="24"/>
          <w:szCs w:val="24"/>
        </w:rPr>
        <w:t>§ 4.</w:t>
      </w:r>
    </w:p>
    <w:p w14:paraId="0D4B76B0" w14:textId="77777777" w:rsidR="00354400" w:rsidRPr="00F6710F" w:rsidRDefault="00354400" w:rsidP="00354400">
      <w:pPr>
        <w:pStyle w:val="NormalnyWeb"/>
        <w:jc w:val="both"/>
        <w:rPr>
          <w:rFonts w:ascii="Arial" w:hAnsi="Arial" w:cs="Arial"/>
        </w:rPr>
      </w:pPr>
      <w:r w:rsidRPr="00F6710F">
        <w:rPr>
          <w:rFonts w:ascii="Arial" w:hAnsi="Arial" w:cs="Arial"/>
        </w:rPr>
        <w:t>Uchwała wchodzi w życie z dniem podjęcia.</w:t>
      </w:r>
    </w:p>
    <w:p w14:paraId="2314E859" w14:textId="77777777" w:rsidR="00354400" w:rsidRPr="00F6710F" w:rsidRDefault="00354400" w:rsidP="00354400">
      <w:pPr>
        <w:jc w:val="both"/>
        <w:rPr>
          <w:rFonts w:ascii="Arial" w:hAnsi="Arial" w:cs="Arial"/>
          <w:sz w:val="24"/>
          <w:szCs w:val="24"/>
        </w:rPr>
      </w:pPr>
    </w:p>
    <w:p w14:paraId="742270D3" w14:textId="77777777" w:rsidR="00354400" w:rsidRDefault="00354400" w:rsidP="00354400">
      <w:pPr>
        <w:jc w:val="both"/>
        <w:rPr>
          <w:rFonts w:ascii="Arial" w:hAnsi="Arial" w:cs="Arial"/>
          <w:sz w:val="24"/>
          <w:szCs w:val="24"/>
        </w:rPr>
      </w:pPr>
    </w:p>
    <w:p w14:paraId="684F4E54" w14:textId="77777777" w:rsidR="00354400" w:rsidRDefault="00354400" w:rsidP="00354400">
      <w:pPr>
        <w:jc w:val="both"/>
        <w:rPr>
          <w:rFonts w:ascii="Arial" w:hAnsi="Arial" w:cs="Arial"/>
          <w:sz w:val="24"/>
          <w:szCs w:val="24"/>
        </w:rPr>
      </w:pPr>
    </w:p>
    <w:p w14:paraId="457CDA23" w14:textId="77777777" w:rsidR="00354400" w:rsidRDefault="00354400" w:rsidP="00354400">
      <w:pPr>
        <w:jc w:val="both"/>
        <w:rPr>
          <w:rFonts w:ascii="Arial" w:hAnsi="Arial" w:cs="Arial"/>
          <w:sz w:val="24"/>
          <w:szCs w:val="24"/>
        </w:rPr>
      </w:pPr>
    </w:p>
    <w:p w14:paraId="61C94096" w14:textId="77777777" w:rsidR="00354400" w:rsidRDefault="00354400" w:rsidP="00354400">
      <w:pPr>
        <w:jc w:val="both"/>
        <w:rPr>
          <w:rFonts w:ascii="Arial" w:hAnsi="Arial" w:cs="Arial"/>
          <w:sz w:val="24"/>
          <w:szCs w:val="24"/>
        </w:rPr>
      </w:pPr>
    </w:p>
    <w:p w14:paraId="00BFAC76" w14:textId="77777777" w:rsidR="00354400" w:rsidRDefault="00354400" w:rsidP="00354400">
      <w:pPr>
        <w:jc w:val="both"/>
        <w:rPr>
          <w:rFonts w:ascii="Arial" w:hAnsi="Arial" w:cs="Arial"/>
          <w:sz w:val="24"/>
          <w:szCs w:val="24"/>
        </w:rPr>
      </w:pPr>
    </w:p>
    <w:p w14:paraId="5447E8E8" w14:textId="77777777" w:rsidR="00354400" w:rsidRDefault="00354400" w:rsidP="00354400">
      <w:pPr>
        <w:jc w:val="both"/>
        <w:rPr>
          <w:rFonts w:ascii="Arial" w:hAnsi="Arial" w:cs="Arial"/>
          <w:sz w:val="24"/>
          <w:szCs w:val="24"/>
        </w:rPr>
      </w:pPr>
    </w:p>
    <w:p w14:paraId="65BEF568" w14:textId="77777777" w:rsidR="00354400" w:rsidRDefault="00354400" w:rsidP="00354400">
      <w:pPr>
        <w:jc w:val="both"/>
        <w:rPr>
          <w:rFonts w:ascii="Arial" w:hAnsi="Arial" w:cs="Arial"/>
          <w:sz w:val="24"/>
          <w:szCs w:val="24"/>
        </w:rPr>
      </w:pPr>
    </w:p>
    <w:p w14:paraId="69D97603" w14:textId="77777777" w:rsidR="00354400" w:rsidRDefault="00354400" w:rsidP="00354400">
      <w:pPr>
        <w:jc w:val="both"/>
        <w:rPr>
          <w:rFonts w:ascii="Arial" w:hAnsi="Arial" w:cs="Arial"/>
          <w:sz w:val="24"/>
          <w:szCs w:val="24"/>
        </w:rPr>
      </w:pPr>
    </w:p>
    <w:p w14:paraId="56914C1F" w14:textId="77777777" w:rsidR="00354400" w:rsidRDefault="00354400" w:rsidP="00354400">
      <w:pPr>
        <w:jc w:val="both"/>
        <w:rPr>
          <w:rFonts w:ascii="Arial" w:hAnsi="Arial" w:cs="Arial"/>
          <w:sz w:val="24"/>
          <w:szCs w:val="24"/>
        </w:rPr>
      </w:pPr>
    </w:p>
    <w:p w14:paraId="1F2224D8" w14:textId="77777777" w:rsidR="00354400" w:rsidRDefault="00354400" w:rsidP="00354400">
      <w:pPr>
        <w:jc w:val="both"/>
        <w:rPr>
          <w:rFonts w:ascii="Arial" w:hAnsi="Arial" w:cs="Arial"/>
          <w:sz w:val="24"/>
          <w:szCs w:val="24"/>
        </w:rPr>
      </w:pPr>
    </w:p>
    <w:p w14:paraId="7BEC354D" w14:textId="77777777" w:rsidR="00354400" w:rsidRDefault="00354400" w:rsidP="00354400">
      <w:pPr>
        <w:jc w:val="both"/>
        <w:rPr>
          <w:rFonts w:ascii="Arial" w:hAnsi="Arial" w:cs="Arial"/>
          <w:sz w:val="24"/>
          <w:szCs w:val="24"/>
        </w:rPr>
      </w:pPr>
    </w:p>
    <w:p w14:paraId="2FC5CC13" w14:textId="77777777" w:rsidR="00354400" w:rsidRPr="00F6710F" w:rsidRDefault="00354400" w:rsidP="00354400">
      <w:pPr>
        <w:jc w:val="both"/>
        <w:rPr>
          <w:rFonts w:ascii="Arial" w:hAnsi="Arial" w:cs="Arial"/>
          <w:sz w:val="24"/>
          <w:szCs w:val="24"/>
        </w:rPr>
      </w:pPr>
    </w:p>
    <w:p w14:paraId="5232CD8B" w14:textId="77777777" w:rsidR="00354400" w:rsidRDefault="00354400" w:rsidP="00354400">
      <w:pPr>
        <w:pStyle w:val="Nagwek2"/>
        <w:spacing w:before="0" w:after="0"/>
        <w:jc w:val="right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855CF1">
        <w:rPr>
          <w:rFonts w:ascii="Arial" w:eastAsia="Times New Roman" w:hAnsi="Arial" w:cs="Arial"/>
          <w:color w:val="auto"/>
          <w:kern w:val="0"/>
          <w:sz w:val="24"/>
          <w:szCs w:val="24"/>
        </w:rPr>
        <w:lastRenderedPageBreak/>
        <w:t xml:space="preserve">Załącznik do Uchwały Nr </w:t>
      </w:r>
    </w:p>
    <w:p w14:paraId="020422C5" w14:textId="77777777" w:rsidR="00354400" w:rsidRPr="00855CF1" w:rsidRDefault="00354400" w:rsidP="00354400">
      <w:pPr>
        <w:pStyle w:val="Nagwek2"/>
        <w:spacing w:before="0" w:after="0"/>
        <w:jc w:val="right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855CF1">
        <w:rPr>
          <w:rFonts w:ascii="Arial" w:eastAsia="Times New Roman" w:hAnsi="Arial" w:cs="Arial"/>
          <w:color w:val="auto"/>
          <w:kern w:val="0"/>
          <w:sz w:val="24"/>
          <w:szCs w:val="24"/>
        </w:rPr>
        <w:t>Rady Gminy Cisna</w:t>
      </w:r>
    </w:p>
    <w:p w14:paraId="73B687CD" w14:textId="77777777" w:rsidR="00354400" w:rsidRDefault="00354400" w:rsidP="00354400">
      <w:pPr>
        <w:pStyle w:val="Nagwek3"/>
        <w:spacing w:before="0" w:after="0"/>
        <w:jc w:val="right"/>
        <w:rPr>
          <w:rFonts w:ascii="Arial" w:eastAsia="Times New Roman" w:hAnsi="Arial" w:cs="Arial"/>
          <w:color w:val="auto"/>
          <w:kern w:val="0"/>
          <w:sz w:val="24"/>
          <w:szCs w:val="24"/>
        </w:rPr>
      </w:pPr>
      <w:r w:rsidRPr="00855CF1">
        <w:rPr>
          <w:rFonts w:ascii="Arial" w:eastAsia="Times New Roman" w:hAnsi="Arial" w:cs="Arial"/>
          <w:color w:val="auto"/>
          <w:kern w:val="0"/>
          <w:sz w:val="24"/>
          <w:szCs w:val="24"/>
        </w:rPr>
        <w:t xml:space="preserve">z dnia </w:t>
      </w:r>
    </w:p>
    <w:p w14:paraId="3C84B212" w14:textId="77777777" w:rsidR="00354400" w:rsidRDefault="00354400" w:rsidP="00354400">
      <w:pPr>
        <w:pStyle w:val="Nagwek3"/>
        <w:jc w:val="both"/>
        <w:rPr>
          <w:rFonts w:ascii="Arial" w:eastAsia="Times New Roman" w:hAnsi="Arial" w:cs="Arial"/>
          <w:color w:val="auto"/>
          <w:kern w:val="0"/>
          <w:sz w:val="24"/>
          <w:szCs w:val="24"/>
        </w:rPr>
      </w:pPr>
    </w:p>
    <w:p w14:paraId="49B02AFD" w14:textId="77777777" w:rsidR="00354400" w:rsidRPr="00855CF1" w:rsidRDefault="00354400" w:rsidP="00354400">
      <w:pPr>
        <w:pStyle w:val="Nagwek3"/>
        <w:jc w:val="center"/>
        <w:rPr>
          <w:rFonts w:ascii="Arial" w:eastAsia="Times New Roman" w:hAnsi="Arial" w:cs="Arial"/>
          <w:b/>
          <w:color w:val="auto"/>
          <w:kern w:val="0"/>
          <w:sz w:val="24"/>
          <w:szCs w:val="24"/>
        </w:rPr>
      </w:pPr>
      <w:r w:rsidRPr="00855CF1">
        <w:rPr>
          <w:rFonts w:ascii="Arial" w:eastAsia="Times New Roman" w:hAnsi="Arial" w:cs="Arial"/>
          <w:b/>
          <w:color w:val="auto"/>
          <w:kern w:val="0"/>
          <w:sz w:val="24"/>
          <w:szCs w:val="24"/>
        </w:rPr>
        <w:t>UZASADNIENIE</w:t>
      </w:r>
    </w:p>
    <w:p w14:paraId="066E0C92" w14:textId="77777777" w:rsidR="00354400" w:rsidRPr="00F6710F" w:rsidRDefault="00354400" w:rsidP="00354400">
      <w:pPr>
        <w:pStyle w:val="NormalnyWeb"/>
        <w:jc w:val="both"/>
        <w:rPr>
          <w:rFonts w:ascii="Arial" w:hAnsi="Arial" w:cs="Arial"/>
        </w:rPr>
      </w:pPr>
      <w:r w:rsidRPr="00F6710F">
        <w:rPr>
          <w:rFonts w:ascii="Arial" w:hAnsi="Arial" w:cs="Arial"/>
          <w:b/>
          <w:bCs/>
        </w:rPr>
        <w:t xml:space="preserve">uznania petycji Pani </w:t>
      </w:r>
      <w:r w:rsidRPr="00EC4F5D">
        <w:rPr>
          <w:rFonts w:ascii="Arial" w:hAnsi="Arial" w:cs="Arial"/>
          <w:b/>
          <w:bCs/>
          <w:highlight w:val="black"/>
        </w:rPr>
        <w:t>Małgorzaty Witeska</w:t>
      </w:r>
      <w:r w:rsidRPr="00F6710F">
        <w:rPr>
          <w:rFonts w:ascii="Arial" w:hAnsi="Arial" w:cs="Arial"/>
          <w:b/>
          <w:bCs/>
        </w:rPr>
        <w:t xml:space="preserve"> za bezzasadną z przyczyn formalno-prawnych</w:t>
      </w:r>
    </w:p>
    <w:p w14:paraId="46E4FCA7" w14:textId="77777777" w:rsidR="00354400" w:rsidRPr="00F6710F" w:rsidRDefault="00354400" w:rsidP="00354400">
      <w:pPr>
        <w:pStyle w:val="NormalnyWeb"/>
        <w:jc w:val="both"/>
        <w:rPr>
          <w:rFonts w:ascii="Arial" w:hAnsi="Arial" w:cs="Arial"/>
        </w:rPr>
      </w:pPr>
      <w:r w:rsidRPr="00F6710F">
        <w:rPr>
          <w:rFonts w:ascii="Arial" w:hAnsi="Arial" w:cs="Arial"/>
        </w:rPr>
        <w:t xml:space="preserve">Petycja Pani </w:t>
      </w:r>
      <w:r w:rsidRPr="00EC4F5D">
        <w:rPr>
          <w:rFonts w:ascii="Arial" w:hAnsi="Arial" w:cs="Arial"/>
          <w:highlight w:val="black"/>
        </w:rPr>
        <w:t>Małgorzaty Witeska</w:t>
      </w:r>
      <w:r w:rsidRPr="00F6710F">
        <w:rPr>
          <w:rFonts w:ascii="Arial" w:hAnsi="Arial" w:cs="Arial"/>
        </w:rPr>
        <w:t xml:space="preserve">, wraz z zebranymi podpisami, wyraża sprzeciw wobec planów likwidacji młodzieżowego schroniska </w:t>
      </w:r>
      <w:r>
        <w:rPr>
          <w:rFonts w:ascii="Arial" w:hAnsi="Arial" w:cs="Arial"/>
        </w:rPr>
        <w:t>SSM</w:t>
      </w:r>
      <w:r w:rsidRPr="00F6710F">
        <w:rPr>
          <w:rFonts w:ascii="Arial" w:hAnsi="Arial" w:cs="Arial"/>
        </w:rPr>
        <w:t xml:space="preserve"> w Wetlinie, podnosząc argumenty o jego kluczowej roli dla turystyki i dostępu do noclegów.</w:t>
      </w:r>
    </w:p>
    <w:p w14:paraId="59BD74AC" w14:textId="77777777" w:rsidR="00354400" w:rsidRPr="00F6710F" w:rsidRDefault="00354400" w:rsidP="00354400">
      <w:pPr>
        <w:pStyle w:val="NormalnyWeb"/>
        <w:jc w:val="both"/>
        <w:rPr>
          <w:rFonts w:ascii="Arial" w:hAnsi="Arial" w:cs="Arial"/>
        </w:rPr>
      </w:pPr>
      <w:r w:rsidRPr="00F6710F">
        <w:rPr>
          <w:rFonts w:ascii="Arial" w:hAnsi="Arial" w:cs="Arial"/>
        </w:rPr>
        <w:t xml:space="preserve">Po rozpatrzeniu petycji, Rada Gminy Cisna, na wniosek Komisji Skarg, Wniosków i Petycji, </w:t>
      </w:r>
      <w:r w:rsidRPr="00F6710F">
        <w:rPr>
          <w:rFonts w:ascii="Arial" w:hAnsi="Arial" w:cs="Arial"/>
          <w:b/>
          <w:bCs/>
        </w:rPr>
        <w:t>uznaje ją za bezzasadną z następujących przyczyn formalno-prawnych:</w:t>
      </w:r>
    </w:p>
    <w:p w14:paraId="5431DACD" w14:textId="77777777" w:rsidR="00354400" w:rsidRPr="00F6710F" w:rsidRDefault="00354400" w:rsidP="00354400">
      <w:pPr>
        <w:pStyle w:val="NormalnyWeb"/>
        <w:numPr>
          <w:ilvl w:val="0"/>
          <w:numId w:val="1"/>
        </w:numPr>
        <w:autoSpaceDN/>
        <w:spacing w:beforeAutospacing="1" w:afterAutospacing="1"/>
        <w:jc w:val="both"/>
        <w:rPr>
          <w:rFonts w:ascii="Arial" w:hAnsi="Arial" w:cs="Arial"/>
        </w:rPr>
      </w:pPr>
      <w:r w:rsidRPr="00F6710F">
        <w:rPr>
          <w:rFonts w:ascii="Arial" w:hAnsi="Arial" w:cs="Arial"/>
          <w:b/>
          <w:bCs/>
        </w:rPr>
        <w:t>Procedura likwidacji w toku:</w:t>
      </w:r>
      <w:r w:rsidRPr="00F6710F">
        <w:rPr>
          <w:rFonts w:ascii="Arial" w:hAnsi="Arial" w:cs="Arial"/>
        </w:rPr>
        <w:t xml:space="preserve"> Rada Gminy Cisna, działając na podstawie art. 89 Ustawy Prawo Oświatowe, podjęła już wcześniej </w:t>
      </w:r>
      <w:r w:rsidRPr="00F6710F">
        <w:rPr>
          <w:rFonts w:ascii="Arial" w:hAnsi="Arial" w:cs="Arial"/>
          <w:b/>
          <w:bCs/>
        </w:rPr>
        <w:t>Uchwałę Nr XVI/127/2025 z dnia 29 maja 2025 r.</w:t>
      </w:r>
      <w:r w:rsidRPr="00F6710F">
        <w:rPr>
          <w:rFonts w:ascii="Arial" w:hAnsi="Arial" w:cs="Arial"/>
        </w:rPr>
        <w:t xml:space="preserve">, w której formalnie wyraziła </w:t>
      </w:r>
      <w:r w:rsidRPr="00F6710F">
        <w:rPr>
          <w:rFonts w:ascii="Arial" w:hAnsi="Arial" w:cs="Arial"/>
          <w:b/>
          <w:bCs/>
        </w:rPr>
        <w:t>zamiar likwidacji</w:t>
      </w:r>
      <w:r w:rsidRPr="00F6710F">
        <w:rPr>
          <w:rFonts w:ascii="Arial" w:hAnsi="Arial" w:cs="Arial"/>
        </w:rPr>
        <w:t xml:space="preserve"> publicznego Szkolnego Schroniska Młodzieżowego w Wetlinie z dniem </w:t>
      </w:r>
      <w:r w:rsidRPr="00F6710F">
        <w:rPr>
          <w:rFonts w:ascii="Arial" w:hAnsi="Arial" w:cs="Arial"/>
          <w:b/>
          <w:bCs/>
        </w:rPr>
        <w:t>31 sierpnia 2026 r.</w:t>
      </w:r>
    </w:p>
    <w:p w14:paraId="17A3CF07" w14:textId="77777777" w:rsidR="00354400" w:rsidRPr="00F6710F" w:rsidRDefault="00354400" w:rsidP="00354400">
      <w:pPr>
        <w:pStyle w:val="NormalnyWeb"/>
        <w:numPr>
          <w:ilvl w:val="0"/>
          <w:numId w:val="1"/>
        </w:numPr>
        <w:autoSpaceDN/>
        <w:spacing w:beforeAutospacing="1" w:afterAutospacing="1"/>
        <w:jc w:val="both"/>
        <w:rPr>
          <w:rFonts w:ascii="Arial" w:hAnsi="Arial" w:cs="Arial"/>
        </w:rPr>
      </w:pPr>
      <w:r w:rsidRPr="00F6710F">
        <w:rPr>
          <w:rFonts w:ascii="Arial" w:hAnsi="Arial" w:cs="Arial"/>
          <w:b/>
          <w:bCs/>
        </w:rPr>
        <w:t>Bezzasadność proceduralna:</w:t>
      </w:r>
      <w:r w:rsidRPr="00F6710F">
        <w:rPr>
          <w:rFonts w:ascii="Arial" w:hAnsi="Arial" w:cs="Arial"/>
        </w:rPr>
        <w:t xml:space="preserve"> Wniesiona petycja nie podnosi zarzutów dotyczących naruszenia prawa przez Radę Gminy w procesie podjęcia zamiaru likwidacji. Treść petycji ma charakter </w:t>
      </w:r>
      <w:r w:rsidRPr="00F6710F">
        <w:rPr>
          <w:rFonts w:ascii="Arial" w:hAnsi="Arial" w:cs="Arial"/>
          <w:b/>
          <w:bCs/>
        </w:rPr>
        <w:t>apelu społecznego</w:t>
      </w:r>
      <w:r w:rsidRPr="00F6710F">
        <w:rPr>
          <w:rFonts w:ascii="Arial" w:hAnsi="Arial" w:cs="Arial"/>
        </w:rPr>
        <w:t>, a nie argumentacji formalno-prawnej, która nakazywałaby anulowanie podjętego zamiaru likwidacji na obecnym etapie.</w:t>
      </w:r>
    </w:p>
    <w:p w14:paraId="024A103F" w14:textId="77777777" w:rsidR="00354400" w:rsidRPr="00F6710F" w:rsidRDefault="00354400" w:rsidP="00354400">
      <w:pPr>
        <w:pStyle w:val="NormalnyWeb"/>
        <w:numPr>
          <w:ilvl w:val="0"/>
          <w:numId w:val="1"/>
        </w:numPr>
        <w:autoSpaceDN/>
        <w:spacing w:beforeAutospacing="1" w:afterAutospacing="1"/>
        <w:jc w:val="both"/>
        <w:rPr>
          <w:rFonts w:ascii="Arial" w:hAnsi="Arial" w:cs="Arial"/>
        </w:rPr>
      </w:pPr>
      <w:r w:rsidRPr="00F6710F">
        <w:rPr>
          <w:rFonts w:ascii="Arial" w:hAnsi="Arial" w:cs="Arial"/>
          <w:b/>
          <w:bCs/>
        </w:rPr>
        <w:t>Wyłączna kompetencja Rady:</w:t>
      </w:r>
      <w:r w:rsidRPr="00F6710F">
        <w:rPr>
          <w:rFonts w:ascii="Arial" w:hAnsi="Arial" w:cs="Arial"/>
        </w:rPr>
        <w:t xml:space="preserve"> Ostateczna decyzja w sprawie likwidacji należy do </w:t>
      </w:r>
      <w:r w:rsidRPr="00F6710F">
        <w:rPr>
          <w:rFonts w:ascii="Arial" w:hAnsi="Arial" w:cs="Arial"/>
          <w:b/>
          <w:bCs/>
        </w:rPr>
        <w:t>wyłącznej kompetencji Rady Gminy Cisna</w:t>
      </w:r>
      <w:r w:rsidRPr="00F6710F">
        <w:rPr>
          <w:rFonts w:ascii="Arial" w:hAnsi="Arial" w:cs="Arial"/>
        </w:rPr>
        <w:t xml:space="preserve"> i zostanie podjęta w drodze </w:t>
      </w:r>
      <w:r w:rsidRPr="00F6710F">
        <w:rPr>
          <w:rFonts w:ascii="Arial" w:hAnsi="Arial" w:cs="Arial"/>
          <w:b/>
          <w:bCs/>
        </w:rPr>
        <w:t>odrębnej uchwały końcowej</w:t>
      </w:r>
      <w:r w:rsidRPr="00F6710F">
        <w:rPr>
          <w:rFonts w:ascii="Arial" w:hAnsi="Arial" w:cs="Arial"/>
        </w:rPr>
        <w:t>, po wypełnieniu wszystkich obowiązków proceduralnych, w tym zasięgnięciu opinii Kuratora Oświaty.</w:t>
      </w:r>
    </w:p>
    <w:p w14:paraId="6E5DE60C" w14:textId="77777777" w:rsidR="00354400" w:rsidRPr="00F6710F" w:rsidRDefault="00354400" w:rsidP="00354400">
      <w:pPr>
        <w:pStyle w:val="NormalnyWeb"/>
        <w:jc w:val="both"/>
        <w:rPr>
          <w:rFonts w:ascii="Arial" w:hAnsi="Arial" w:cs="Arial"/>
        </w:rPr>
      </w:pPr>
      <w:r w:rsidRPr="00F6710F">
        <w:rPr>
          <w:rFonts w:ascii="Arial" w:hAnsi="Arial" w:cs="Arial"/>
        </w:rPr>
        <w:t xml:space="preserve">Rada Gminy Cisna informuje, że chociaż petycja jest formalnie bezzasadna na tym etapie postępowania, </w:t>
      </w:r>
      <w:r w:rsidRPr="00F6710F">
        <w:rPr>
          <w:rFonts w:ascii="Arial" w:hAnsi="Arial" w:cs="Arial"/>
          <w:b/>
          <w:bCs/>
        </w:rPr>
        <w:t>wszystkie argumenty społeczne</w:t>
      </w:r>
      <w:r w:rsidRPr="00F6710F">
        <w:rPr>
          <w:rFonts w:ascii="Arial" w:hAnsi="Arial" w:cs="Arial"/>
        </w:rPr>
        <w:t xml:space="preserve"> w niej zawarte, dotyczące roli schroniska, zostaną wzięte pod uwagę i rozważone w ramach dyskusji poprzedzającej podjęcie ostatecznej uchwały likwidacyjnej.</w:t>
      </w:r>
    </w:p>
    <w:p w14:paraId="234F5E2A" w14:textId="77777777" w:rsidR="00354400" w:rsidRDefault="00354400" w:rsidP="00354400">
      <w:pPr>
        <w:pStyle w:val="NormalnyWeb"/>
        <w:jc w:val="both"/>
        <w:rPr>
          <w:rFonts w:ascii="Arial" w:hAnsi="Arial" w:cs="Arial"/>
          <w:b/>
          <w:bCs/>
        </w:rPr>
      </w:pPr>
    </w:p>
    <w:p w14:paraId="36DC28C8" w14:textId="77777777" w:rsidR="00354400" w:rsidRDefault="00354400" w:rsidP="00354400">
      <w:pPr>
        <w:pStyle w:val="NormalnyWeb"/>
        <w:jc w:val="both"/>
        <w:rPr>
          <w:rFonts w:ascii="Arial" w:hAnsi="Arial" w:cs="Arial"/>
          <w:b/>
          <w:bCs/>
        </w:rPr>
      </w:pPr>
    </w:p>
    <w:p w14:paraId="37154AFC" w14:textId="77777777" w:rsidR="00354400" w:rsidRDefault="00354400" w:rsidP="00354400">
      <w:pPr>
        <w:pStyle w:val="NormalnyWeb"/>
        <w:jc w:val="both"/>
        <w:rPr>
          <w:rFonts w:ascii="Arial" w:hAnsi="Arial" w:cs="Arial"/>
          <w:b/>
          <w:bCs/>
        </w:rPr>
      </w:pPr>
    </w:p>
    <w:p w14:paraId="46EA8694" w14:textId="77777777" w:rsidR="00354400" w:rsidRDefault="00354400" w:rsidP="00354400">
      <w:pPr>
        <w:pStyle w:val="NormalnyWeb"/>
        <w:jc w:val="both"/>
        <w:rPr>
          <w:rFonts w:ascii="Arial" w:hAnsi="Arial" w:cs="Arial"/>
          <w:b/>
          <w:bCs/>
        </w:rPr>
      </w:pPr>
    </w:p>
    <w:p w14:paraId="2E39BE39" w14:textId="77777777" w:rsidR="00354400" w:rsidRDefault="00354400" w:rsidP="00354400">
      <w:pPr>
        <w:pStyle w:val="NormalnyWeb"/>
        <w:jc w:val="both"/>
        <w:rPr>
          <w:rFonts w:ascii="Arial" w:hAnsi="Arial" w:cs="Arial"/>
          <w:b/>
          <w:bCs/>
        </w:rPr>
      </w:pPr>
    </w:p>
    <w:p w14:paraId="78435E1B" w14:textId="77777777" w:rsidR="00354400" w:rsidRDefault="00354400" w:rsidP="00354400">
      <w:pPr>
        <w:pStyle w:val="NormalnyWeb"/>
        <w:jc w:val="both"/>
        <w:rPr>
          <w:rFonts w:ascii="Arial" w:hAnsi="Arial" w:cs="Arial"/>
          <w:b/>
          <w:bCs/>
        </w:rPr>
      </w:pPr>
    </w:p>
    <w:p w14:paraId="4B7E2400" w14:textId="77777777" w:rsidR="00354400" w:rsidRDefault="00354400" w:rsidP="00354400">
      <w:pPr>
        <w:pStyle w:val="NormalnyWeb"/>
        <w:jc w:val="both"/>
        <w:rPr>
          <w:rFonts w:ascii="Arial" w:hAnsi="Arial" w:cs="Arial"/>
          <w:b/>
          <w:bCs/>
        </w:rPr>
      </w:pPr>
    </w:p>
    <w:p w14:paraId="4137E6F2" w14:textId="77777777" w:rsidR="00354400" w:rsidRDefault="00354400" w:rsidP="00354400">
      <w:pPr>
        <w:pStyle w:val="NormalnyWeb"/>
        <w:jc w:val="both"/>
        <w:rPr>
          <w:rFonts w:ascii="Arial" w:hAnsi="Arial" w:cs="Arial"/>
          <w:b/>
          <w:bCs/>
        </w:rPr>
      </w:pPr>
    </w:p>
    <w:p w14:paraId="18A3AEAE" w14:textId="77777777" w:rsidR="00354400" w:rsidRDefault="00354400" w:rsidP="00354400">
      <w:pPr>
        <w:pStyle w:val="NormalnyWeb"/>
        <w:jc w:val="both"/>
        <w:rPr>
          <w:rFonts w:ascii="Arial" w:hAnsi="Arial" w:cs="Arial"/>
          <w:b/>
          <w:bCs/>
        </w:rPr>
      </w:pPr>
    </w:p>
    <w:p w14:paraId="5A70F7BD" w14:textId="77777777" w:rsidR="00354400" w:rsidRDefault="00354400" w:rsidP="00354400">
      <w:pPr>
        <w:pStyle w:val="NormalnyWeb"/>
        <w:jc w:val="both"/>
        <w:rPr>
          <w:rFonts w:ascii="Arial" w:hAnsi="Arial" w:cs="Arial"/>
          <w:b/>
          <w:bCs/>
        </w:rPr>
      </w:pPr>
    </w:p>
    <w:p w14:paraId="3ADD0625" w14:textId="77777777" w:rsidR="00354400" w:rsidRDefault="00354400" w:rsidP="00354400">
      <w:pPr>
        <w:pStyle w:val="NormalnyWeb"/>
        <w:jc w:val="both"/>
        <w:rPr>
          <w:rFonts w:ascii="Arial" w:hAnsi="Arial" w:cs="Arial"/>
          <w:b/>
          <w:bCs/>
        </w:rPr>
      </w:pPr>
    </w:p>
    <w:p w14:paraId="4C419647" w14:textId="77777777" w:rsidR="00354400" w:rsidRPr="00D54731" w:rsidRDefault="00354400" w:rsidP="00354400">
      <w:pPr>
        <w:pStyle w:val="NormalnyWeb"/>
        <w:autoSpaceDN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0B2EFDA9" w14:textId="77777777" w:rsidR="009F463F" w:rsidRDefault="009F463F"/>
    <w:sectPr w:rsidR="009F463F" w:rsidSect="00C4505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707A5"/>
    <w:multiLevelType w:val="multilevel"/>
    <w:tmpl w:val="02A6E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351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400"/>
    <w:rsid w:val="00354400"/>
    <w:rsid w:val="006A4700"/>
    <w:rsid w:val="009F463F"/>
    <w:rsid w:val="00EC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4A2EB"/>
  <w15:chartTrackingRefBased/>
  <w15:docId w15:val="{A610C84E-22B9-4ACC-8C0F-2EB396E84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400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4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440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354400"/>
    <w:rPr>
      <w:rFonts w:asciiTheme="majorHAnsi" w:eastAsiaTheme="majorEastAsia" w:hAnsiTheme="majorHAnsi" w:cstheme="majorBidi"/>
      <w:color w:val="2E74B5" w:themeColor="accent1" w:themeShade="BF"/>
      <w:kern w:val="3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4400"/>
    <w:rPr>
      <w:rFonts w:ascii="Calibri" w:eastAsiaTheme="majorEastAsia" w:hAnsi="Calibri" w:cstheme="majorBidi"/>
      <w:color w:val="2E74B5" w:themeColor="accent1" w:themeShade="BF"/>
      <w:kern w:val="3"/>
      <w:sz w:val="28"/>
      <w:szCs w:val="28"/>
      <w:lang w:eastAsia="pl-PL"/>
    </w:rPr>
  </w:style>
  <w:style w:type="paragraph" w:styleId="NormalnyWeb">
    <w:name w:val="Normal (Web)"/>
    <w:basedOn w:val="Normalny"/>
    <w:uiPriority w:val="99"/>
    <w:rsid w:val="00354400"/>
    <w:pPr>
      <w:widowControl/>
      <w:suppressAutoHyphens w:val="0"/>
      <w:overflowPunct/>
      <w:autoSpaceDE/>
      <w:spacing w:before="100" w:after="100"/>
      <w:textAlignment w:val="auto"/>
    </w:pPr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377</Words>
  <Characters>2265</Characters>
  <Application>Microsoft Office Word</Application>
  <DocSecurity>0</DocSecurity>
  <Lines>83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Anna Gołowko</cp:lastModifiedBy>
  <cp:revision>2</cp:revision>
  <dcterms:created xsi:type="dcterms:W3CDTF">2025-10-30T06:18:00Z</dcterms:created>
  <dcterms:modified xsi:type="dcterms:W3CDTF">2025-12-20T11:15:00Z</dcterms:modified>
</cp:coreProperties>
</file>