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DD7D2" w14:textId="77777777" w:rsidR="004076D7" w:rsidRPr="00242893" w:rsidRDefault="004076D7" w:rsidP="004076D7">
      <w:pPr>
        <w:keepNext/>
        <w:numPr>
          <w:ilvl w:val="0"/>
          <w:numId w:val="1"/>
        </w:numPr>
        <w:tabs>
          <w:tab w:val="clear" w:pos="432"/>
          <w:tab w:val="num" w:pos="0"/>
        </w:tabs>
        <w:suppressAutoHyphens/>
        <w:spacing w:after="0" w:line="240" w:lineRule="auto"/>
        <w:ind w:left="0" w:firstLine="0"/>
        <w:jc w:val="center"/>
        <w:outlineLvl w:val="0"/>
        <w:rPr>
          <w:rFonts w:ascii="Arial" w:eastAsia="Calibri" w:hAnsi="Arial" w:cs="Arial"/>
          <w:b/>
          <w:bCs/>
          <w:sz w:val="24"/>
          <w:szCs w:val="24"/>
          <w:lang w:eastAsia="ar-SA"/>
        </w:rPr>
      </w:pPr>
      <w:r w:rsidRPr="00242893">
        <w:rPr>
          <w:rFonts w:ascii="Arial" w:eastAsia="Calibri" w:hAnsi="Arial" w:cs="Arial"/>
          <w:b/>
          <w:bCs/>
          <w:sz w:val="24"/>
          <w:szCs w:val="24"/>
          <w:lang w:eastAsia="ar-SA"/>
        </w:rPr>
        <w:t xml:space="preserve">Uchwała Nr 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……..</w:t>
      </w:r>
    </w:p>
    <w:p w14:paraId="74AD8A59" w14:textId="77777777" w:rsidR="004076D7" w:rsidRPr="00242893" w:rsidRDefault="004076D7" w:rsidP="004076D7">
      <w:pPr>
        <w:keepNext/>
        <w:numPr>
          <w:ilvl w:val="0"/>
          <w:numId w:val="1"/>
        </w:numPr>
        <w:tabs>
          <w:tab w:val="clear" w:pos="432"/>
          <w:tab w:val="num" w:pos="0"/>
        </w:tabs>
        <w:suppressAutoHyphens/>
        <w:spacing w:after="0" w:line="240" w:lineRule="auto"/>
        <w:ind w:left="0" w:firstLine="0"/>
        <w:jc w:val="center"/>
        <w:outlineLvl w:val="0"/>
        <w:rPr>
          <w:rFonts w:ascii="Arial" w:eastAsia="Calibri" w:hAnsi="Arial" w:cs="Arial"/>
          <w:b/>
          <w:bCs/>
          <w:sz w:val="24"/>
          <w:szCs w:val="24"/>
          <w:lang w:eastAsia="ar-SA"/>
        </w:rPr>
      </w:pPr>
      <w:r w:rsidRPr="00242893">
        <w:rPr>
          <w:rFonts w:ascii="Arial" w:eastAsia="Calibri" w:hAnsi="Arial" w:cs="Arial"/>
          <w:b/>
          <w:bCs/>
          <w:sz w:val="24"/>
          <w:szCs w:val="24"/>
          <w:lang w:eastAsia="ar-SA"/>
        </w:rPr>
        <w:t xml:space="preserve">Rady 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Gminy Cisna</w:t>
      </w:r>
    </w:p>
    <w:p w14:paraId="40A16A39" w14:textId="3EE3E134" w:rsidR="004076D7" w:rsidRPr="00242893" w:rsidRDefault="004076D7" w:rsidP="004076D7">
      <w:pPr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242893">
        <w:rPr>
          <w:rFonts w:ascii="Arial" w:eastAsia="Calibri" w:hAnsi="Arial" w:cs="Arial"/>
          <w:b/>
          <w:bCs/>
          <w:sz w:val="24"/>
          <w:szCs w:val="24"/>
          <w:lang w:eastAsia="ar-SA"/>
        </w:rPr>
        <w:t xml:space="preserve">z dnia </w:t>
      </w:r>
      <w:r w:rsidR="00155F7A">
        <w:rPr>
          <w:rFonts w:ascii="Arial" w:hAnsi="Arial" w:cs="Arial"/>
          <w:b/>
          <w:bCs/>
          <w:sz w:val="24"/>
          <w:szCs w:val="24"/>
          <w:lang w:eastAsia="ar-SA"/>
        </w:rPr>
        <w:t>23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155F7A">
        <w:rPr>
          <w:rFonts w:ascii="Arial" w:hAnsi="Arial" w:cs="Arial"/>
          <w:b/>
          <w:bCs/>
          <w:sz w:val="24"/>
          <w:szCs w:val="24"/>
          <w:lang w:eastAsia="ar-SA"/>
        </w:rPr>
        <w:t>stycznia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202</w:t>
      </w:r>
      <w:r w:rsidR="00155F7A">
        <w:rPr>
          <w:rFonts w:ascii="Arial" w:hAnsi="Arial" w:cs="Arial"/>
          <w:b/>
          <w:bCs/>
          <w:sz w:val="24"/>
          <w:szCs w:val="24"/>
          <w:lang w:eastAsia="ar-SA"/>
        </w:rPr>
        <w:t>6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r.</w:t>
      </w:r>
    </w:p>
    <w:p w14:paraId="0B74EA25" w14:textId="77777777" w:rsidR="004076D7" w:rsidRPr="00242893" w:rsidRDefault="004076D7" w:rsidP="004076D7">
      <w:pPr>
        <w:rPr>
          <w:rFonts w:ascii="Arial" w:eastAsia="Calibri" w:hAnsi="Arial" w:cs="Arial"/>
          <w:sz w:val="24"/>
          <w:szCs w:val="24"/>
        </w:rPr>
      </w:pPr>
    </w:p>
    <w:p w14:paraId="1F475453" w14:textId="77777777" w:rsidR="004076D7" w:rsidRDefault="00495EF9" w:rsidP="004D6DA2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495EF9">
        <w:rPr>
          <w:rFonts w:ascii="Arial" w:eastAsia="Calibri" w:hAnsi="Arial" w:cs="Arial"/>
          <w:b/>
          <w:sz w:val="24"/>
          <w:szCs w:val="24"/>
        </w:rPr>
        <w:t>w sprawie ustalenia wynagrodzenia dla Wójta Gminy Cisna</w:t>
      </w:r>
      <w:r>
        <w:rPr>
          <w:rFonts w:ascii="Arial" w:eastAsia="Calibri" w:hAnsi="Arial" w:cs="Arial"/>
          <w:b/>
          <w:sz w:val="24"/>
          <w:szCs w:val="24"/>
        </w:rPr>
        <w:t>.</w:t>
      </w:r>
    </w:p>
    <w:p w14:paraId="0E7AC78D" w14:textId="77777777" w:rsidR="00495EF9" w:rsidRPr="00242893" w:rsidRDefault="00495EF9" w:rsidP="004D6DA2">
      <w:pPr>
        <w:jc w:val="center"/>
        <w:rPr>
          <w:rFonts w:ascii="Arial" w:eastAsia="Calibri" w:hAnsi="Arial" w:cs="Arial"/>
          <w:sz w:val="24"/>
          <w:szCs w:val="24"/>
        </w:rPr>
      </w:pPr>
    </w:p>
    <w:p w14:paraId="17462612" w14:textId="77777777" w:rsidR="00495EF9" w:rsidRPr="00174B37" w:rsidRDefault="00495EF9" w:rsidP="00580876">
      <w:pPr>
        <w:spacing w:after="0"/>
        <w:ind w:firstLine="708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</w:pPr>
      <w:r w:rsidRPr="00174B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 xml:space="preserve">Na podstawie art. 18 ust. 2 pkt. 2 ustawy z dnia 8 marca 1990 r. </w:t>
      </w:r>
      <w:r w:rsidR="00F7256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br/>
      </w:r>
      <w:r w:rsidRPr="00174B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o samorządzie gm</w:t>
      </w:r>
      <w:r w:rsidR="00F7256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innym (Dz. U. z 202</w:t>
      </w:r>
      <w:r w:rsidR="0058087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5</w:t>
      </w:r>
      <w:r w:rsidRPr="00174B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 xml:space="preserve"> r. poz. </w:t>
      </w:r>
      <w:r w:rsidR="0058087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1153</w:t>
      </w:r>
      <w:r w:rsidRPr="00174B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 xml:space="preserve"> z późn. zm.) oraz art. 8 ust. 2</w:t>
      </w:r>
      <w:r w:rsidR="0058087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 xml:space="preserve">, art. 36 ust. 2-4, art. 37 ust. 3 i 4, art. 38 ust. 1 ustawy z dnia </w:t>
      </w:r>
      <w:r w:rsidRPr="00174B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21 listopada 2008 r. o pracownikach samorzą</w:t>
      </w:r>
      <w:r w:rsidR="00F7256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d</w:t>
      </w:r>
      <w:r w:rsidR="0058087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owych (Dz. U. z 2024</w:t>
      </w:r>
      <w:r w:rsidRPr="00174B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 xml:space="preserve"> r. poz. </w:t>
      </w:r>
      <w:r w:rsidR="0058087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1135</w:t>
      </w:r>
      <w:r w:rsidR="00F7256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174B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 xml:space="preserve">z późn. zm.) w związku z </w:t>
      </w:r>
      <w:r w:rsidR="002B799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 xml:space="preserve">§ </w:t>
      </w:r>
      <w:r w:rsidR="0058087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 xml:space="preserve">1 i </w:t>
      </w:r>
      <w:r w:rsidR="002B799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§</w:t>
      </w:r>
      <w:r w:rsidR="0058087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 xml:space="preserve"> 5 Rozporządzenia Rady Ministrów z dnia 15 września 2025 r. zmieniającego rozporządzenie w sprawie wynagradzania pracowników samorządowych (Dz.U. z 2025 r. poz. 1260) oraz </w:t>
      </w:r>
      <w:r w:rsidRPr="00174B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Rozporządzeniem Rady Ministrów z dnia 25 października 2021 r.</w:t>
      </w:r>
      <w:r w:rsidR="00174B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174B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w sprawie wynagradzania pracowników samorządowych (Dz. U. z 202</w:t>
      </w:r>
      <w:r w:rsidR="0058087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4</w:t>
      </w:r>
      <w:r w:rsidRPr="00174B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 xml:space="preserve"> r. poz. </w:t>
      </w:r>
      <w:r w:rsidR="0058087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1638</w:t>
      </w:r>
      <w:r w:rsidRPr="00174B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)</w:t>
      </w:r>
    </w:p>
    <w:p w14:paraId="792F3CB4" w14:textId="77777777" w:rsidR="00495EF9" w:rsidRPr="00174B37" w:rsidRDefault="00495EF9" w:rsidP="00F72567">
      <w:pPr>
        <w:spacing w:after="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</w:pPr>
      <w:r w:rsidRPr="00174B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 </w:t>
      </w:r>
    </w:p>
    <w:p w14:paraId="2438C020" w14:textId="77777777" w:rsidR="00495EF9" w:rsidRPr="00174B37" w:rsidRDefault="00495EF9" w:rsidP="00F72567">
      <w:pPr>
        <w:spacing w:after="0"/>
        <w:jc w:val="center"/>
        <w:textAlignment w:val="baseline"/>
        <w:rPr>
          <w:rFonts w:ascii="Arial" w:eastAsia="Calibri" w:hAnsi="Arial" w:cs="Arial"/>
          <w:b/>
          <w:sz w:val="24"/>
          <w:szCs w:val="24"/>
        </w:rPr>
      </w:pPr>
      <w:r w:rsidRPr="00174B37">
        <w:rPr>
          <w:rFonts w:ascii="Arial" w:eastAsia="Calibri" w:hAnsi="Arial" w:cs="Arial"/>
          <w:b/>
          <w:sz w:val="24"/>
          <w:szCs w:val="24"/>
        </w:rPr>
        <w:t xml:space="preserve"> Rada Gminy Cisna </w:t>
      </w:r>
      <w:r w:rsidR="00275126">
        <w:rPr>
          <w:rFonts w:ascii="Arial" w:eastAsia="Calibri" w:hAnsi="Arial" w:cs="Arial"/>
          <w:b/>
          <w:sz w:val="24"/>
          <w:szCs w:val="24"/>
        </w:rPr>
        <w:t>uchwala</w:t>
      </w:r>
      <w:r w:rsidRPr="00174B37">
        <w:rPr>
          <w:rFonts w:ascii="Arial" w:eastAsia="Calibri" w:hAnsi="Arial" w:cs="Arial"/>
          <w:b/>
          <w:sz w:val="24"/>
          <w:szCs w:val="24"/>
        </w:rPr>
        <w:t>, co następuje:</w:t>
      </w:r>
    </w:p>
    <w:p w14:paraId="302F537C" w14:textId="77777777" w:rsidR="00495EF9" w:rsidRPr="00174B37" w:rsidRDefault="00495EF9" w:rsidP="00F72567">
      <w:pPr>
        <w:spacing w:after="0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</w:pPr>
      <w:r w:rsidRPr="00174B3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 </w:t>
      </w:r>
    </w:p>
    <w:p w14:paraId="22A276F1" w14:textId="77777777" w:rsidR="00495EF9" w:rsidRPr="00174B37" w:rsidRDefault="00495EF9" w:rsidP="00F72567">
      <w:pPr>
        <w:spacing w:after="0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pl-PL"/>
        </w:rPr>
      </w:pPr>
      <w:r w:rsidRPr="00174B37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 § 1</w:t>
      </w:r>
    </w:p>
    <w:p w14:paraId="4DB9CC8C" w14:textId="77777777" w:rsidR="00495EF9" w:rsidRDefault="00495EF9" w:rsidP="00F72567">
      <w:pPr>
        <w:spacing w:after="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</w:pPr>
      <w:r w:rsidRPr="00174B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 xml:space="preserve">Ustala się dla Wójta Gminy </w:t>
      </w:r>
      <w:r w:rsidR="00174B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Cisna Pana</w:t>
      </w:r>
      <w:r w:rsidRPr="00174B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="00174B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Dariusza Wethacz</w:t>
      </w:r>
      <w:r w:rsidRPr="00174B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 xml:space="preserve"> następujące wynagrodzenie miesięczne:</w:t>
      </w:r>
    </w:p>
    <w:p w14:paraId="6BE8FE42" w14:textId="77777777" w:rsidR="00174B37" w:rsidRDefault="00174B37" w:rsidP="00F72567">
      <w:pPr>
        <w:pStyle w:val="Akapitzlist"/>
        <w:numPr>
          <w:ilvl w:val="0"/>
          <w:numId w:val="4"/>
        </w:numPr>
        <w:spacing w:after="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wynagrodzenie zasadnicze w kwocie - ……………….. zł.;</w:t>
      </w:r>
      <w:r w:rsidR="0027512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</w:p>
    <w:p w14:paraId="646F1D4A" w14:textId="77777777" w:rsidR="00580876" w:rsidRDefault="00580876" w:rsidP="00580876">
      <w:pPr>
        <w:pStyle w:val="Akapitzlist"/>
        <w:numPr>
          <w:ilvl w:val="0"/>
          <w:numId w:val="4"/>
        </w:numPr>
        <w:spacing w:after="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dodatek funkcyjny w kwocie - ………………. zł;</w:t>
      </w:r>
    </w:p>
    <w:p w14:paraId="15C38EB4" w14:textId="77777777" w:rsidR="00580876" w:rsidRPr="00174B37" w:rsidRDefault="00580876" w:rsidP="00580876">
      <w:pPr>
        <w:pStyle w:val="Akapitzlist"/>
        <w:numPr>
          <w:ilvl w:val="0"/>
          <w:numId w:val="4"/>
        </w:numPr>
        <w:spacing w:after="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dodatek specjalny w kwocie  - ……………. Zł;</w:t>
      </w:r>
    </w:p>
    <w:p w14:paraId="0A465BAC" w14:textId="77777777" w:rsidR="00174B37" w:rsidRDefault="00174B37" w:rsidP="00F72567">
      <w:pPr>
        <w:pStyle w:val="Akapitzlist"/>
        <w:numPr>
          <w:ilvl w:val="0"/>
          <w:numId w:val="4"/>
        </w:numPr>
        <w:spacing w:after="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 xml:space="preserve">dodatek za wieloletnią pracę w wysokości </w:t>
      </w:r>
      <w:r w:rsidR="0058087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według odrębnych przepisów.</w:t>
      </w:r>
    </w:p>
    <w:p w14:paraId="48378583" w14:textId="77777777" w:rsidR="00495EF9" w:rsidRPr="00174B37" w:rsidRDefault="00495EF9" w:rsidP="00F72567">
      <w:pPr>
        <w:spacing w:after="0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</w:pPr>
      <w:r w:rsidRPr="00174B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 </w:t>
      </w:r>
    </w:p>
    <w:p w14:paraId="1509DCFE" w14:textId="77777777" w:rsidR="00495EF9" w:rsidRPr="00174B37" w:rsidRDefault="00495EF9" w:rsidP="00F72567">
      <w:pPr>
        <w:spacing w:after="0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</w:pPr>
      <w:r w:rsidRPr="00174B3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§ 2</w:t>
      </w:r>
    </w:p>
    <w:p w14:paraId="366FAD0D" w14:textId="77777777" w:rsidR="00495EF9" w:rsidRPr="00174B37" w:rsidRDefault="00495EF9" w:rsidP="00F72567">
      <w:pPr>
        <w:spacing w:after="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</w:pPr>
      <w:r w:rsidRPr="00174B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 xml:space="preserve">Traci moc uchwała Nr </w:t>
      </w:r>
      <w:r w:rsidR="008032C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 xml:space="preserve">II/6/2024 </w:t>
      </w:r>
      <w:r w:rsidRPr="00174B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Rady Gminy Cisna z dnia 2</w:t>
      </w:r>
      <w:r w:rsidR="0031624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2 maja 2024</w:t>
      </w:r>
      <w:r w:rsidRPr="00174B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 xml:space="preserve"> r. w sprawie ustalenia wynagrodzenia dla Wójta Gminy Cisna.</w:t>
      </w:r>
    </w:p>
    <w:p w14:paraId="754EAF13" w14:textId="77777777" w:rsidR="00495EF9" w:rsidRPr="00174B37" w:rsidRDefault="00495EF9" w:rsidP="00F72567">
      <w:pPr>
        <w:spacing w:after="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</w:pPr>
      <w:r w:rsidRPr="00174B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 </w:t>
      </w:r>
    </w:p>
    <w:p w14:paraId="669F668F" w14:textId="77777777" w:rsidR="00495EF9" w:rsidRPr="00580876" w:rsidRDefault="00495EF9" w:rsidP="00F72567">
      <w:pPr>
        <w:spacing w:after="0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l-PL"/>
        </w:rPr>
      </w:pPr>
      <w:r w:rsidRPr="0058087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 § 3</w:t>
      </w:r>
    </w:p>
    <w:p w14:paraId="0C2E6321" w14:textId="77777777" w:rsidR="00580876" w:rsidRPr="00580876" w:rsidRDefault="00580876" w:rsidP="00580876">
      <w:pPr>
        <w:spacing w:after="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</w:pPr>
      <w:r w:rsidRPr="0058087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 xml:space="preserve">Wykonanie uchwały powierza się Przewodniczącemu Rady Gminy 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Cisna</w:t>
      </w:r>
      <w:r w:rsidRPr="0058087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.</w:t>
      </w:r>
    </w:p>
    <w:p w14:paraId="6A9DA108" w14:textId="77777777" w:rsidR="00580876" w:rsidRDefault="00580876" w:rsidP="00F72567">
      <w:pPr>
        <w:spacing w:after="0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3C37AB04" w14:textId="77777777" w:rsidR="00580876" w:rsidRPr="00580876" w:rsidRDefault="00580876" w:rsidP="00580876">
      <w:pPr>
        <w:spacing w:after="0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l-PL"/>
        </w:rPr>
      </w:pPr>
      <w:r w:rsidRPr="0058087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§ 4</w:t>
      </w:r>
    </w:p>
    <w:p w14:paraId="3EA87CA3" w14:textId="77777777" w:rsidR="00495EF9" w:rsidRPr="00174B37" w:rsidRDefault="00495EF9" w:rsidP="00F72567">
      <w:pPr>
        <w:spacing w:after="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</w:pPr>
      <w:r w:rsidRPr="00174B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Uchwała wc</w:t>
      </w:r>
      <w:r w:rsidR="002B799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hodzi w życie z dniem podjęcia i ma zastosowanie do wynagrodzenia, o którym mowa w § 1 od dnia 1 lipca 2025 r.</w:t>
      </w:r>
    </w:p>
    <w:p w14:paraId="60C25E4B" w14:textId="77777777" w:rsidR="004076D7" w:rsidRPr="00242893" w:rsidRDefault="004076D7" w:rsidP="00F72567">
      <w:pPr>
        <w:rPr>
          <w:rFonts w:ascii="Arial" w:eastAsia="Calibri" w:hAnsi="Arial" w:cs="Arial"/>
          <w:sz w:val="24"/>
          <w:szCs w:val="24"/>
        </w:rPr>
      </w:pPr>
    </w:p>
    <w:p w14:paraId="1BA83E5D" w14:textId="77777777" w:rsidR="00F93E92" w:rsidRDefault="00F93E92" w:rsidP="00F72567"/>
    <w:p w14:paraId="206D2478" w14:textId="77777777" w:rsidR="00275126" w:rsidRDefault="00275126" w:rsidP="00F72567"/>
    <w:p w14:paraId="161CC94B" w14:textId="77777777" w:rsidR="00275126" w:rsidRDefault="00275126" w:rsidP="00F72567"/>
    <w:p w14:paraId="6962F07A" w14:textId="77777777" w:rsidR="00275126" w:rsidRPr="00183FE0" w:rsidRDefault="00275126" w:rsidP="00275126">
      <w:pPr>
        <w:spacing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eastAsia="pl-PL"/>
        </w:rPr>
      </w:pPr>
      <w:r w:rsidRPr="00183FE0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eastAsia="pl-PL"/>
        </w:rPr>
        <w:lastRenderedPageBreak/>
        <w:t>Uzasadnienie</w:t>
      </w:r>
    </w:p>
    <w:p w14:paraId="13B054EF" w14:textId="77777777" w:rsidR="00275126" w:rsidRPr="00275126" w:rsidRDefault="00275126" w:rsidP="00275126">
      <w:pPr>
        <w:spacing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</w:pPr>
      <w:r w:rsidRPr="0027512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Zgodnie z art. 18 ust. 2 pkt. 2 ustawy o samorządzie gminnym ustalenie wynagrodzenia wójta/burmistrza/prezydenta należy do wyłącznej kompetencji rady gminy, natomiast art. 8 ust. 2 ustawy o pracownikach samorządowych wskazuje, że wynagrodzenie wójta ustala rada gminy w drodze uchwały. Art. 37 ust. 3 ustawy o pracownikach samorządowych określa limit maksymalnego wynagrodzenia pracowników zatrudnionych na podstawie wyboru, które nie może przekroczyć w okresie miesiąca 11,2-krotności kwoty bazowej określonej w ustawie budżetowej dla osób zajmujących kierownicze stanowiska państwowe na podstawie przepisów ustawy z dnia 23 grudnia 1999 r. o kształtowaniu wynagrodzeń w państwowej sferze budżetowej raz o zmianie niektórych ustaw.</w:t>
      </w:r>
    </w:p>
    <w:p w14:paraId="6EB71BC7" w14:textId="77777777" w:rsidR="00275126" w:rsidRPr="00275126" w:rsidRDefault="00275126" w:rsidP="00275126">
      <w:pPr>
        <w:spacing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</w:pPr>
      <w:r w:rsidRPr="0027512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Rozporządzenie Rady Ministrów z dnia 15 września 2025 r. zmieniające rozporządzenie w sprawie wynagradzania pracowników samorządowych (Dz. U. z 2025 r. poz. 1260) wprowadziło zmiany w zakresie kwoty maksymalnego poziomu wynagrodzenia zasadniczego oraz maksymalnego poziomu dodatku funkcyjnego określone w załącznikach nr 1 i 2 do rozporządzenia, które mają zastosowanie do wynagrodzeń oraz dodatków należnych od dnia 1 lipca 2025 r.</w:t>
      </w:r>
    </w:p>
    <w:p w14:paraId="01B1A206" w14:textId="77777777" w:rsidR="00275126" w:rsidRDefault="00275126" w:rsidP="00F72567"/>
    <w:p w14:paraId="16A1760E" w14:textId="77777777" w:rsidR="00275126" w:rsidRDefault="00275126" w:rsidP="00F72567"/>
    <w:sectPr w:rsidR="00275126" w:rsidSect="00F93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4A23E9C"/>
    <w:multiLevelType w:val="hybridMultilevel"/>
    <w:tmpl w:val="4C8051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D5402"/>
    <w:multiLevelType w:val="hybridMultilevel"/>
    <w:tmpl w:val="1FA212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445080"/>
    <w:multiLevelType w:val="hybridMultilevel"/>
    <w:tmpl w:val="142C36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1177299">
    <w:abstractNumId w:val="0"/>
  </w:num>
  <w:num w:numId="2" w16cid:durableId="520976385">
    <w:abstractNumId w:val="3"/>
  </w:num>
  <w:num w:numId="3" w16cid:durableId="1715736321">
    <w:abstractNumId w:val="2"/>
  </w:num>
  <w:num w:numId="4" w16cid:durableId="462817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6D7"/>
    <w:rsid w:val="00155F7A"/>
    <w:rsid w:val="00174B37"/>
    <w:rsid w:val="00183FE0"/>
    <w:rsid w:val="001D5238"/>
    <w:rsid w:val="00275126"/>
    <w:rsid w:val="002B799F"/>
    <w:rsid w:val="0031624E"/>
    <w:rsid w:val="004076D7"/>
    <w:rsid w:val="00495EF9"/>
    <w:rsid w:val="004D6DA2"/>
    <w:rsid w:val="00580876"/>
    <w:rsid w:val="006A0088"/>
    <w:rsid w:val="008032C1"/>
    <w:rsid w:val="00A4017F"/>
    <w:rsid w:val="00C029A9"/>
    <w:rsid w:val="00C85B73"/>
    <w:rsid w:val="00E2076F"/>
    <w:rsid w:val="00F72567"/>
    <w:rsid w:val="00F9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83B19"/>
  <w15:docId w15:val="{B428A270-C18F-42BC-91BB-BFD9E0CA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76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076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85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374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Sekretariat GM Cisna</cp:lastModifiedBy>
  <cp:revision>14</cp:revision>
  <cp:lastPrinted>2024-05-15T12:13:00Z</cp:lastPrinted>
  <dcterms:created xsi:type="dcterms:W3CDTF">2024-05-06T19:46:00Z</dcterms:created>
  <dcterms:modified xsi:type="dcterms:W3CDTF">2026-01-19T11:35:00Z</dcterms:modified>
</cp:coreProperties>
</file>