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C0" w:rsidRPr="00DC4B26" w:rsidRDefault="008F09E2" w:rsidP="00061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5A4E01"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 </w:t>
      </w:r>
      <w:r w:rsidR="00DC4B26"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="002E5D6A"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DC4B26"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 w:rsidR="002E5D6A"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/2024</w:t>
      </w:r>
    </w:p>
    <w:p w:rsidR="00061437" w:rsidRPr="00DC4B26" w:rsidRDefault="00061437" w:rsidP="00061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Cisna</w:t>
      </w:r>
    </w:p>
    <w:p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2E5D6A" w:rsidRPr="00C14197">
        <w:rPr>
          <w:rFonts w:ascii="Times New Roman" w:hAnsi="Times New Roman" w:cs="Times New Roman"/>
          <w:b/>
          <w:sz w:val="24"/>
          <w:szCs w:val="24"/>
        </w:rPr>
        <w:t>30 września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E5D6A" w:rsidRPr="00C14197">
        <w:rPr>
          <w:rFonts w:ascii="Times New Roman" w:hAnsi="Times New Roman" w:cs="Times New Roman"/>
          <w:b/>
          <w:sz w:val="24"/>
          <w:szCs w:val="24"/>
        </w:rPr>
        <w:t>4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BF12D5" w:rsidRPr="00C14197">
        <w:rPr>
          <w:rFonts w:ascii="Times New Roman" w:hAnsi="Times New Roman" w:cs="Times New Roman"/>
          <w:b/>
          <w:sz w:val="24"/>
          <w:szCs w:val="24"/>
        </w:rPr>
        <w:t xml:space="preserve">zaciągnięcia zobowiązania </w:t>
      </w:r>
      <w:r w:rsidR="00270A2F">
        <w:rPr>
          <w:rFonts w:ascii="Times New Roman" w:hAnsi="Times New Roman" w:cs="Times New Roman"/>
          <w:b/>
          <w:sz w:val="24"/>
          <w:szCs w:val="24"/>
        </w:rPr>
        <w:t>finansowego przekraczającego rok budżetowy 2024</w:t>
      </w:r>
    </w:p>
    <w:p w:rsidR="007F0370" w:rsidRPr="00C14197" w:rsidRDefault="007F0370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37" w:rsidRPr="00C14197" w:rsidRDefault="002E5D6A" w:rsidP="000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>Na podstawie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art. 18 </w:t>
      </w:r>
      <w:r w:rsidR="00F64AA6" w:rsidRPr="00C14197">
        <w:rPr>
          <w:rFonts w:ascii="Times New Roman" w:hAnsi="Times New Roman" w:cs="Times New Roman"/>
          <w:sz w:val="24"/>
          <w:szCs w:val="24"/>
        </w:rPr>
        <w:t xml:space="preserve">ust. 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2 pkt. 9) lit. E) oraz art. 58 </w:t>
      </w:r>
      <w:proofErr w:type="gramStart"/>
      <w:r w:rsidR="00BF12D5" w:rsidRPr="00C14197">
        <w:rPr>
          <w:rFonts w:ascii="Times New Roman" w:hAnsi="Times New Roman" w:cs="Times New Roman"/>
          <w:sz w:val="24"/>
          <w:szCs w:val="24"/>
        </w:rPr>
        <w:t xml:space="preserve">ust. 1 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="00061437" w:rsidRPr="00C14197">
        <w:rPr>
          <w:rFonts w:ascii="Times New Roman" w:hAnsi="Times New Roman" w:cs="Times New Roman"/>
          <w:sz w:val="24"/>
          <w:szCs w:val="24"/>
        </w:rPr>
        <w:t xml:space="preserve"> z dnia 8 marca 1990</w:t>
      </w:r>
      <w:r w:rsidRPr="00C14197">
        <w:rPr>
          <w:rFonts w:ascii="Times New Roman" w:hAnsi="Times New Roman" w:cs="Times New Roman"/>
          <w:sz w:val="24"/>
          <w:szCs w:val="24"/>
        </w:rPr>
        <w:t xml:space="preserve"> 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r. </w:t>
      </w:r>
      <w:r w:rsidR="00DC4B26">
        <w:rPr>
          <w:rFonts w:ascii="Times New Roman" w:hAnsi="Times New Roman" w:cs="Times New Roman"/>
          <w:sz w:val="24"/>
          <w:szCs w:val="24"/>
        </w:rPr>
        <w:br/>
      </w:r>
      <w:r w:rsidR="00061437" w:rsidRPr="00C14197">
        <w:rPr>
          <w:rFonts w:ascii="Times New Roman" w:hAnsi="Times New Roman" w:cs="Times New Roman"/>
          <w:sz w:val="24"/>
          <w:szCs w:val="24"/>
        </w:rPr>
        <w:t>o samorządzie gminnym</w:t>
      </w:r>
      <w:r w:rsidRPr="00C14197">
        <w:rPr>
          <w:rFonts w:ascii="Times New Roman" w:hAnsi="Times New Roman" w:cs="Times New Roman"/>
          <w:sz w:val="24"/>
          <w:szCs w:val="24"/>
        </w:rPr>
        <w:t xml:space="preserve"> (tekst jedn. Dz. U. </w:t>
      </w:r>
      <w:proofErr w:type="gramStart"/>
      <w:r w:rsidRPr="00C1419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4197">
        <w:rPr>
          <w:rFonts w:ascii="Times New Roman" w:hAnsi="Times New Roman" w:cs="Times New Roman"/>
          <w:sz w:val="24"/>
          <w:szCs w:val="24"/>
        </w:rPr>
        <w:t xml:space="preserve"> 2024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C14197">
        <w:rPr>
          <w:rFonts w:ascii="Times New Roman" w:hAnsi="Times New Roman" w:cs="Times New Roman"/>
          <w:sz w:val="24"/>
          <w:szCs w:val="24"/>
        </w:rPr>
        <w:t>609 ze zm.</w:t>
      </w:r>
      <w:r w:rsidR="00061437" w:rsidRPr="00C14197">
        <w:rPr>
          <w:rFonts w:ascii="Times New Roman" w:hAnsi="Times New Roman" w:cs="Times New Roman"/>
          <w:sz w:val="24"/>
          <w:szCs w:val="24"/>
        </w:rPr>
        <w:t>)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oraz</w:t>
      </w:r>
      <w:r w:rsidRPr="00C14197">
        <w:rPr>
          <w:rFonts w:ascii="Times New Roman" w:hAnsi="Times New Roman" w:cs="Times New Roman"/>
          <w:sz w:val="24"/>
          <w:szCs w:val="24"/>
        </w:rPr>
        <w:t xml:space="preserve"> art. 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3 pkt 4) ustawy z dnia 27 sierpnia 2009 r. o finansach publicznych (tekst jedn. Dz. U. </w:t>
      </w:r>
      <w:proofErr w:type="gramStart"/>
      <w:r w:rsidR="00BF12D5" w:rsidRPr="00C1419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F12D5" w:rsidRPr="00C14197">
        <w:rPr>
          <w:rFonts w:ascii="Times New Roman" w:hAnsi="Times New Roman" w:cs="Times New Roman"/>
          <w:sz w:val="24"/>
          <w:szCs w:val="24"/>
        </w:rPr>
        <w:t xml:space="preserve"> 2023 r. poz. 1270 ze zm.)</w:t>
      </w:r>
    </w:p>
    <w:p w:rsidR="00F64AA6" w:rsidRPr="00C14197" w:rsidRDefault="00F64AA6" w:rsidP="00061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437" w:rsidRPr="00C14197" w:rsidRDefault="00061437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4197"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  <w:r w:rsidRPr="00C14197">
        <w:rPr>
          <w:rFonts w:ascii="Times New Roman" w:hAnsi="Times New Roman" w:cs="Times New Roman"/>
          <w:b/>
          <w:sz w:val="24"/>
          <w:szCs w:val="24"/>
        </w:rPr>
        <w:t xml:space="preserve">, co następuje: </w:t>
      </w:r>
    </w:p>
    <w:p w:rsidR="005B3032" w:rsidRPr="00C14197" w:rsidRDefault="005B3032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C14197" w:rsidRPr="00C14197" w:rsidRDefault="00BF12D5" w:rsidP="00270A2F">
      <w:pPr>
        <w:spacing w:after="287" w:line="269" w:lineRule="auto"/>
        <w:jc w:val="both"/>
        <w:rPr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Wyraża się zgodę na zaciągnięcie zobowiązania finansowego </w:t>
      </w:r>
      <w:r w:rsidR="00270A2F">
        <w:rPr>
          <w:rFonts w:ascii="Times New Roman" w:hAnsi="Times New Roman" w:cs="Times New Roman"/>
          <w:sz w:val="24"/>
          <w:szCs w:val="24"/>
        </w:rPr>
        <w:t>przekraczającego rok budżetowy 2024 z przeznaczeniem na realizację zadania polegającego na opracowaniu projektu Planu Ogólnego Gminy Cisna w wysokości 129 000,00 zł (słownie: sto dwadzieścia dziewięć tysięcy zł 00/100).</w:t>
      </w:r>
    </w:p>
    <w:p w:rsidR="00232262" w:rsidRPr="00C14197" w:rsidRDefault="00232262" w:rsidP="00232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:rsidR="00861E64" w:rsidRPr="00270A2F" w:rsidRDefault="00270A2F" w:rsidP="00270A2F">
      <w:pPr>
        <w:jc w:val="both"/>
        <w:rPr>
          <w:rFonts w:ascii="Times New Roman" w:hAnsi="Times New Roman" w:cs="Times New Roman"/>
          <w:sz w:val="24"/>
          <w:szCs w:val="24"/>
        </w:rPr>
      </w:pPr>
      <w:r w:rsidRPr="00270A2F">
        <w:rPr>
          <w:rFonts w:ascii="Times New Roman" w:hAnsi="Times New Roman" w:cs="Times New Roman"/>
          <w:sz w:val="24"/>
          <w:szCs w:val="24"/>
        </w:rPr>
        <w:t xml:space="preserve">Źródłem pokrycia zobowiązania, o którym mowa w § 1 będą dochody własne Gminy Cisna </w:t>
      </w:r>
      <w:r w:rsidR="00DC4B2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70A2F">
        <w:rPr>
          <w:rFonts w:ascii="Times New Roman" w:hAnsi="Times New Roman" w:cs="Times New Roman"/>
          <w:sz w:val="24"/>
          <w:szCs w:val="24"/>
        </w:rPr>
        <w:t>w 2025 roku z tytułu podatku od nieruchomości od osób prawnych.</w:t>
      </w:r>
    </w:p>
    <w:p w:rsidR="00861E64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>.</w:t>
      </w:r>
    </w:p>
    <w:p w:rsidR="007F0370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861E64" w:rsidRPr="00C14197" w:rsidRDefault="00861E64" w:rsidP="007F0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0370" w:rsidRPr="00C14197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sectPr w:rsidR="007F0370" w:rsidRPr="00C1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115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7CEB"/>
    <w:multiLevelType w:val="hybridMultilevel"/>
    <w:tmpl w:val="A4723772"/>
    <w:lvl w:ilvl="0" w:tplc="FCCA55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7"/>
    <w:rsid w:val="00061437"/>
    <w:rsid w:val="00232262"/>
    <w:rsid w:val="00270A2F"/>
    <w:rsid w:val="002E5D6A"/>
    <w:rsid w:val="00395737"/>
    <w:rsid w:val="003E60C9"/>
    <w:rsid w:val="004752C0"/>
    <w:rsid w:val="004D3EBF"/>
    <w:rsid w:val="005A4E01"/>
    <w:rsid w:val="005B3032"/>
    <w:rsid w:val="006025A8"/>
    <w:rsid w:val="00633CF1"/>
    <w:rsid w:val="00674BA2"/>
    <w:rsid w:val="006E7285"/>
    <w:rsid w:val="007F0370"/>
    <w:rsid w:val="0082673F"/>
    <w:rsid w:val="00850E39"/>
    <w:rsid w:val="00861E64"/>
    <w:rsid w:val="008F09E2"/>
    <w:rsid w:val="00BF12D5"/>
    <w:rsid w:val="00C14197"/>
    <w:rsid w:val="00CA2D1A"/>
    <w:rsid w:val="00DC4B26"/>
    <w:rsid w:val="00E40981"/>
    <w:rsid w:val="00F64AA6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SEKRETARIAT</cp:lastModifiedBy>
  <cp:revision>19</cp:revision>
  <cp:lastPrinted>2024-09-23T10:32:00Z</cp:lastPrinted>
  <dcterms:created xsi:type="dcterms:W3CDTF">2023-06-19T12:09:00Z</dcterms:created>
  <dcterms:modified xsi:type="dcterms:W3CDTF">2024-09-24T10:06:00Z</dcterms:modified>
</cp:coreProperties>
</file>